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662" w:rsidRPr="00870AFF" w:rsidRDefault="008E2480" w:rsidP="00870AFF">
      <w:pPr>
        <w:rPr>
          <w:rFonts w:ascii="Arial" w:hAnsi="Arial" w:cs="Arial"/>
          <w:b/>
          <w:smallCaps/>
        </w:rPr>
      </w:pPr>
      <w:bookmarkStart w:id="0" w:name="_GoBack"/>
      <w:bookmarkEnd w:id="0"/>
      <w:r>
        <w:rPr>
          <w:noProof/>
        </w:rPr>
        <mc:AlternateContent>
          <mc:Choice Requires="wps">
            <w:drawing>
              <wp:anchor distT="0" distB="0" distL="114300" distR="114300" simplePos="0" relativeHeight="251657728" behindDoc="1" locked="0" layoutInCell="1" allowOverlap="1">
                <wp:simplePos x="0" y="0"/>
                <wp:positionH relativeFrom="column">
                  <wp:align>right</wp:align>
                </wp:positionH>
                <wp:positionV relativeFrom="paragraph">
                  <wp:posOffset>0</wp:posOffset>
                </wp:positionV>
                <wp:extent cx="2971800" cy="102870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662" w:rsidRDefault="00C91662" w:rsidP="00AD340C">
                            <w:pPr>
                              <w:jc w:val="center"/>
                              <w:rPr>
                                <w:sz w:val="52"/>
                                <w:szCs w:val="52"/>
                              </w:rPr>
                            </w:pPr>
                            <w:r>
                              <w:rPr>
                                <w:sz w:val="52"/>
                                <w:szCs w:val="52"/>
                              </w:rPr>
                              <w:t xml:space="preserve">Accord de débit </w:t>
                            </w:r>
                          </w:p>
                          <w:p w:rsidR="00C91662" w:rsidRPr="00506957" w:rsidRDefault="00C91662" w:rsidP="00AD340C">
                            <w:pPr>
                              <w:jc w:val="center"/>
                              <w:rPr>
                                <w:sz w:val="52"/>
                                <w:szCs w:val="52"/>
                              </w:rPr>
                            </w:pPr>
                            <w:r>
                              <w:rPr>
                                <w:sz w:val="52"/>
                                <w:szCs w:val="52"/>
                              </w:rPr>
                              <w:t>Préautorisé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2.8pt;margin-top:0;width:234pt;height:81pt;z-index:-2516587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" filled="f" stroked="f">
                <v:textbox>
                  <w:txbxContent>
                    <w:p w:rsidR="00C91662" w:rsidRDefault="00C91662" w:rsidP="00AD340C">
                      <w:pPr>
                        <w:jc w:val="center"/>
                        <w:rPr>
                          <w:sz w:val="52"/>
                          <w:szCs w:val="52"/>
                        </w:rPr>
                      </w:pPr>
                      <w:r>
                        <w:rPr>
                          <w:sz w:val="52"/>
                          <w:szCs w:val="52"/>
                        </w:rPr>
                        <w:t xml:space="preserve">Accord de débit </w:t>
                      </w:r>
                    </w:p>
                    <w:p w:rsidR="00C91662" w:rsidRPr="00506957" w:rsidRDefault="00C91662" w:rsidP="00AD340C">
                      <w:pPr>
                        <w:jc w:val="center"/>
                        <w:rPr>
                          <w:sz w:val="52"/>
                          <w:szCs w:val="52"/>
                        </w:rPr>
                      </w:pPr>
                      <w:r>
                        <w:rPr>
                          <w:sz w:val="52"/>
                          <w:szCs w:val="52"/>
                        </w:rPr>
                        <w:t>Préautorisé</w:t>
                      </w:r>
                    </w:p>
                  </w:txbxContent>
                </v:textbox>
              </v:shape>
            </w:pict>
          </mc:Fallback>
        </mc:AlternateContent>
      </w:r>
      <w:r>
        <w:rPr>
          <w:noProof/>
        </w:rPr>
        <w:drawing>
          <wp:anchor distT="0" distB="0" distL="114300" distR="114300" simplePos="0" relativeHeight="251656704" behindDoc="1" locked="0" layoutInCell="1" allowOverlap="1">
            <wp:simplePos x="0" y="0"/>
            <wp:positionH relativeFrom="column">
              <wp:posOffset>-114300</wp:posOffset>
            </wp:positionH>
            <wp:positionV relativeFrom="paragraph">
              <wp:posOffset>-114300</wp:posOffset>
            </wp:positionV>
            <wp:extent cx="855980" cy="914400"/>
            <wp:effectExtent l="0" t="0" r="127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5980" cy="914400"/>
                    </a:xfrm>
                    <a:prstGeom prst="rect">
                      <a:avLst/>
                    </a:prstGeom>
                    <a:noFill/>
                  </pic:spPr>
                </pic:pic>
              </a:graphicData>
            </a:graphic>
            <wp14:sizeRelH relativeFrom="page">
              <wp14:pctWidth>0</wp14:pctWidth>
            </wp14:sizeRelH>
            <wp14:sizeRelV relativeFrom="page">
              <wp14:pctHeight>0</wp14:pctHeight>
            </wp14:sizeRelV>
          </wp:anchor>
        </w:drawing>
      </w:r>
      <w:r w:rsidR="00C91662" w:rsidRPr="00870AFF">
        <w:rPr>
          <w:rFonts w:ascii="Arial" w:hAnsi="Arial" w:cs="Arial"/>
        </w:rPr>
        <w:tab/>
      </w:r>
      <w:r w:rsidR="00C91662" w:rsidRPr="00870AFF">
        <w:rPr>
          <w:rFonts w:ascii="Arial" w:hAnsi="Arial" w:cs="Arial"/>
        </w:rPr>
        <w:tab/>
      </w:r>
      <w:r w:rsidR="00C91662" w:rsidRPr="00870AFF">
        <w:rPr>
          <w:rFonts w:ascii="Arial" w:hAnsi="Arial" w:cs="Arial"/>
          <w:b/>
          <w:smallCaps/>
        </w:rPr>
        <w:t>CPE Au Pays des Schtroumpfs</w:t>
      </w:r>
    </w:p>
    <w:p w:rsidR="00C91662" w:rsidRPr="00870AFF" w:rsidRDefault="00C91662" w:rsidP="00870AFF">
      <w:pPr>
        <w:rPr>
          <w:rFonts w:ascii="Arial" w:hAnsi="Arial" w:cs="Arial"/>
          <w:sz w:val="20"/>
          <w:szCs w:val="20"/>
        </w:rPr>
      </w:pPr>
      <w:r w:rsidRPr="00870AFF">
        <w:rPr>
          <w:rFonts w:ascii="Arial" w:hAnsi="Arial" w:cs="Arial"/>
        </w:rPr>
        <w:tab/>
      </w:r>
      <w:r w:rsidRPr="00870AFF">
        <w:rPr>
          <w:rFonts w:ascii="Arial" w:hAnsi="Arial" w:cs="Arial"/>
        </w:rPr>
        <w:tab/>
      </w:r>
      <w:r w:rsidRPr="00870AFF">
        <w:rPr>
          <w:rFonts w:ascii="Arial" w:hAnsi="Arial" w:cs="Arial"/>
          <w:sz w:val="20"/>
          <w:szCs w:val="20"/>
        </w:rPr>
        <w:t>5200 Bélanger Est</w:t>
      </w:r>
    </w:p>
    <w:p w:rsidR="00C91662" w:rsidRPr="00870AFF" w:rsidRDefault="00C91662" w:rsidP="00870AFF">
      <w:pPr>
        <w:rPr>
          <w:rFonts w:ascii="Arial" w:hAnsi="Arial" w:cs="Arial"/>
          <w:sz w:val="20"/>
          <w:szCs w:val="20"/>
        </w:rPr>
      </w:pPr>
      <w:r w:rsidRPr="00870AFF">
        <w:rPr>
          <w:rFonts w:ascii="Arial" w:hAnsi="Arial" w:cs="Arial"/>
          <w:sz w:val="20"/>
          <w:szCs w:val="20"/>
        </w:rPr>
        <w:tab/>
      </w:r>
      <w:r w:rsidRPr="00870AFF">
        <w:rPr>
          <w:rFonts w:ascii="Arial" w:hAnsi="Arial" w:cs="Arial"/>
          <w:sz w:val="20"/>
          <w:szCs w:val="20"/>
        </w:rPr>
        <w:tab/>
        <w:t>Montréal (Québec)</w:t>
      </w:r>
    </w:p>
    <w:p w:rsidR="00C91662" w:rsidRPr="00870AFF" w:rsidRDefault="00C91662" w:rsidP="00870AFF">
      <w:pPr>
        <w:rPr>
          <w:rFonts w:ascii="Arial" w:hAnsi="Arial" w:cs="Arial"/>
          <w:sz w:val="20"/>
          <w:szCs w:val="20"/>
        </w:rPr>
      </w:pPr>
      <w:r w:rsidRPr="00870AFF">
        <w:rPr>
          <w:rFonts w:ascii="Arial" w:hAnsi="Arial" w:cs="Arial"/>
          <w:sz w:val="20"/>
          <w:szCs w:val="20"/>
        </w:rPr>
        <w:tab/>
      </w:r>
      <w:r w:rsidRPr="00870AFF">
        <w:rPr>
          <w:rFonts w:ascii="Arial" w:hAnsi="Arial" w:cs="Arial"/>
          <w:sz w:val="20"/>
          <w:szCs w:val="20"/>
        </w:rPr>
        <w:tab/>
        <w:t>H1T 1C9</w:t>
      </w:r>
    </w:p>
    <w:p w:rsidR="00C91662" w:rsidRPr="00870AFF" w:rsidRDefault="00C91662" w:rsidP="00870AFF">
      <w:pPr>
        <w:rPr>
          <w:rFonts w:ascii="Arial" w:hAnsi="Arial" w:cs="Arial"/>
          <w:sz w:val="20"/>
          <w:szCs w:val="20"/>
        </w:rPr>
      </w:pPr>
      <w:r w:rsidRPr="00870AFF">
        <w:rPr>
          <w:rFonts w:ascii="Arial" w:hAnsi="Arial" w:cs="Arial"/>
          <w:sz w:val="20"/>
          <w:szCs w:val="20"/>
        </w:rPr>
        <w:tab/>
      </w:r>
      <w:r w:rsidRPr="00870AFF">
        <w:rPr>
          <w:rFonts w:ascii="Arial" w:hAnsi="Arial" w:cs="Arial"/>
          <w:sz w:val="20"/>
          <w:szCs w:val="20"/>
        </w:rPr>
        <w:tab/>
        <w:t>514-728-4508</w:t>
      </w:r>
    </w:p>
    <w:p w:rsidR="00C91662" w:rsidRPr="00870AFF" w:rsidRDefault="00C91662" w:rsidP="00870AFF">
      <w:pPr>
        <w:rPr>
          <w:rFonts w:ascii="Arial" w:hAnsi="Arial" w:cs="Arial"/>
          <w:sz w:val="20"/>
          <w:szCs w:val="20"/>
        </w:rPr>
      </w:pPr>
    </w:p>
    <w:p w:rsidR="00C91662" w:rsidRPr="00870AFF" w:rsidRDefault="00C91662" w:rsidP="00870AFF">
      <w:pPr>
        <w:rPr>
          <w:rFonts w:ascii="Arial" w:hAnsi="Arial" w:cs="Arial"/>
          <w:sz w:val="20"/>
          <w:szCs w:val="20"/>
        </w:rPr>
      </w:pPr>
    </w:p>
    <w:p w:rsidR="00C91662" w:rsidRDefault="00C91662" w:rsidP="00815F3C">
      <w:pPr>
        <w:pBdr>
          <w:bottom w:val="double" w:sz="4" w:space="1" w:color="auto"/>
        </w:pBdr>
        <w:jc w:val="both"/>
        <w:rPr>
          <w:rFonts w:ascii="Arial" w:hAnsi="Arial" w:cs="Arial"/>
          <w:sz w:val="22"/>
          <w:szCs w:val="22"/>
        </w:rPr>
      </w:pPr>
      <w:r>
        <w:rPr>
          <w:rFonts w:ascii="Arial" w:hAnsi="Arial" w:cs="Arial"/>
          <w:sz w:val="22"/>
          <w:szCs w:val="22"/>
        </w:rPr>
        <w:t>Coordonnées du parent payeur</w:t>
      </w: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r>
        <w:rPr>
          <w:rFonts w:ascii="Arial" w:hAnsi="Arial" w:cs="Arial"/>
          <w:sz w:val="22"/>
          <w:szCs w:val="22"/>
        </w:rPr>
        <w:t>Nom : ____________________________</w:t>
      </w:r>
      <w:r>
        <w:rPr>
          <w:rFonts w:ascii="Arial" w:hAnsi="Arial" w:cs="Arial"/>
          <w:sz w:val="22"/>
          <w:szCs w:val="22"/>
        </w:rPr>
        <w:tab/>
      </w:r>
      <w:r>
        <w:rPr>
          <w:rFonts w:ascii="Arial" w:hAnsi="Arial" w:cs="Arial"/>
          <w:sz w:val="22"/>
          <w:szCs w:val="22"/>
        </w:rPr>
        <w:tab/>
        <w:t>Prénom :  ____________________________</w:t>
      </w:r>
    </w:p>
    <w:p w:rsidR="00C91662" w:rsidRDefault="00C91662" w:rsidP="00AC337C">
      <w:pPr>
        <w:jc w:val="both"/>
        <w:rPr>
          <w:rFonts w:ascii="Arial" w:hAnsi="Arial" w:cs="Arial"/>
          <w:sz w:val="22"/>
          <w:szCs w:val="22"/>
        </w:rPr>
      </w:pPr>
      <w:r>
        <w:rPr>
          <w:rFonts w:ascii="Arial" w:hAnsi="Arial" w:cs="Arial"/>
          <w:sz w:val="22"/>
          <w:szCs w:val="22"/>
        </w:rPr>
        <w:t>Adresse : _________________________</w:t>
      </w:r>
      <w:r>
        <w:rPr>
          <w:rFonts w:ascii="Arial" w:hAnsi="Arial" w:cs="Arial"/>
          <w:sz w:val="22"/>
          <w:szCs w:val="22"/>
        </w:rPr>
        <w:tab/>
      </w:r>
      <w:r>
        <w:rPr>
          <w:rFonts w:ascii="Arial" w:hAnsi="Arial" w:cs="Arial"/>
          <w:sz w:val="22"/>
          <w:szCs w:val="22"/>
        </w:rPr>
        <w:tab/>
        <w:t>Téléphone : __________________________</w:t>
      </w:r>
    </w:p>
    <w:p w:rsidR="00C91662" w:rsidRDefault="00C91662" w:rsidP="00AC337C">
      <w:pPr>
        <w:jc w:val="both"/>
        <w:rPr>
          <w:rFonts w:ascii="Arial" w:hAnsi="Arial" w:cs="Arial"/>
          <w:sz w:val="22"/>
          <w:szCs w:val="22"/>
        </w:rPr>
      </w:pPr>
      <w:r>
        <w:rPr>
          <w:rFonts w:ascii="Arial" w:hAnsi="Arial" w:cs="Arial"/>
          <w:sz w:val="22"/>
          <w:szCs w:val="22"/>
        </w:rPr>
        <w:t>_________________________________</w:t>
      </w:r>
      <w:r>
        <w:rPr>
          <w:rFonts w:ascii="Arial" w:hAnsi="Arial" w:cs="Arial"/>
          <w:sz w:val="22"/>
          <w:szCs w:val="22"/>
        </w:rPr>
        <w:tab/>
      </w:r>
      <w:r>
        <w:rPr>
          <w:rFonts w:ascii="Arial" w:hAnsi="Arial" w:cs="Arial"/>
          <w:sz w:val="22"/>
          <w:szCs w:val="22"/>
        </w:rPr>
        <w:tab/>
        <w:t>Autre téléphone : ______________________</w:t>
      </w:r>
    </w:p>
    <w:p w:rsidR="00C91662" w:rsidRDefault="00C91662" w:rsidP="00AC337C">
      <w:pPr>
        <w:jc w:val="both"/>
        <w:rPr>
          <w:rFonts w:ascii="Arial" w:hAnsi="Arial" w:cs="Arial"/>
          <w:sz w:val="22"/>
          <w:szCs w:val="22"/>
        </w:rPr>
      </w:pPr>
      <w:r>
        <w:rPr>
          <w:rFonts w:ascii="Arial" w:hAnsi="Arial" w:cs="Arial"/>
          <w:sz w:val="22"/>
          <w:szCs w:val="22"/>
        </w:rPr>
        <w:t>Ville : ____________________________</w:t>
      </w:r>
      <w:r>
        <w:rPr>
          <w:rFonts w:ascii="Arial" w:hAnsi="Arial" w:cs="Arial"/>
          <w:sz w:val="22"/>
          <w:szCs w:val="22"/>
        </w:rPr>
        <w:tab/>
      </w:r>
      <w:r>
        <w:rPr>
          <w:rFonts w:ascii="Arial" w:hAnsi="Arial" w:cs="Arial"/>
          <w:sz w:val="22"/>
          <w:szCs w:val="22"/>
        </w:rPr>
        <w:tab/>
      </w:r>
    </w:p>
    <w:p w:rsidR="00C91662" w:rsidRDefault="00C91662" w:rsidP="00CE1929">
      <w:pPr>
        <w:jc w:val="both"/>
        <w:rPr>
          <w:rFonts w:ascii="Arial" w:hAnsi="Arial" w:cs="Arial"/>
          <w:sz w:val="22"/>
          <w:szCs w:val="22"/>
        </w:rPr>
      </w:pPr>
      <w:r>
        <w:rPr>
          <w:rFonts w:ascii="Arial" w:hAnsi="Arial" w:cs="Arial"/>
          <w:sz w:val="22"/>
          <w:szCs w:val="22"/>
        </w:rPr>
        <w:t>Province :  ________________________</w:t>
      </w:r>
    </w:p>
    <w:p w:rsidR="00C91662" w:rsidRDefault="00C91662" w:rsidP="00AC337C">
      <w:pPr>
        <w:jc w:val="both"/>
        <w:rPr>
          <w:rFonts w:ascii="Arial" w:hAnsi="Arial" w:cs="Arial"/>
          <w:sz w:val="22"/>
          <w:szCs w:val="22"/>
        </w:rPr>
      </w:pPr>
      <w:r>
        <w:rPr>
          <w:rFonts w:ascii="Arial" w:hAnsi="Arial" w:cs="Arial"/>
          <w:sz w:val="22"/>
          <w:szCs w:val="22"/>
        </w:rPr>
        <w:t>Code postal : ______________________</w:t>
      </w: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p>
    <w:p w:rsidR="00C91662" w:rsidRDefault="00C91662" w:rsidP="00581A8D">
      <w:pPr>
        <w:pBdr>
          <w:bottom w:val="double" w:sz="4" w:space="1" w:color="auto"/>
        </w:pBdr>
        <w:jc w:val="both"/>
        <w:rPr>
          <w:rFonts w:ascii="Arial" w:hAnsi="Arial" w:cs="Arial"/>
          <w:sz w:val="22"/>
          <w:szCs w:val="22"/>
        </w:rPr>
      </w:pPr>
      <w:r>
        <w:rPr>
          <w:rFonts w:ascii="Arial" w:hAnsi="Arial" w:cs="Arial"/>
          <w:sz w:val="22"/>
          <w:szCs w:val="22"/>
        </w:rPr>
        <w:t>Renseignements sur le compte bancaire</w:t>
      </w: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r>
        <w:rPr>
          <w:rFonts w:ascii="Arial" w:hAnsi="Arial" w:cs="Arial"/>
          <w:sz w:val="22"/>
          <w:szCs w:val="22"/>
        </w:rPr>
        <w:t>Institution financière : ___________________________________________________________</w:t>
      </w:r>
    </w:p>
    <w:p w:rsidR="00C91662" w:rsidRDefault="00C91662" w:rsidP="00AC337C">
      <w:pPr>
        <w:jc w:val="both"/>
        <w:rPr>
          <w:rFonts w:ascii="Arial" w:hAnsi="Arial" w:cs="Arial"/>
          <w:sz w:val="22"/>
          <w:szCs w:val="22"/>
        </w:rPr>
      </w:pPr>
      <w:r>
        <w:rPr>
          <w:rFonts w:ascii="Arial" w:hAnsi="Arial" w:cs="Arial"/>
          <w:sz w:val="22"/>
          <w:szCs w:val="22"/>
        </w:rPr>
        <w:t>Adresse de la succursale : _______________________________________________________</w:t>
      </w: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r>
        <w:rPr>
          <w:rFonts w:ascii="Arial" w:hAnsi="Arial" w:cs="Arial"/>
          <w:sz w:val="22"/>
          <w:szCs w:val="22"/>
        </w:rPr>
        <w:t>Transit : __________________________</w:t>
      </w:r>
      <w:r>
        <w:rPr>
          <w:rFonts w:ascii="Arial" w:hAnsi="Arial" w:cs="Arial"/>
          <w:sz w:val="22"/>
          <w:szCs w:val="22"/>
        </w:rPr>
        <w:tab/>
      </w:r>
      <w:r>
        <w:rPr>
          <w:rFonts w:ascii="Arial" w:hAnsi="Arial" w:cs="Arial"/>
          <w:sz w:val="22"/>
          <w:szCs w:val="22"/>
        </w:rPr>
        <w:tab/>
        <w:t># institution financière : _________________</w:t>
      </w:r>
    </w:p>
    <w:p w:rsidR="00C91662" w:rsidRDefault="00C91662" w:rsidP="00AC337C">
      <w:pPr>
        <w:jc w:val="both"/>
        <w:rPr>
          <w:rFonts w:ascii="Arial" w:hAnsi="Arial" w:cs="Arial"/>
          <w:sz w:val="22"/>
          <w:szCs w:val="22"/>
        </w:rPr>
      </w:pPr>
      <w:r>
        <w:rPr>
          <w:rFonts w:ascii="Arial" w:hAnsi="Arial" w:cs="Arial"/>
          <w:sz w:val="22"/>
          <w:szCs w:val="22"/>
        </w:rPr>
        <w:t>Compte : _________________________</w:t>
      </w: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p>
    <w:p w:rsidR="00C91662" w:rsidRDefault="00C91662" w:rsidP="00815F3C">
      <w:pPr>
        <w:pBdr>
          <w:bottom w:val="double" w:sz="4" w:space="1" w:color="auto"/>
        </w:pBdr>
        <w:jc w:val="both"/>
        <w:rPr>
          <w:rFonts w:ascii="Arial" w:hAnsi="Arial" w:cs="Arial"/>
          <w:sz w:val="22"/>
          <w:szCs w:val="22"/>
        </w:rPr>
      </w:pPr>
      <w:r>
        <w:rPr>
          <w:rFonts w:ascii="Arial" w:hAnsi="Arial" w:cs="Arial"/>
          <w:sz w:val="22"/>
          <w:szCs w:val="22"/>
        </w:rPr>
        <w:t>Détails du débit préautorisé</w:t>
      </w:r>
    </w:p>
    <w:p w:rsidR="00C91662" w:rsidRDefault="00C91662" w:rsidP="00FD53EF">
      <w:pPr>
        <w:jc w:val="right"/>
        <w:rPr>
          <w:rFonts w:ascii="Arial" w:hAnsi="Arial" w:cs="Arial"/>
          <w:sz w:val="22"/>
          <w:szCs w:val="22"/>
        </w:rPr>
      </w:pPr>
      <w:r>
        <w:rPr>
          <w:rFonts w:ascii="Arial" w:hAnsi="Arial" w:cs="Arial"/>
          <w:sz w:val="22"/>
          <w:szCs w:val="22"/>
        </w:rPr>
        <w:t>Type de service : Personnel</w:t>
      </w:r>
    </w:p>
    <w:p w:rsidR="00C91662" w:rsidRDefault="00C91662" w:rsidP="00AC337C">
      <w:pPr>
        <w:jc w:val="both"/>
        <w:rPr>
          <w:rFonts w:ascii="Arial" w:hAnsi="Arial" w:cs="Arial"/>
          <w:sz w:val="22"/>
          <w:szCs w:val="22"/>
        </w:rPr>
      </w:pPr>
    </w:p>
    <w:p w:rsidR="00C91662" w:rsidRDefault="00C91662" w:rsidP="00FD53EF">
      <w:pPr>
        <w:jc w:val="both"/>
        <w:rPr>
          <w:rFonts w:ascii="Arial" w:hAnsi="Arial" w:cs="Arial"/>
          <w:sz w:val="22"/>
          <w:szCs w:val="22"/>
        </w:rPr>
      </w:pPr>
      <w:r>
        <w:rPr>
          <w:rFonts w:ascii="Arial" w:hAnsi="Arial" w:cs="Arial"/>
          <w:sz w:val="22"/>
          <w:szCs w:val="22"/>
        </w:rPr>
        <w:t>Les montants prélevés font références à(aux) l’entente(s) de service de garde en vigueur pour la garde de(s) enfant(s) suivant(s) :</w:t>
      </w:r>
    </w:p>
    <w:p w:rsidR="00C91662" w:rsidRDefault="00C91662" w:rsidP="00D37682">
      <w:pPr>
        <w:jc w:val="both"/>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w:t>
      </w:r>
    </w:p>
    <w:p w:rsidR="00C91662" w:rsidRDefault="00C91662" w:rsidP="00D37682">
      <w:pPr>
        <w:jc w:val="both"/>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w:t>
      </w: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r>
        <w:rPr>
          <w:rFonts w:ascii="Arial" w:hAnsi="Arial" w:cs="Arial"/>
          <w:sz w:val="22"/>
          <w:szCs w:val="22"/>
        </w:rPr>
        <w:t>Montant des prélèvements (coché les paiements à autoriser)</w:t>
      </w:r>
    </w:p>
    <w:p w:rsidR="00C91662" w:rsidRDefault="00C91662" w:rsidP="006801B8">
      <w:pPr>
        <w:jc w:val="both"/>
        <w:rPr>
          <w:rFonts w:ascii="Arial" w:hAnsi="Arial" w:cs="Arial"/>
          <w:sz w:val="22"/>
          <w:szCs w:val="22"/>
        </w:rPr>
      </w:pPr>
      <w:r>
        <w:rPr>
          <w:rFonts w:ascii="Arial" w:hAnsi="Arial" w:cs="Arial"/>
          <w:sz w:val="22"/>
          <w:szCs w:val="22"/>
        </w:rPr>
        <w:t xml:space="preserve">___ </w:t>
      </w:r>
      <w:r>
        <w:rPr>
          <w:rFonts w:ascii="Arial" w:hAnsi="Arial" w:cs="Arial"/>
          <w:sz w:val="22"/>
          <w:szCs w:val="22"/>
        </w:rPr>
        <w:tab/>
        <w:t>Frais de garde hebdomadaires : __________$ par semaine (3</w:t>
      </w:r>
      <w:r w:rsidR="00881430">
        <w:rPr>
          <w:rFonts w:ascii="Arial" w:hAnsi="Arial" w:cs="Arial"/>
          <w:sz w:val="22"/>
          <w:szCs w:val="22"/>
        </w:rPr>
        <w:t>7.50</w:t>
      </w:r>
      <w:r>
        <w:rPr>
          <w:rFonts w:ascii="Arial" w:hAnsi="Arial" w:cs="Arial"/>
          <w:sz w:val="22"/>
          <w:szCs w:val="22"/>
        </w:rPr>
        <w:t>$ par enfants)</w:t>
      </w:r>
    </w:p>
    <w:p w:rsidR="00C91662" w:rsidRDefault="00C91662" w:rsidP="006801B8">
      <w:pPr>
        <w:ind w:left="705" w:hanging="705"/>
        <w:jc w:val="both"/>
        <w:rPr>
          <w:rFonts w:ascii="Arial" w:hAnsi="Arial" w:cs="Arial"/>
          <w:sz w:val="22"/>
          <w:szCs w:val="22"/>
        </w:rPr>
      </w:pPr>
      <w:r>
        <w:rPr>
          <w:rFonts w:ascii="Arial" w:hAnsi="Arial" w:cs="Arial"/>
          <w:sz w:val="22"/>
          <w:szCs w:val="22"/>
        </w:rPr>
        <w:t>___</w:t>
      </w:r>
      <w:r>
        <w:rPr>
          <w:rFonts w:ascii="Arial" w:hAnsi="Arial" w:cs="Arial"/>
          <w:sz w:val="22"/>
          <w:szCs w:val="22"/>
        </w:rPr>
        <w:tab/>
        <w:t>Frais de sorties autorisés à l’annexe A de l’entente de service (Entente particulière concernant les sorties organisées dans le cadre des activités éducatives)</w:t>
      </w:r>
    </w:p>
    <w:p w:rsidR="00C91662" w:rsidRDefault="00C91662" w:rsidP="006801B8">
      <w:pPr>
        <w:ind w:left="705" w:hanging="705"/>
        <w:jc w:val="both"/>
        <w:rPr>
          <w:rFonts w:ascii="Arial" w:hAnsi="Arial" w:cs="Arial"/>
          <w:sz w:val="22"/>
          <w:szCs w:val="22"/>
        </w:rPr>
      </w:pPr>
      <w:r>
        <w:rPr>
          <w:rFonts w:ascii="Arial" w:hAnsi="Arial" w:cs="Arial"/>
          <w:sz w:val="22"/>
          <w:szCs w:val="22"/>
        </w:rPr>
        <w:t>___</w:t>
      </w:r>
      <w:r>
        <w:rPr>
          <w:rFonts w:ascii="Arial" w:hAnsi="Arial" w:cs="Arial"/>
          <w:sz w:val="22"/>
          <w:szCs w:val="22"/>
        </w:rPr>
        <w:tab/>
        <w:t>Frais de produits d’hygiène autorisés à l’annexe B de l’entente de service (Entente particulière sur la fourniture d’article d’hygiène)</w:t>
      </w:r>
    </w:p>
    <w:p w:rsidR="00C91662" w:rsidRDefault="00C91662" w:rsidP="00AC337C">
      <w:pPr>
        <w:jc w:val="both"/>
        <w:rPr>
          <w:rFonts w:ascii="Arial" w:hAnsi="Arial" w:cs="Arial"/>
          <w:sz w:val="22"/>
          <w:szCs w:val="22"/>
        </w:rPr>
      </w:pPr>
      <w:r>
        <w:rPr>
          <w:rFonts w:ascii="Arial" w:hAnsi="Arial" w:cs="Arial"/>
          <w:sz w:val="22"/>
          <w:szCs w:val="22"/>
        </w:rPr>
        <w:t>___</w:t>
      </w:r>
      <w:r>
        <w:rPr>
          <w:rFonts w:ascii="Arial" w:hAnsi="Arial" w:cs="Arial"/>
          <w:sz w:val="22"/>
          <w:szCs w:val="22"/>
        </w:rPr>
        <w:tab/>
        <w:t>Vignette de stationnement conformément à la Régie Interne</w:t>
      </w:r>
    </w:p>
    <w:p w:rsidR="00C91662" w:rsidRDefault="00C91662" w:rsidP="00CB12AE">
      <w:pPr>
        <w:ind w:left="708" w:hanging="705"/>
        <w:jc w:val="both"/>
        <w:rPr>
          <w:rFonts w:ascii="Arial" w:hAnsi="Arial" w:cs="Arial"/>
          <w:sz w:val="22"/>
          <w:szCs w:val="22"/>
        </w:rPr>
      </w:pPr>
      <w:r>
        <w:rPr>
          <w:rFonts w:ascii="Arial" w:hAnsi="Arial" w:cs="Arial"/>
          <w:sz w:val="22"/>
          <w:szCs w:val="22"/>
        </w:rPr>
        <w:t>___</w:t>
      </w:r>
      <w:r>
        <w:rPr>
          <w:rFonts w:ascii="Arial" w:hAnsi="Arial" w:cs="Arial"/>
          <w:sz w:val="22"/>
          <w:szCs w:val="22"/>
        </w:rPr>
        <w:tab/>
        <w:t>Frais de retard, frais d’intérêts et d’administration applic</w:t>
      </w:r>
      <w:smartTag w:uri="urn:schemas-microsoft-com:office:smarttags" w:element="PersonName">
        <w:r>
          <w:rPr>
            <w:rFonts w:ascii="Arial" w:hAnsi="Arial" w:cs="Arial"/>
            <w:sz w:val="22"/>
            <w:szCs w:val="22"/>
          </w:rPr>
          <w:t>ab</w:t>
        </w:r>
      </w:smartTag>
      <w:r>
        <w:rPr>
          <w:rFonts w:ascii="Arial" w:hAnsi="Arial" w:cs="Arial"/>
          <w:sz w:val="22"/>
          <w:szCs w:val="22"/>
        </w:rPr>
        <w:t>les conformément à la Régie Interne</w:t>
      </w: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r>
        <w:rPr>
          <w:rFonts w:ascii="Arial" w:hAnsi="Arial" w:cs="Arial"/>
          <w:sz w:val="22"/>
          <w:szCs w:val="22"/>
        </w:rPr>
        <w:t xml:space="preserve">Les montants autorisés sont portés au débit du compte aux 2 semaines conformément au calendrier de paiement remis au payeur. </w:t>
      </w: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r>
        <w:rPr>
          <w:rFonts w:ascii="Arial" w:hAnsi="Arial" w:cs="Arial"/>
          <w:sz w:val="22"/>
          <w:szCs w:val="22"/>
        </w:rPr>
        <w:t>Les montants non autorisés à être portés au compte du payeur devront être payé par chèque ou en argent comptant selon des modalités de paiement prévu à la Régie Interne.</w:t>
      </w: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p>
    <w:p w:rsidR="00C91662" w:rsidRDefault="00C91662" w:rsidP="00815F3C">
      <w:pPr>
        <w:pBdr>
          <w:bottom w:val="double" w:sz="4" w:space="1" w:color="auto"/>
        </w:pBdr>
        <w:jc w:val="both"/>
        <w:rPr>
          <w:rFonts w:ascii="Arial" w:hAnsi="Arial" w:cs="Arial"/>
          <w:sz w:val="22"/>
          <w:szCs w:val="22"/>
        </w:rPr>
      </w:pPr>
      <w:r>
        <w:rPr>
          <w:rFonts w:ascii="Arial" w:hAnsi="Arial" w:cs="Arial"/>
          <w:sz w:val="22"/>
          <w:szCs w:val="22"/>
        </w:rPr>
        <w:lastRenderedPageBreak/>
        <w:t>Durée de l’autorisation, annulation et droits de recours</w:t>
      </w: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r>
        <w:rPr>
          <w:rFonts w:ascii="Arial" w:hAnsi="Arial" w:cs="Arial"/>
          <w:sz w:val="22"/>
          <w:szCs w:val="22"/>
        </w:rPr>
        <w:t xml:space="preserve">La présente autorisation demeure en vigueur tant qu’il y a une entente de service de garde valide entre le parent payeur et le CPE au Pays des Schtroumpfs. En tout temps, le payeur peut résilier la présente autorisation en remettant un avis écrit au moins 2 semaines avant le prochain débit. </w:t>
      </w:r>
    </w:p>
    <w:p w:rsidR="00C91662" w:rsidRDefault="00C91662" w:rsidP="00AC337C">
      <w:pPr>
        <w:jc w:val="both"/>
        <w:rPr>
          <w:rFonts w:ascii="Arial" w:hAnsi="Arial" w:cs="Arial"/>
          <w:sz w:val="22"/>
          <w:szCs w:val="22"/>
        </w:rPr>
      </w:pPr>
      <w:r>
        <w:rPr>
          <w:rFonts w:ascii="Arial" w:hAnsi="Arial" w:cs="Arial"/>
          <w:sz w:val="22"/>
          <w:szCs w:val="22"/>
        </w:rPr>
        <w:t>Le payeur qui souhaite retarder ou annuler un paiement peut le faire en remplissant le formulaire prévu à cet effet au minimum 1 semaine avant le prochain débit.</w:t>
      </w: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r>
        <w:rPr>
          <w:rFonts w:ascii="Arial" w:hAnsi="Arial" w:cs="Arial"/>
          <w:sz w:val="22"/>
          <w:szCs w:val="22"/>
        </w:rPr>
        <w:t xml:space="preserve">Le payeur a droit à certains recours dans le cas ou un débit ne serait pas conforme au présent accord. </w:t>
      </w: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r>
        <w:rPr>
          <w:rFonts w:ascii="Arial" w:hAnsi="Arial" w:cs="Arial"/>
          <w:sz w:val="22"/>
          <w:szCs w:val="22"/>
        </w:rPr>
        <w:t xml:space="preserve">Pour plus d’informations concernant l’annulation de l’autorisation ou  les droits de recours, le payeur peut communiquer avec son institution financière ou visitez le </w:t>
      </w:r>
      <w:hyperlink r:id="rId7" w:history="1">
        <w:r w:rsidRPr="00474C3C">
          <w:rPr>
            <w:rStyle w:val="Lienhypertexte"/>
            <w:rFonts w:ascii="Arial" w:hAnsi="Arial" w:cs="Arial"/>
            <w:sz w:val="22"/>
            <w:szCs w:val="22"/>
          </w:rPr>
          <w:t>www.cdnpay.ca</w:t>
        </w:r>
      </w:hyperlink>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p>
    <w:p w:rsidR="00C91662" w:rsidRDefault="00C91662" w:rsidP="008F596D">
      <w:pPr>
        <w:jc w:val="both"/>
        <w:rPr>
          <w:rFonts w:ascii="Arial" w:hAnsi="Arial" w:cs="Arial"/>
          <w:sz w:val="22"/>
          <w:szCs w:val="22"/>
        </w:rPr>
      </w:pPr>
      <w:r>
        <w:rPr>
          <w:rFonts w:ascii="Arial" w:hAnsi="Arial" w:cs="Arial"/>
          <w:sz w:val="22"/>
          <w:szCs w:val="22"/>
        </w:rPr>
        <w:t>Titulaire de compte : ___________________________________________________________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w:t>
      </w:r>
    </w:p>
    <w:p w:rsidR="00C91662" w:rsidRDefault="00C91662" w:rsidP="008F596D">
      <w:pPr>
        <w:jc w:val="both"/>
        <w:rPr>
          <w:rFonts w:ascii="Arial" w:hAnsi="Arial" w:cs="Arial"/>
          <w:sz w:val="22"/>
          <w:szCs w:val="22"/>
        </w:rPr>
      </w:pPr>
      <w:r>
        <w:rPr>
          <w:rFonts w:ascii="Arial" w:hAnsi="Arial" w:cs="Arial"/>
          <w:sz w:val="22"/>
          <w:szCs w:val="22"/>
        </w:rPr>
        <w:t>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p>
    <w:p w:rsidR="00C91662" w:rsidRDefault="00C91662" w:rsidP="00AC337C">
      <w:pPr>
        <w:jc w:val="both"/>
        <w:rPr>
          <w:rFonts w:ascii="Arial" w:hAnsi="Arial" w:cs="Arial"/>
          <w:sz w:val="22"/>
          <w:szCs w:val="22"/>
        </w:rPr>
      </w:pPr>
    </w:p>
    <w:p w:rsidR="00C91662" w:rsidRDefault="00C91662" w:rsidP="008F596D">
      <w:pPr>
        <w:jc w:val="both"/>
        <w:rPr>
          <w:rFonts w:ascii="Arial" w:hAnsi="Arial" w:cs="Arial"/>
          <w:sz w:val="22"/>
          <w:szCs w:val="22"/>
        </w:rPr>
      </w:pPr>
    </w:p>
    <w:p w:rsidR="00C91662" w:rsidRDefault="00C91662" w:rsidP="008F596D">
      <w:pPr>
        <w:jc w:val="both"/>
        <w:rPr>
          <w:rFonts w:ascii="Arial" w:hAnsi="Arial" w:cs="Arial"/>
          <w:sz w:val="22"/>
          <w:szCs w:val="22"/>
        </w:rPr>
      </w:pPr>
      <w:r>
        <w:rPr>
          <w:rFonts w:ascii="Arial" w:hAnsi="Arial" w:cs="Arial"/>
          <w:sz w:val="22"/>
          <w:szCs w:val="22"/>
        </w:rPr>
        <w:t>Titulaire du comte conjoint (s’il y a lieu) : ____________________________________________</w:t>
      </w:r>
    </w:p>
    <w:p w:rsidR="00C91662" w:rsidRDefault="00C91662" w:rsidP="008F596D">
      <w:pPr>
        <w:jc w:val="both"/>
        <w:rPr>
          <w:rFonts w:ascii="Arial" w:hAnsi="Arial" w:cs="Arial"/>
          <w:sz w:val="22"/>
          <w:szCs w:val="22"/>
        </w:rPr>
      </w:pPr>
    </w:p>
    <w:p w:rsidR="00C91662" w:rsidRDefault="00C91662" w:rsidP="008F596D">
      <w:pPr>
        <w:jc w:val="both"/>
        <w:rPr>
          <w:rFonts w:ascii="Arial" w:hAnsi="Arial" w:cs="Arial"/>
          <w:sz w:val="22"/>
          <w:szCs w:val="22"/>
        </w:rPr>
      </w:pPr>
    </w:p>
    <w:p w:rsidR="00C91662" w:rsidRDefault="00C91662" w:rsidP="008F596D">
      <w:pPr>
        <w:jc w:val="both"/>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w:t>
      </w:r>
    </w:p>
    <w:p w:rsidR="00C91662" w:rsidRDefault="00C91662" w:rsidP="008F596D">
      <w:pPr>
        <w:jc w:val="both"/>
        <w:rPr>
          <w:rFonts w:ascii="Arial" w:hAnsi="Arial" w:cs="Arial"/>
          <w:sz w:val="22"/>
          <w:szCs w:val="22"/>
        </w:rPr>
      </w:pPr>
      <w:r>
        <w:rPr>
          <w:rFonts w:ascii="Arial" w:hAnsi="Arial" w:cs="Arial"/>
          <w:sz w:val="22"/>
          <w:szCs w:val="22"/>
        </w:rPr>
        <w:t>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rsidR="00C91662" w:rsidRDefault="00C91662" w:rsidP="008F596D">
      <w:pPr>
        <w:jc w:val="both"/>
        <w:rPr>
          <w:rFonts w:ascii="Arial" w:hAnsi="Arial" w:cs="Arial"/>
          <w:sz w:val="22"/>
          <w:szCs w:val="22"/>
        </w:rPr>
      </w:pPr>
    </w:p>
    <w:p w:rsidR="00C91662" w:rsidRDefault="00C91662" w:rsidP="008F596D">
      <w:pPr>
        <w:jc w:val="both"/>
        <w:rPr>
          <w:rFonts w:ascii="Arial" w:hAnsi="Arial" w:cs="Arial"/>
          <w:sz w:val="22"/>
          <w:szCs w:val="22"/>
        </w:rPr>
      </w:pPr>
    </w:p>
    <w:p w:rsidR="00C91662" w:rsidRDefault="00C91662" w:rsidP="008F596D">
      <w:pPr>
        <w:jc w:val="both"/>
        <w:rPr>
          <w:rFonts w:ascii="Arial" w:hAnsi="Arial" w:cs="Arial"/>
          <w:sz w:val="22"/>
          <w:szCs w:val="22"/>
        </w:rPr>
      </w:pPr>
    </w:p>
    <w:p w:rsidR="00C91662" w:rsidRDefault="00C91662" w:rsidP="008F596D">
      <w:pPr>
        <w:jc w:val="both"/>
        <w:rPr>
          <w:rFonts w:ascii="Arial" w:hAnsi="Arial" w:cs="Arial"/>
          <w:sz w:val="22"/>
          <w:szCs w:val="22"/>
        </w:rPr>
      </w:pPr>
    </w:p>
    <w:p w:rsidR="00C91662" w:rsidRDefault="008E2480" w:rsidP="005140CD">
      <w:pPr>
        <w:pBdr>
          <w:bottom w:val="double" w:sz="4" w:space="1" w:color="auto"/>
        </w:pBdr>
        <w:jc w:val="both"/>
        <w:rPr>
          <w:rFonts w:ascii="Arial" w:hAnsi="Arial" w:cs="Arial"/>
          <w:sz w:val="22"/>
          <w:szCs w:val="22"/>
        </w:rPr>
      </w:pPr>
      <w:r>
        <w:rPr>
          <w:noProof/>
        </w:rPr>
        <mc:AlternateContent>
          <mc:Choice Requires="wps">
            <w:drawing>
              <wp:anchor distT="0" distB="0" distL="114300" distR="114300" simplePos="0" relativeHeight="251658752" behindDoc="1" locked="0" layoutInCell="1" allowOverlap="1">
                <wp:simplePos x="0" y="0"/>
                <wp:positionH relativeFrom="column">
                  <wp:align>center</wp:align>
                </wp:positionH>
                <wp:positionV relativeFrom="paragraph">
                  <wp:posOffset>654050</wp:posOffset>
                </wp:positionV>
                <wp:extent cx="5600700" cy="1028700"/>
                <wp:effectExtent l="0"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662" w:rsidRPr="00506957" w:rsidRDefault="00C91662" w:rsidP="00FD53EF">
                            <w:pPr>
                              <w:jc w:val="center"/>
                              <w:rPr>
                                <w:sz w:val="52"/>
                                <w:szCs w:val="52"/>
                              </w:rPr>
                            </w:pPr>
                            <w:r>
                              <w:rPr>
                                <w:sz w:val="52"/>
                                <w:szCs w:val="52"/>
                              </w:rPr>
                              <w:t>Spécimen de chèque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51.5pt;width:441pt;height:81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" filled="f" stroked="f">
                <v:textbox>
                  <w:txbxContent>
                    <w:p w:rsidR="00C91662" w:rsidRPr="00506957" w:rsidRDefault="00C91662" w:rsidP="00FD53EF">
                      <w:pPr>
                        <w:jc w:val="center"/>
                        <w:rPr>
                          <w:sz w:val="52"/>
                          <w:szCs w:val="52"/>
                        </w:rPr>
                      </w:pPr>
                      <w:r>
                        <w:rPr>
                          <w:sz w:val="52"/>
                          <w:szCs w:val="52"/>
                        </w:rPr>
                        <w:t>Spécimen de chèque</w:t>
                      </w:r>
                    </w:p>
                  </w:txbxContent>
                </v:textbox>
              </v:shape>
            </w:pict>
          </mc:Fallback>
        </mc:AlternateContent>
      </w:r>
      <w:r w:rsidR="00C91662">
        <w:rPr>
          <w:rFonts w:ascii="Arial" w:hAnsi="Arial" w:cs="Arial"/>
          <w:sz w:val="22"/>
          <w:szCs w:val="22"/>
        </w:rPr>
        <w:t>Joindre un spécimen de chèque portant la mention « annulée »</w:t>
      </w:r>
    </w:p>
    <w:sectPr w:rsidR="00C91662" w:rsidSect="00870AFF">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82A4B"/>
    <w:multiLevelType w:val="multilevel"/>
    <w:tmpl w:val="C3E6CFC2"/>
    <w:lvl w:ilvl="0">
      <w:start w:val="1"/>
      <w:numFmt w:val="bullet"/>
      <w:lvlText w:val=""/>
      <w:lvlJc w:val="left"/>
      <w:pPr>
        <w:tabs>
          <w:tab w:val="num" w:pos="113"/>
        </w:tabs>
        <w:ind w:left="284" w:hanging="284"/>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EA7774C"/>
    <w:multiLevelType w:val="hybridMultilevel"/>
    <w:tmpl w:val="C3E6CFC2"/>
    <w:lvl w:ilvl="0" w:tplc="29A4DC46">
      <w:start w:val="1"/>
      <w:numFmt w:val="bullet"/>
      <w:lvlText w:val=""/>
      <w:lvlJc w:val="left"/>
      <w:pPr>
        <w:tabs>
          <w:tab w:val="num" w:pos="113"/>
        </w:tabs>
        <w:ind w:left="284" w:hanging="284"/>
      </w:pPr>
      <w:rPr>
        <w:rFonts w:ascii="Wingdings" w:hAnsi="Wingdings" w:hint="default"/>
        <w:sz w:val="18"/>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nsid w:val="3E335E13"/>
    <w:multiLevelType w:val="hybridMultilevel"/>
    <w:tmpl w:val="6E6C87D2"/>
    <w:lvl w:ilvl="0" w:tplc="3C5CF2C6">
      <w:start w:val="1"/>
      <w:numFmt w:val="bullet"/>
      <w:lvlText w:val=""/>
      <w:lvlJc w:val="left"/>
      <w:pPr>
        <w:tabs>
          <w:tab w:val="num" w:pos="113"/>
        </w:tabs>
        <w:ind w:left="284" w:hanging="284"/>
      </w:pPr>
      <w:rPr>
        <w:rFonts w:ascii="Symbol" w:hAnsi="Symbol" w:hint="default"/>
        <w:sz w:val="32"/>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nsid w:val="58447965"/>
    <w:multiLevelType w:val="hybridMultilevel"/>
    <w:tmpl w:val="5B4498FA"/>
    <w:lvl w:ilvl="0" w:tplc="E62CB07E">
      <w:start w:val="514"/>
      <w:numFmt w:val="bullet"/>
      <w:lvlText w:val=""/>
      <w:lvlJc w:val="left"/>
      <w:pPr>
        <w:tabs>
          <w:tab w:val="num" w:pos="720"/>
        </w:tabs>
        <w:ind w:left="720" w:hanging="360"/>
      </w:pPr>
      <w:rPr>
        <w:rFonts w:ascii="Symbol" w:eastAsia="Times New Roman"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nsid w:val="6B1A1568"/>
    <w:multiLevelType w:val="hybridMultilevel"/>
    <w:tmpl w:val="E85E0A6C"/>
    <w:lvl w:ilvl="0" w:tplc="2516FFAC">
      <w:start w:val="1"/>
      <w:numFmt w:val="bullet"/>
      <w:lvlText w:val=""/>
      <w:lvlJc w:val="left"/>
      <w:pPr>
        <w:tabs>
          <w:tab w:val="num" w:pos="113"/>
        </w:tabs>
        <w:ind w:left="284" w:hanging="284"/>
      </w:pPr>
      <w:rPr>
        <w:rFonts w:ascii="Symbol" w:hAnsi="Symbol" w:hint="default"/>
        <w:sz w:val="44"/>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92"/>
    <w:rsid w:val="00036709"/>
    <w:rsid w:val="000B2B14"/>
    <w:rsid w:val="001B7245"/>
    <w:rsid w:val="00202A6B"/>
    <w:rsid w:val="00273E75"/>
    <w:rsid w:val="003470E2"/>
    <w:rsid w:val="00362C4E"/>
    <w:rsid w:val="00380E2C"/>
    <w:rsid w:val="003D2C92"/>
    <w:rsid w:val="004658BB"/>
    <w:rsid w:val="00474C3C"/>
    <w:rsid w:val="00506957"/>
    <w:rsid w:val="005140CD"/>
    <w:rsid w:val="0054489C"/>
    <w:rsid w:val="00570AA2"/>
    <w:rsid w:val="00581A8D"/>
    <w:rsid w:val="006439AC"/>
    <w:rsid w:val="006801B8"/>
    <w:rsid w:val="00760700"/>
    <w:rsid w:val="00815F3C"/>
    <w:rsid w:val="00870AFF"/>
    <w:rsid w:val="00881430"/>
    <w:rsid w:val="008E2480"/>
    <w:rsid w:val="008F596D"/>
    <w:rsid w:val="00981AA6"/>
    <w:rsid w:val="009C3478"/>
    <w:rsid w:val="009D1458"/>
    <w:rsid w:val="00A55A21"/>
    <w:rsid w:val="00AC337C"/>
    <w:rsid w:val="00AC4DF5"/>
    <w:rsid w:val="00AD340C"/>
    <w:rsid w:val="00B02B03"/>
    <w:rsid w:val="00B33297"/>
    <w:rsid w:val="00C80081"/>
    <w:rsid w:val="00C91662"/>
    <w:rsid w:val="00CB12AE"/>
    <w:rsid w:val="00CE1929"/>
    <w:rsid w:val="00D37682"/>
    <w:rsid w:val="00D62258"/>
    <w:rsid w:val="00DB5B42"/>
    <w:rsid w:val="00E23568"/>
    <w:rsid w:val="00E91F00"/>
    <w:rsid w:val="00FD53EF"/>
    <w:rsid w:val="00FE08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semiHidden/>
    <w:rsid w:val="00D62258"/>
    <w:pPr>
      <w:tabs>
        <w:tab w:val="left" w:pos="480"/>
        <w:tab w:val="right" w:leader="dot" w:pos="9394"/>
      </w:tabs>
      <w:ind w:left="720"/>
    </w:pPr>
    <w:rPr>
      <w:smallCaps/>
      <w:sz w:val="20"/>
      <w:szCs w:val="20"/>
    </w:rPr>
  </w:style>
  <w:style w:type="table" w:styleId="Grilledutableau">
    <w:name w:val="Table Grid"/>
    <w:basedOn w:val="TableauNormal"/>
    <w:uiPriority w:val="59"/>
    <w:rsid w:val="00B33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570AA2"/>
    <w:rPr>
      <w:rFonts w:ascii="Tahoma" w:hAnsi="Tahoma" w:cs="Tahoma"/>
      <w:sz w:val="16"/>
      <w:szCs w:val="16"/>
    </w:rPr>
  </w:style>
  <w:style w:type="character" w:customStyle="1" w:styleId="TextedebullesCar">
    <w:name w:val="Texte de bulles Car"/>
    <w:basedOn w:val="Policepardfaut"/>
    <w:link w:val="Textedebulles"/>
    <w:uiPriority w:val="99"/>
    <w:semiHidden/>
    <w:rsid w:val="00C44502"/>
    <w:rPr>
      <w:sz w:val="0"/>
      <w:szCs w:val="0"/>
    </w:rPr>
  </w:style>
  <w:style w:type="character" w:styleId="Lienhypertexte">
    <w:name w:val="Hyperlink"/>
    <w:basedOn w:val="Policepardfaut"/>
    <w:uiPriority w:val="99"/>
    <w:rsid w:val="00815F3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semiHidden/>
    <w:rsid w:val="00D62258"/>
    <w:pPr>
      <w:tabs>
        <w:tab w:val="left" w:pos="480"/>
        <w:tab w:val="right" w:leader="dot" w:pos="9394"/>
      </w:tabs>
      <w:ind w:left="720"/>
    </w:pPr>
    <w:rPr>
      <w:smallCaps/>
      <w:sz w:val="20"/>
      <w:szCs w:val="20"/>
    </w:rPr>
  </w:style>
  <w:style w:type="table" w:styleId="Grilledutableau">
    <w:name w:val="Table Grid"/>
    <w:basedOn w:val="TableauNormal"/>
    <w:uiPriority w:val="59"/>
    <w:rsid w:val="00B33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570AA2"/>
    <w:rPr>
      <w:rFonts w:ascii="Tahoma" w:hAnsi="Tahoma" w:cs="Tahoma"/>
      <w:sz w:val="16"/>
      <w:szCs w:val="16"/>
    </w:rPr>
  </w:style>
  <w:style w:type="character" w:customStyle="1" w:styleId="TextedebullesCar">
    <w:name w:val="Texte de bulles Car"/>
    <w:basedOn w:val="Policepardfaut"/>
    <w:link w:val="Textedebulles"/>
    <w:uiPriority w:val="99"/>
    <w:semiHidden/>
    <w:rsid w:val="00C44502"/>
    <w:rPr>
      <w:sz w:val="0"/>
      <w:szCs w:val="0"/>
    </w:rPr>
  </w:style>
  <w:style w:type="character" w:styleId="Lienhypertexte">
    <w:name w:val="Hyperlink"/>
    <w:basedOn w:val="Policepardfaut"/>
    <w:uiPriority w:val="99"/>
    <w:rsid w:val="00815F3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dnpay.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2810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Louise</cp:lastModifiedBy>
  <cp:revision>2</cp:revision>
  <cp:lastPrinted>2015-08-27T14:53:00Z</cp:lastPrinted>
  <dcterms:created xsi:type="dcterms:W3CDTF">2015-10-13T14:02:00Z</dcterms:created>
  <dcterms:modified xsi:type="dcterms:W3CDTF">2015-10-13T14:02:00Z</dcterms:modified>
</cp:coreProperties>
</file>