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1BC3" w:rsidRDefault="008B77F2">
      <w:pPr>
        <w:jc w:val="center"/>
        <w:rPr>
          <w:rFonts w:ascii="Arial Narrow" w:eastAsia="Arial Narrow" w:hAnsi="Arial Narrow" w:cs="Arial Narrow"/>
          <w:sz w:val="28"/>
          <w:szCs w:val="28"/>
        </w:rPr>
      </w:pPr>
      <w:r>
        <w:rPr>
          <w:rFonts w:ascii="Arial Narrow" w:eastAsia="Arial Narrow" w:hAnsi="Arial Narrow" w:cs="Arial Narrow"/>
          <w:b/>
          <w:sz w:val="28"/>
          <w:szCs w:val="28"/>
        </w:rPr>
        <w:t xml:space="preserve">  </w:t>
      </w:r>
    </w:p>
    <w:p w:rsidR="00C31BC3" w:rsidRDefault="00C31BC3">
      <w:pPr>
        <w:jc w:val="center"/>
        <w:rPr>
          <w:rFonts w:ascii="Arial Narrow" w:eastAsia="Arial Narrow" w:hAnsi="Arial Narrow" w:cs="Arial Narrow"/>
          <w:sz w:val="28"/>
          <w:szCs w:val="28"/>
        </w:rPr>
      </w:pPr>
    </w:p>
    <w:p w:rsidR="00C31BC3" w:rsidRDefault="00C31BC3">
      <w:pPr>
        <w:jc w:val="center"/>
        <w:rPr>
          <w:rFonts w:ascii="Arial Narrow" w:eastAsia="Arial Narrow" w:hAnsi="Arial Narrow" w:cs="Arial Narrow"/>
          <w:sz w:val="28"/>
          <w:szCs w:val="28"/>
        </w:rPr>
      </w:pPr>
    </w:p>
    <w:p w:rsidR="00C31BC3" w:rsidRDefault="008B77F2" w:rsidP="00A8558F">
      <w:pPr>
        <w:rPr>
          <w:rFonts w:ascii="Arial Narrow" w:eastAsia="Arial Narrow" w:hAnsi="Arial Narrow" w:cs="Arial Narrow"/>
          <w:sz w:val="28"/>
          <w:szCs w:val="28"/>
        </w:rPr>
      </w:pPr>
      <w:r>
        <w:rPr>
          <w:rFonts w:ascii="Arial Narrow" w:eastAsia="Arial Narrow" w:hAnsi="Arial Narrow" w:cs="Arial Narrow"/>
          <w:noProof/>
          <w:sz w:val="28"/>
          <w:szCs w:val="28"/>
        </w:rPr>
        <w:drawing>
          <wp:inline distT="114300" distB="114300" distL="114300" distR="114300">
            <wp:extent cx="1685925" cy="1181100"/>
            <wp:effectExtent l="0" t="0" r="9525" b="0"/>
            <wp:docPr id="21"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7"/>
                    <a:srcRect l="101" r="101"/>
                    <a:stretch>
                      <a:fillRect/>
                    </a:stretch>
                  </pic:blipFill>
                  <pic:spPr>
                    <a:xfrm>
                      <a:off x="0" y="0"/>
                      <a:ext cx="1686088" cy="1181214"/>
                    </a:xfrm>
                    <a:prstGeom prst="rect">
                      <a:avLst/>
                    </a:prstGeom>
                    <a:ln/>
                  </pic:spPr>
                </pic:pic>
              </a:graphicData>
            </a:graphic>
          </wp:inline>
        </w:drawing>
      </w:r>
      <w:r w:rsidR="00A8558F">
        <w:rPr>
          <w:rFonts w:ascii="Arial Narrow" w:eastAsia="Arial Narrow" w:hAnsi="Arial Narrow" w:cs="Arial Narrow"/>
          <w:sz w:val="28"/>
          <w:szCs w:val="28"/>
        </w:rPr>
        <w:t>_______________________________________________</w:t>
      </w:r>
    </w:p>
    <w:p w:rsidR="00C31BC3" w:rsidRDefault="00C31BC3">
      <w:pPr>
        <w:jc w:val="center"/>
        <w:rPr>
          <w:rFonts w:ascii="Arial Narrow" w:eastAsia="Arial Narrow" w:hAnsi="Arial Narrow" w:cs="Arial Narrow"/>
          <w:sz w:val="28"/>
          <w:szCs w:val="28"/>
        </w:rPr>
      </w:pPr>
    </w:p>
    <w:p w:rsidR="00C31BC3" w:rsidRDefault="00C31BC3">
      <w:pPr>
        <w:jc w:val="center"/>
        <w:rPr>
          <w:rFonts w:ascii="Arial Narrow" w:eastAsia="Arial Narrow" w:hAnsi="Arial Narrow" w:cs="Arial Narrow"/>
          <w:sz w:val="28"/>
          <w:szCs w:val="28"/>
        </w:rPr>
      </w:pPr>
    </w:p>
    <w:p w:rsidR="00A8558F" w:rsidRDefault="00A8558F" w:rsidP="00A8558F">
      <w:pPr>
        <w:jc w:val="center"/>
        <w:rPr>
          <w:rFonts w:ascii="Arial Narrow" w:eastAsia="Arial Narrow" w:hAnsi="Arial Narrow" w:cs="Arial Narrow"/>
          <w:b/>
          <w:sz w:val="48"/>
          <w:szCs w:val="48"/>
        </w:rPr>
      </w:pPr>
    </w:p>
    <w:p w:rsidR="00A8558F" w:rsidRDefault="00A8558F" w:rsidP="00A8558F">
      <w:pPr>
        <w:jc w:val="center"/>
        <w:rPr>
          <w:rFonts w:ascii="Arial Narrow" w:eastAsia="Arial Narrow" w:hAnsi="Arial Narrow" w:cs="Arial Narrow"/>
          <w:b/>
          <w:sz w:val="48"/>
          <w:szCs w:val="48"/>
        </w:rPr>
      </w:pPr>
    </w:p>
    <w:p w:rsidR="00A8558F" w:rsidRDefault="008E5A20" w:rsidP="00A8558F">
      <w:pPr>
        <w:jc w:val="center"/>
        <w:rPr>
          <w:rFonts w:ascii="Arial Narrow" w:eastAsia="Arial Narrow" w:hAnsi="Arial Narrow" w:cs="Arial Narrow"/>
          <w:b/>
          <w:sz w:val="48"/>
          <w:szCs w:val="48"/>
        </w:rPr>
      </w:pPr>
      <w:r>
        <w:rPr>
          <w:rFonts w:ascii="Arial Narrow" w:eastAsia="Arial Narrow" w:hAnsi="Arial Narrow" w:cs="Arial Narrow"/>
          <w:b/>
          <w:sz w:val="48"/>
          <w:szCs w:val="48"/>
        </w:rPr>
        <w:t>CPE de la Chaudière</w:t>
      </w:r>
    </w:p>
    <w:p w:rsidR="008E5A20" w:rsidRDefault="008E5A20" w:rsidP="00A8558F">
      <w:pPr>
        <w:jc w:val="center"/>
        <w:rPr>
          <w:rFonts w:ascii="Arial Narrow" w:eastAsia="Arial Narrow" w:hAnsi="Arial Narrow" w:cs="Arial Narrow"/>
          <w:b/>
          <w:sz w:val="48"/>
          <w:szCs w:val="48"/>
        </w:rPr>
      </w:pPr>
    </w:p>
    <w:p w:rsidR="008E5A20" w:rsidRDefault="008E5A20" w:rsidP="00A8558F">
      <w:pPr>
        <w:jc w:val="center"/>
        <w:rPr>
          <w:rFonts w:ascii="Arial Narrow" w:eastAsia="Arial Narrow" w:hAnsi="Arial Narrow" w:cs="Arial Narrow"/>
          <w:b/>
          <w:sz w:val="48"/>
          <w:szCs w:val="48"/>
        </w:rPr>
      </w:pPr>
    </w:p>
    <w:p w:rsidR="00A8558F" w:rsidRPr="008E5A20" w:rsidRDefault="00A8558F" w:rsidP="00A8558F">
      <w:pPr>
        <w:jc w:val="center"/>
        <w:rPr>
          <w:rFonts w:ascii="Arial Narrow" w:eastAsia="Arial Narrow" w:hAnsi="Arial Narrow" w:cs="Arial Narrow"/>
          <w:sz w:val="40"/>
          <w:szCs w:val="40"/>
        </w:rPr>
      </w:pPr>
      <w:r w:rsidRPr="008E5A20">
        <w:rPr>
          <w:rFonts w:ascii="Arial Narrow" w:eastAsia="Arial Narrow" w:hAnsi="Arial Narrow" w:cs="Arial Narrow"/>
          <w:b/>
          <w:sz w:val="40"/>
          <w:szCs w:val="40"/>
        </w:rPr>
        <w:t>Programme éducatif</w:t>
      </w:r>
    </w:p>
    <w:p w:rsidR="00A8558F" w:rsidRDefault="00A8558F">
      <w:pPr>
        <w:jc w:val="center"/>
        <w:rPr>
          <w:rFonts w:ascii="Arial Narrow" w:eastAsia="Arial Narrow" w:hAnsi="Arial Narrow" w:cs="Arial Narrow"/>
          <w:b/>
          <w:sz w:val="32"/>
          <w:szCs w:val="32"/>
        </w:rPr>
      </w:pPr>
    </w:p>
    <w:p w:rsidR="00A8558F" w:rsidRDefault="00A8558F">
      <w:pPr>
        <w:jc w:val="center"/>
        <w:rPr>
          <w:rFonts w:ascii="Arial Narrow" w:eastAsia="Arial Narrow" w:hAnsi="Arial Narrow" w:cs="Arial Narrow"/>
          <w:b/>
          <w:sz w:val="32"/>
          <w:szCs w:val="32"/>
        </w:rPr>
      </w:pPr>
    </w:p>
    <w:p w:rsidR="00A8558F" w:rsidRDefault="00A8558F">
      <w:pPr>
        <w:jc w:val="center"/>
        <w:rPr>
          <w:rFonts w:ascii="Arial Narrow" w:eastAsia="Arial Narrow" w:hAnsi="Arial Narrow" w:cs="Arial Narrow"/>
          <w:b/>
          <w:sz w:val="32"/>
          <w:szCs w:val="32"/>
        </w:rPr>
      </w:pPr>
    </w:p>
    <w:p w:rsidR="00A8558F" w:rsidRDefault="00A8558F">
      <w:pPr>
        <w:jc w:val="center"/>
        <w:rPr>
          <w:rFonts w:ascii="Arial Narrow" w:eastAsia="Arial Narrow" w:hAnsi="Arial Narrow" w:cs="Arial Narrow"/>
          <w:sz w:val="32"/>
          <w:szCs w:val="32"/>
        </w:rPr>
      </w:pPr>
    </w:p>
    <w:p w:rsidR="00C31BC3" w:rsidRDefault="00A33169">
      <w:pPr>
        <w:jc w:val="center"/>
        <w:rPr>
          <w:rFonts w:ascii="Arial Narrow" w:eastAsia="Arial Narrow" w:hAnsi="Arial Narrow" w:cs="Arial Narrow"/>
          <w:b/>
          <w:sz w:val="28"/>
          <w:szCs w:val="28"/>
        </w:rPr>
      </w:pPr>
      <w:r>
        <w:rPr>
          <w:rFonts w:ascii="Arial Narrow" w:eastAsia="Arial Narrow" w:hAnsi="Arial Narrow" w:cs="Arial Narrow"/>
          <w:b/>
          <w:sz w:val="28"/>
          <w:szCs w:val="28"/>
        </w:rPr>
        <w:t>Janvier  2020</w:t>
      </w:r>
    </w:p>
    <w:p w:rsidR="00A8558F" w:rsidRDefault="00A8558F">
      <w:pPr>
        <w:jc w:val="center"/>
        <w:rPr>
          <w:rFonts w:ascii="Arial Narrow" w:eastAsia="Arial Narrow" w:hAnsi="Arial Narrow" w:cs="Arial Narrow"/>
          <w:b/>
          <w:sz w:val="28"/>
          <w:szCs w:val="28"/>
        </w:rPr>
      </w:pPr>
    </w:p>
    <w:p w:rsidR="00A8558F" w:rsidRDefault="00A8558F">
      <w:pPr>
        <w:jc w:val="center"/>
        <w:rPr>
          <w:rFonts w:ascii="Arial Narrow" w:eastAsia="Arial Narrow" w:hAnsi="Arial Narrow" w:cs="Arial Narrow"/>
          <w:b/>
          <w:sz w:val="28"/>
          <w:szCs w:val="28"/>
        </w:rPr>
      </w:pPr>
    </w:p>
    <w:p w:rsidR="00A8558F" w:rsidRDefault="00A8558F">
      <w:pPr>
        <w:jc w:val="center"/>
        <w:rPr>
          <w:rFonts w:ascii="Arial Narrow" w:eastAsia="Arial Narrow" w:hAnsi="Arial Narrow" w:cs="Arial Narrow"/>
          <w:b/>
          <w:sz w:val="28"/>
          <w:szCs w:val="28"/>
        </w:rPr>
      </w:pPr>
    </w:p>
    <w:p w:rsidR="008E5A20" w:rsidRDefault="008E5A20">
      <w:pPr>
        <w:jc w:val="center"/>
        <w:rPr>
          <w:rFonts w:ascii="Arial Narrow" w:eastAsia="Arial Narrow" w:hAnsi="Arial Narrow" w:cs="Arial Narrow"/>
          <w:b/>
          <w:sz w:val="28"/>
          <w:szCs w:val="28"/>
        </w:rPr>
      </w:pPr>
    </w:p>
    <w:p w:rsidR="008E5A20" w:rsidRDefault="008E5A20">
      <w:pPr>
        <w:jc w:val="center"/>
        <w:rPr>
          <w:rFonts w:ascii="Arial Narrow" w:eastAsia="Arial Narrow" w:hAnsi="Arial Narrow" w:cs="Arial Narrow"/>
          <w:b/>
          <w:sz w:val="28"/>
          <w:szCs w:val="28"/>
        </w:rPr>
      </w:pPr>
    </w:p>
    <w:p w:rsidR="008E5A20" w:rsidRDefault="008E5A20">
      <w:pPr>
        <w:jc w:val="center"/>
        <w:rPr>
          <w:rFonts w:ascii="Arial Narrow" w:eastAsia="Arial Narrow" w:hAnsi="Arial Narrow" w:cs="Arial Narrow"/>
          <w:b/>
          <w:sz w:val="28"/>
          <w:szCs w:val="28"/>
        </w:rPr>
      </w:pPr>
    </w:p>
    <w:p w:rsidR="008E5A20" w:rsidRDefault="008E5A20">
      <w:pPr>
        <w:jc w:val="center"/>
        <w:rPr>
          <w:rFonts w:ascii="Arial Narrow" w:eastAsia="Arial Narrow" w:hAnsi="Arial Narrow" w:cs="Arial Narrow"/>
          <w:b/>
          <w:sz w:val="28"/>
          <w:szCs w:val="28"/>
        </w:rPr>
      </w:pPr>
    </w:p>
    <w:p w:rsidR="00A8558F" w:rsidRDefault="00A8558F" w:rsidP="008E5A20">
      <w:pPr>
        <w:rPr>
          <w:rFonts w:ascii="Arial Narrow" w:eastAsia="Arial Narrow" w:hAnsi="Arial Narrow" w:cs="Arial Narrow"/>
          <w:b/>
        </w:rPr>
      </w:pPr>
      <w:r w:rsidRPr="00640B43">
        <w:rPr>
          <w:rFonts w:ascii="Arial Narrow" w:eastAsia="Arial Narrow" w:hAnsi="Arial Narrow" w:cs="Arial Narrow"/>
          <w:b/>
        </w:rPr>
        <w:t xml:space="preserve">Conseil d’Administration : </w:t>
      </w:r>
      <w:r w:rsidR="00AF4B94">
        <w:rPr>
          <w:rFonts w:ascii="Arial Narrow" w:eastAsia="Arial Narrow" w:hAnsi="Arial Narrow" w:cs="Arial Narrow"/>
          <w:b/>
        </w:rPr>
        <w:t xml:space="preserve"> </w:t>
      </w:r>
      <w:r w:rsidR="008E5A20">
        <w:rPr>
          <w:rFonts w:ascii="Arial Narrow" w:eastAsia="Arial Narrow" w:hAnsi="Arial Narrow" w:cs="Arial Narrow"/>
          <w:b/>
        </w:rPr>
        <w:t>2016</w:t>
      </w:r>
    </w:p>
    <w:p w:rsidR="008E5A20" w:rsidRDefault="008E5A20" w:rsidP="008E5A20">
      <w:pPr>
        <w:rPr>
          <w:rFonts w:ascii="Arial Narrow" w:eastAsia="Arial Narrow" w:hAnsi="Arial Narrow" w:cs="Arial Narrow"/>
          <w:b/>
        </w:rPr>
      </w:pPr>
      <w:r>
        <w:rPr>
          <w:rFonts w:ascii="Arial Narrow" w:eastAsia="Arial Narrow" w:hAnsi="Arial Narrow" w:cs="Arial Narrow"/>
          <w:b/>
        </w:rPr>
        <w:t xml:space="preserve">                                               </w:t>
      </w:r>
    </w:p>
    <w:p w:rsidR="00AF4B94" w:rsidRDefault="00AF4B94" w:rsidP="008E5A20">
      <w:pPr>
        <w:rPr>
          <w:rFonts w:ascii="Arial Narrow" w:eastAsia="Arial Narrow" w:hAnsi="Arial Narrow" w:cs="Arial Narrow"/>
          <w:b/>
        </w:rPr>
      </w:pPr>
      <w:r>
        <w:rPr>
          <w:rFonts w:ascii="Arial Narrow" w:eastAsia="Arial Narrow" w:hAnsi="Arial Narrow" w:cs="Arial Narrow"/>
          <w:b/>
        </w:rPr>
        <w:t>Ministère Famille </w:t>
      </w:r>
      <w:proofErr w:type="gramStart"/>
      <w:r>
        <w:rPr>
          <w:rFonts w:ascii="Arial Narrow" w:eastAsia="Arial Narrow" w:hAnsi="Arial Narrow" w:cs="Arial Narrow"/>
          <w:b/>
        </w:rPr>
        <w:t xml:space="preserve">: </w:t>
      </w:r>
      <w:r w:rsidR="00930278">
        <w:rPr>
          <w:rFonts w:ascii="Arial Narrow" w:eastAsia="Arial Narrow" w:hAnsi="Arial Narrow" w:cs="Arial Narrow"/>
          <w:b/>
        </w:rPr>
        <w:t xml:space="preserve"> 14</w:t>
      </w:r>
      <w:proofErr w:type="gramEnd"/>
      <w:r w:rsidR="00930278">
        <w:rPr>
          <w:rFonts w:ascii="Arial Narrow" w:eastAsia="Arial Narrow" w:hAnsi="Arial Narrow" w:cs="Arial Narrow"/>
          <w:b/>
        </w:rPr>
        <w:t xml:space="preserve"> janvier 2020</w:t>
      </w:r>
    </w:p>
    <w:p w:rsidR="00640B43" w:rsidRDefault="00640B43" w:rsidP="00B30BF4">
      <w:pPr>
        <w:rPr>
          <w:rFonts w:ascii="Arial Narrow" w:eastAsia="Arial Narrow" w:hAnsi="Arial Narrow" w:cs="Arial Narrow"/>
          <w:b/>
        </w:rPr>
      </w:pPr>
    </w:p>
    <w:p w:rsidR="00640B43" w:rsidRDefault="00640B43" w:rsidP="00B30BF4">
      <w:pPr>
        <w:rPr>
          <w:rFonts w:ascii="Arial Narrow" w:eastAsia="Arial Narrow" w:hAnsi="Arial Narrow" w:cs="Arial Narrow"/>
          <w:b/>
        </w:rPr>
      </w:pPr>
    </w:p>
    <w:p w:rsidR="00640B43" w:rsidRDefault="00640B43" w:rsidP="00B30BF4">
      <w:pPr>
        <w:rPr>
          <w:rFonts w:ascii="Arial Narrow" w:eastAsia="Arial Narrow" w:hAnsi="Arial Narrow" w:cs="Arial Narrow"/>
          <w:b/>
        </w:rPr>
      </w:pPr>
    </w:p>
    <w:p w:rsidR="00640B43" w:rsidRDefault="00640B43" w:rsidP="00B30BF4">
      <w:pPr>
        <w:rPr>
          <w:rFonts w:ascii="Arial Narrow" w:eastAsia="Arial Narrow" w:hAnsi="Arial Narrow" w:cs="Arial Narrow"/>
          <w:b/>
        </w:rPr>
      </w:pPr>
    </w:p>
    <w:p w:rsidR="00640B43" w:rsidRDefault="00640B43" w:rsidP="00B30BF4">
      <w:pPr>
        <w:rPr>
          <w:rFonts w:ascii="Arial Narrow" w:eastAsia="Arial Narrow" w:hAnsi="Arial Narrow" w:cs="Arial Narrow"/>
          <w:b/>
        </w:rPr>
      </w:pPr>
    </w:p>
    <w:p w:rsidR="00640B43" w:rsidRPr="00640B43" w:rsidRDefault="00640B43" w:rsidP="00B30BF4">
      <w:pPr>
        <w:rPr>
          <w:rFonts w:ascii="Arial Narrow" w:eastAsia="Arial Narrow" w:hAnsi="Arial Narrow" w:cs="Arial Narrow"/>
        </w:rPr>
      </w:pPr>
      <w:r>
        <w:rPr>
          <w:rFonts w:ascii="Arial Narrow" w:eastAsia="Arial Narrow" w:hAnsi="Arial Narrow" w:cs="Arial Narrow"/>
          <w:b/>
        </w:rPr>
        <w:t>_____________________________________________________________________________________</w:t>
      </w:r>
    </w:p>
    <w:p w:rsidR="00C31BC3" w:rsidRDefault="008B77F2">
      <w:pPr>
        <w:spacing w:line="276" w:lineRule="auto"/>
        <w:jc w:val="center"/>
        <w:rPr>
          <w:rFonts w:ascii="Arial Narrow" w:eastAsia="Arial Narrow" w:hAnsi="Arial Narrow" w:cs="Arial Narrow"/>
          <w:sz w:val="28"/>
          <w:szCs w:val="28"/>
        </w:rPr>
      </w:pPr>
      <w:r>
        <w:br w:type="page"/>
      </w:r>
      <w:r>
        <w:rPr>
          <w:rFonts w:ascii="Arial Narrow" w:eastAsia="Arial Narrow" w:hAnsi="Arial Narrow" w:cs="Arial Narrow"/>
          <w:b/>
          <w:sz w:val="28"/>
          <w:szCs w:val="28"/>
        </w:rPr>
        <w:lastRenderedPageBreak/>
        <w:t>Chapitre 1</w:t>
      </w:r>
    </w:p>
    <w:p w:rsidR="00C31BC3" w:rsidRDefault="008B77F2">
      <w:pPr>
        <w:pBdr>
          <w:bottom w:val="single" w:sz="12" w:space="1" w:color="000000"/>
        </w:pBdr>
        <w:spacing w:line="276" w:lineRule="auto"/>
        <w:jc w:val="center"/>
        <w:rPr>
          <w:rFonts w:ascii="Arial Narrow" w:eastAsia="Arial Narrow" w:hAnsi="Arial Narrow" w:cs="Arial Narrow"/>
          <w:sz w:val="28"/>
          <w:szCs w:val="28"/>
        </w:rPr>
      </w:pPr>
      <w:r>
        <w:rPr>
          <w:rFonts w:ascii="Arial Narrow" w:eastAsia="Arial Narrow" w:hAnsi="Arial Narrow" w:cs="Arial Narrow"/>
          <w:b/>
          <w:sz w:val="28"/>
          <w:szCs w:val="28"/>
        </w:rPr>
        <w:t>La mise en contexte</w:t>
      </w:r>
    </w:p>
    <w:p w:rsidR="00C31BC3" w:rsidRDefault="00C31BC3">
      <w:pPr>
        <w:spacing w:line="276" w:lineRule="auto"/>
      </w:pPr>
    </w:p>
    <w:p w:rsidR="00C31BC3" w:rsidRDefault="00C31BC3">
      <w:pPr>
        <w:spacing w:line="276" w:lineRule="auto"/>
      </w:pPr>
    </w:p>
    <w:p w:rsidR="00F47D04" w:rsidRDefault="006B4016" w:rsidP="002C164E">
      <w:pPr>
        <w:shd w:val="clear" w:color="auto" w:fill="EEECE1" w:themeFill="background2"/>
        <w:spacing w:line="276" w:lineRule="auto"/>
        <w:jc w:val="center"/>
        <w:rPr>
          <w:rFonts w:ascii="Arial Narrow" w:hAnsi="Arial Narrow"/>
          <w:b/>
          <w:sz w:val="26"/>
          <w:szCs w:val="26"/>
        </w:rPr>
      </w:pPr>
      <w:r w:rsidRPr="003D77EB">
        <w:rPr>
          <w:rFonts w:ascii="Arial Narrow" w:hAnsi="Arial Narrow"/>
          <w:b/>
          <w:sz w:val="26"/>
          <w:szCs w:val="26"/>
          <w:shd w:val="clear" w:color="auto" w:fill="EEECE1" w:themeFill="background2"/>
        </w:rPr>
        <w:t>Orientations générales</w:t>
      </w:r>
      <w:r w:rsidR="003D77EB" w:rsidRPr="003D77EB">
        <w:rPr>
          <w:rFonts w:ascii="Arial Narrow" w:hAnsi="Arial Narrow"/>
          <w:b/>
          <w:sz w:val="26"/>
          <w:szCs w:val="26"/>
          <w:shd w:val="clear" w:color="auto" w:fill="EEECE1" w:themeFill="background2"/>
        </w:rPr>
        <w:t xml:space="preserve"> / </w:t>
      </w:r>
      <w:r w:rsidR="00F47D04" w:rsidRPr="003D77EB">
        <w:rPr>
          <w:rFonts w:ascii="Arial Narrow" w:hAnsi="Arial Narrow"/>
          <w:b/>
          <w:sz w:val="26"/>
          <w:szCs w:val="26"/>
          <w:shd w:val="clear" w:color="auto" w:fill="EEECE1" w:themeFill="background2"/>
        </w:rPr>
        <w:t>Approches éducatives du CPE de la Chaudière</w:t>
      </w:r>
      <w:r w:rsidR="00F47D04">
        <w:rPr>
          <w:rFonts w:ascii="Arial Narrow" w:hAnsi="Arial Narrow"/>
          <w:b/>
          <w:sz w:val="26"/>
          <w:szCs w:val="26"/>
        </w:rPr>
        <w:t xml:space="preserve"> </w:t>
      </w:r>
    </w:p>
    <w:p w:rsidR="00F47D04" w:rsidRDefault="00F47D04" w:rsidP="006B4016">
      <w:pPr>
        <w:spacing w:line="276" w:lineRule="auto"/>
        <w:jc w:val="center"/>
        <w:rPr>
          <w:rFonts w:ascii="Arial Narrow" w:hAnsi="Arial Narrow"/>
          <w:b/>
          <w:sz w:val="26"/>
          <w:szCs w:val="26"/>
        </w:rPr>
      </w:pPr>
    </w:p>
    <w:tbl>
      <w:tblPr>
        <w:tblStyle w:val="Grilledutableau"/>
        <w:tblW w:w="0" w:type="auto"/>
        <w:tblLook w:val="04A0" w:firstRow="1" w:lastRow="0" w:firstColumn="1" w:lastColumn="0" w:noHBand="0" w:noVBand="1"/>
      </w:tblPr>
      <w:tblGrid>
        <w:gridCol w:w="9346"/>
      </w:tblGrid>
      <w:tr w:rsidR="000128FA" w:rsidTr="000128FA">
        <w:tc>
          <w:tcPr>
            <w:tcW w:w="9346" w:type="dxa"/>
          </w:tcPr>
          <w:p w:rsidR="000128FA" w:rsidRDefault="000128FA" w:rsidP="000128FA">
            <w:pPr>
              <w:spacing w:line="276" w:lineRule="auto"/>
              <w:rPr>
                <w:rFonts w:ascii="Arial Narrow" w:hAnsi="Arial Narrow"/>
                <w:b/>
                <w:sz w:val="26"/>
                <w:szCs w:val="26"/>
              </w:rPr>
            </w:pPr>
            <w:r w:rsidRPr="000128FA">
              <w:rPr>
                <w:rFonts w:ascii="Arial Narrow" w:eastAsia="Arial Narrow" w:hAnsi="Arial Narrow" w:cs="Arial Narrow"/>
                <w:b/>
                <w:sz w:val="26"/>
                <w:szCs w:val="26"/>
              </w:rPr>
              <w:t>Une mission: un guide</w:t>
            </w:r>
          </w:p>
        </w:tc>
      </w:tr>
    </w:tbl>
    <w:p w:rsidR="00F47D04" w:rsidRDefault="00F47D04" w:rsidP="00F47D04">
      <w:pPr>
        <w:spacing w:line="276" w:lineRule="auto"/>
        <w:rPr>
          <w:rFonts w:ascii="Arial Narrow" w:eastAsia="Arial Narrow" w:hAnsi="Arial Narrow" w:cs="Arial Narrow"/>
        </w:rPr>
      </w:pPr>
    </w:p>
    <w:p w:rsidR="00F47D04" w:rsidRDefault="00F47D04" w:rsidP="00F47D04">
      <w:pPr>
        <w:spacing w:line="276" w:lineRule="auto"/>
        <w:jc w:val="both"/>
        <w:rPr>
          <w:rFonts w:ascii="Arial Narrow" w:eastAsia="Arial Narrow" w:hAnsi="Arial Narrow" w:cs="Arial Narrow"/>
        </w:rPr>
      </w:pPr>
      <w:r>
        <w:rPr>
          <w:rFonts w:ascii="Arial Narrow" w:eastAsia="Arial Narrow" w:hAnsi="Arial Narrow" w:cs="Arial Narrow"/>
        </w:rPr>
        <w:t>Au Québec, les services de garde éducatifs ont une triple mission</w:t>
      </w:r>
      <w:r>
        <w:rPr>
          <w:rFonts w:ascii="Arial Narrow" w:eastAsia="Arial Narrow" w:hAnsi="Arial Narrow" w:cs="Arial Narrow"/>
          <w:b/>
        </w:rPr>
        <w:t>:</w:t>
      </w:r>
      <w:r>
        <w:rPr>
          <w:rFonts w:ascii="Arial Narrow" w:eastAsia="Arial Narrow" w:hAnsi="Arial Narrow" w:cs="Arial Narrow"/>
        </w:rPr>
        <w:t xml:space="preserve"> </w:t>
      </w:r>
    </w:p>
    <w:p w:rsidR="00F47D04" w:rsidRDefault="00F47D04" w:rsidP="00F47D04">
      <w:pPr>
        <w:numPr>
          <w:ilvl w:val="0"/>
          <w:numId w:val="64"/>
        </w:numPr>
        <w:spacing w:line="276" w:lineRule="auto"/>
        <w:rPr>
          <w:rFonts w:ascii="Arial Narrow" w:eastAsia="Arial Narrow" w:hAnsi="Arial Narrow" w:cs="Arial Narrow"/>
        </w:rPr>
      </w:pPr>
      <w:r>
        <w:rPr>
          <w:rFonts w:ascii="Arial Narrow" w:eastAsia="Arial Narrow" w:hAnsi="Arial Narrow" w:cs="Arial Narrow"/>
        </w:rPr>
        <w:t>Assurer le bien-être, la santé et la sécurité des jeunes enfants qu’ils accueillent ;</w:t>
      </w:r>
    </w:p>
    <w:p w:rsidR="00F47D04" w:rsidRDefault="00F47D04" w:rsidP="00F47D04">
      <w:pPr>
        <w:numPr>
          <w:ilvl w:val="0"/>
          <w:numId w:val="64"/>
        </w:numPr>
        <w:spacing w:line="276" w:lineRule="auto"/>
        <w:rPr>
          <w:rFonts w:ascii="Arial Narrow" w:eastAsia="Arial Narrow" w:hAnsi="Arial Narrow" w:cs="Arial Narrow"/>
        </w:rPr>
      </w:pPr>
      <w:r>
        <w:rPr>
          <w:rFonts w:ascii="Arial Narrow" w:eastAsia="Arial Narrow" w:hAnsi="Arial Narrow" w:cs="Arial Narrow"/>
        </w:rPr>
        <w:t>Offrir un milieu de vie propre à accompagner les jeunes enfants dans leur développement global ;</w:t>
      </w:r>
    </w:p>
    <w:p w:rsidR="00F47D04" w:rsidRDefault="00F47D04" w:rsidP="00F47D04">
      <w:pPr>
        <w:numPr>
          <w:ilvl w:val="0"/>
          <w:numId w:val="52"/>
        </w:numPr>
        <w:spacing w:line="276" w:lineRule="auto"/>
        <w:rPr>
          <w:rFonts w:ascii="Arial Narrow" w:eastAsia="Arial Narrow" w:hAnsi="Arial Narrow" w:cs="Arial Narrow"/>
        </w:rPr>
      </w:pPr>
      <w:r>
        <w:rPr>
          <w:rFonts w:ascii="Arial Narrow" w:eastAsia="Arial Narrow" w:hAnsi="Arial Narrow" w:cs="Arial Narrow"/>
        </w:rPr>
        <w:t xml:space="preserve">Contribuer à prévenir l’apparition de difficultés liées au développement global des </w:t>
      </w:r>
      <w:r>
        <w:rPr>
          <w:rFonts w:ascii="Arial Narrow" w:eastAsia="Arial Narrow" w:hAnsi="Arial Narrow" w:cs="Arial Narrow"/>
          <w:color w:val="000000"/>
        </w:rPr>
        <w:t>jeunes enfants et favoriser leur inclusion sociale.</w:t>
      </w:r>
    </w:p>
    <w:p w:rsidR="00F47D04" w:rsidRDefault="00F47D04" w:rsidP="00F47D04">
      <w:pPr>
        <w:spacing w:line="276" w:lineRule="auto"/>
        <w:rPr>
          <w:rFonts w:ascii="Arial Narrow" w:eastAsia="Arial Narrow" w:hAnsi="Arial Narrow" w:cs="Arial Narrow"/>
        </w:rPr>
      </w:pPr>
    </w:p>
    <w:p w:rsidR="00F47D04" w:rsidRDefault="00F47D04" w:rsidP="00F47D04">
      <w:pPr>
        <w:spacing w:line="276" w:lineRule="auto"/>
        <w:rPr>
          <w:rFonts w:ascii="Arial Narrow" w:eastAsia="Arial Narrow" w:hAnsi="Arial Narrow" w:cs="Arial Narrow"/>
        </w:rPr>
      </w:pPr>
      <w:r>
        <w:rPr>
          <w:rFonts w:ascii="Arial Narrow" w:eastAsia="Arial Narrow" w:hAnsi="Arial Narrow" w:cs="Arial Narrow"/>
        </w:rPr>
        <w:t xml:space="preserve">Le CPE traduit cette </w:t>
      </w:r>
      <w:r>
        <w:rPr>
          <w:rFonts w:ascii="Arial Narrow" w:eastAsia="Arial Narrow" w:hAnsi="Arial Narrow" w:cs="Arial Narrow"/>
          <w:b/>
        </w:rPr>
        <w:t>mission</w:t>
      </w:r>
      <w:r>
        <w:rPr>
          <w:rFonts w:ascii="Arial Narrow" w:eastAsia="Arial Narrow" w:hAnsi="Arial Narrow" w:cs="Arial Narrow"/>
        </w:rPr>
        <w:t xml:space="preserve"> ministérielle de la façon suivante :</w:t>
      </w:r>
    </w:p>
    <w:p w:rsidR="00F47D04" w:rsidRDefault="00F47D04" w:rsidP="00F47D04">
      <w:pPr>
        <w:spacing w:line="276" w:lineRule="auto"/>
        <w:rPr>
          <w:rFonts w:ascii="Arial Narrow" w:eastAsia="Arial Narrow" w:hAnsi="Arial Narrow" w:cs="Arial Narrow"/>
        </w:rPr>
      </w:pPr>
    </w:p>
    <w:p w:rsidR="00F47D04" w:rsidRPr="00737BDC" w:rsidRDefault="00F47D04" w:rsidP="00F47D04">
      <w:pPr>
        <w:pBdr>
          <w:top w:val="nil"/>
          <w:left w:val="nil"/>
          <w:bottom w:val="nil"/>
          <w:right w:val="nil"/>
          <w:between w:val="nil"/>
        </w:pBdr>
        <w:spacing w:line="276" w:lineRule="auto"/>
        <w:jc w:val="center"/>
        <w:rPr>
          <w:rFonts w:ascii="Arial Narrow" w:eastAsia="Arial Narrow" w:hAnsi="Arial Narrow" w:cs="Arial Narrow"/>
          <w:b/>
          <w:color w:val="000000"/>
        </w:rPr>
      </w:pPr>
      <w:r w:rsidRPr="00737BDC">
        <w:rPr>
          <w:rFonts w:ascii="Arial Narrow" w:eastAsia="Arial Narrow" w:hAnsi="Arial Narrow" w:cs="Arial Narrow"/>
          <w:b/>
          <w:color w:val="000000"/>
        </w:rPr>
        <w:t>«</w:t>
      </w:r>
      <w:r>
        <w:rPr>
          <w:rFonts w:ascii="Arial Narrow" w:eastAsia="Arial Narrow" w:hAnsi="Arial Narrow" w:cs="Arial Narrow"/>
          <w:color w:val="000000"/>
        </w:rPr>
        <w:t> </w:t>
      </w:r>
      <w:r w:rsidRPr="00737BDC">
        <w:rPr>
          <w:rFonts w:ascii="Arial Narrow" w:eastAsia="Arial Narrow" w:hAnsi="Arial Narrow" w:cs="Arial Narrow"/>
          <w:b/>
          <w:color w:val="000000"/>
        </w:rPr>
        <w:t>Le CPE de la Chaudière a pour mission d’offrir des services de garde de qualité aux enfants âgés entre 0 et 5 ans. En appliquant le programme éducatif reconnu par le ministère de la Famille, il voit au développement unique et global de chaque enfant par le biais du jeu tout en assurant la santé, la sécurité et le bien être de chacun d’eux en partenariat avec la famille.»</w:t>
      </w:r>
    </w:p>
    <w:p w:rsidR="00F47D04" w:rsidRDefault="00F47D04" w:rsidP="00997EB9">
      <w:pPr>
        <w:spacing w:line="276" w:lineRule="auto"/>
        <w:rPr>
          <w:rFonts w:ascii="Arial Narrow" w:hAnsi="Arial Narrow"/>
          <w:b/>
          <w:sz w:val="26"/>
          <w:szCs w:val="26"/>
        </w:rPr>
      </w:pPr>
    </w:p>
    <w:p w:rsidR="00997EB9" w:rsidRDefault="00997EB9" w:rsidP="00997EB9">
      <w:pPr>
        <w:spacing w:line="276" w:lineRule="auto"/>
        <w:rPr>
          <w:rFonts w:ascii="Arial Narrow" w:eastAsia="Arial Narrow" w:hAnsi="Arial Narrow" w:cs="Arial Narrow"/>
        </w:rPr>
      </w:pPr>
      <w:r>
        <w:rPr>
          <w:rFonts w:ascii="Arial Narrow" w:eastAsia="Arial Narrow" w:hAnsi="Arial Narrow" w:cs="Arial Narrow"/>
          <w:b/>
        </w:rPr>
        <w:t>Sa vision :</w:t>
      </w:r>
    </w:p>
    <w:p w:rsidR="00997EB9" w:rsidRDefault="00997EB9" w:rsidP="00997EB9">
      <w:pPr>
        <w:spacing w:line="276" w:lineRule="auto"/>
        <w:rPr>
          <w:rFonts w:ascii="Arial Narrow" w:eastAsia="Arial Narrow" w:hAnsi="Arial Narrow" w:cs="Arial Narrow"/>
        </w:rPr>
      </w:pPr>
    </w:p>
    <w:p w:rsidR="00997EB9" w:rsidRDefault="00997EB9" w:rsidP="00997EB9">
      <w:pPr>
        <w:numPr>
          <w:ilvl w:val="0"/>
          <w:numId w:val="65"/>
        </w:numPr>
        <w:spacing w:line="276" w:lineRule="auto"/>
        <w:rPr>
          <w:rFonts w:ascii="Arial Narrow" w:eastAsia="Arial Narrow" w:hAnsi="Arial Narrow" w:cs="Arial Narrow"/>
        </w:rPr>
      </w:pPr>
      <w:r>
        <w:rPr>
          <w:rFonts w:ascii="Arial Narrow" w:eastAsia="Arial Narrow" w:hAnsi="Arial Narrow" w:cs="Arial Narrow"/>
        </w:rPr>
        <w:t xml:space="preserve">Que le CPE se distingue pour sa proposition pédagogique harmonisée visant la réussite éducative et ce tout en respect des besoins de chaque enfant; </w:t>
      </w:r>
    </w:p>
    <w:p w:rsidR="00997EB9" w:rsidRDefault="00997EB9" w:rsidP="00997EB9">
      <w:pPr>
        <w:numPr>
          <w:ilvl w:val="0"/>
          <w:numId w:val="65"/>
        </w:numPr>
        <w:spacing w:line="276" w:lineRule="auto"/>
        <w:rPr>
          <w:rFonts w:ascii="Arial Narrow" w:eastAsia="Arial Narrow" w:hAnsi="Arial Narrow" w:cs="Arial Narrow"/>
        </w:rPr>
      </w:pPr>
      <w:r>
        <w:rPr>
          <w:rFonts w:ascii="Arial Narrow" w:eastAsia="Arial Narrow" w:hAnsi="Arial Narrow" w:cs="Arial Narrow"/>
        </w:rPr>
        <w:t>Que le CPE mène à bien l’application des orientations exprimées par le Ministère Famille;</w:t>
      </w:r>
    </w:p>
    <w:p w:rsidR="00997EB9" w:rsidRDefault="00997EB9" w:rsidP="00997EB9">
      <w:pPr>
        <w:numPr>
          <w:ilvl w:val="0"/>
          <w:numId w:val="65"/>
        </w:numPr>
        <w:spacing w:line="276" w:lineRule="auto"/>
        <w:rPr>
          <w:rFonts w:ascii="Arial Narrow" w:eastAsia="Arial Narrow" w:hAnsi="Arial Narrow" w:cs="Arial Narrow"/>
        </w:rPr>
      </w:pPr>
      <w:r>
        <w:rPr>
          <w:rFonts w:ascii="Arial Narrow" w:eastAsia="Arial Narrow" w:hAnsi="Arial Narrow" w:cs="Arial Narrow"/>
        </w:rPr>
        <w:t>Que le CPE soit reconnu pour son implication dans le grand réseau de la petite enfance;</w:t>
      </w:r>
    </w:p>
    <w:p w:rsidR="00997EB9" w:rsidRDefault="00997EB9" w:rsidP="00997EB9">
      <w:pPr>
        <w:numPr>
          <w:ilvl w:val="0"/>
          <w:numId w:val="65"/>
        </w:numPr>
        <w:spacing w:line="276" w:lineRule="auto"/>
        <w:rPr>
          <w:rFonts w:ascii="Arial Narrow" w:eastAsia="Arial Narrow" w:hAnsi="Arial Narrow" w:cs="Arial Narrow"/>
        </w:rPr>
      </w:pPr>
      <w:r>
        <w:rPr>
          <w:rFonts w:ascii="Arial Narrow" w:eastAsia="Arial Narrow" w:hAnsi="Arial Narrow" w:cs="Arial Narrow"/>
        </w:rPr>
        <w:t>Que le CPE se soucie du développement durable;</w:t>
      </w:r>
    </w:p>
    <w:p w:rsidR="00997EB9" w:rsidRPr="00F47D04" w:rsidRDefault="00997EB9" w:rsidP="00997EB9">
      <w:pPr>
        <w:spacing w:line="276" w:lineRule="auto"/>
        <w:rPr>
          <w:rFonts w:ascii="Arial Narrow" w:hAnsi="Arial Narrow"/>
          <w:b/>
          <w:sz w:val="26"/>
          <w:szCs w:val="26"/>
        </w:rPr>
      </w:pPr>
    </w:p>
    <w:tbl>
      <w:tblPr>
        <w:tblStyle w:val="Grilledutableau"/>
        <w:tblW w:w="0" w:type="auto"/>
        <w:tblLook w:val="04A0" w:firstRow="1" w:lastRow="0" w:firstColumn="1" w:lastColumn="0" w:noHBand="0" w:noVBand="1"/>
      </w:tblPr>
      <w:tblGrid>
        <w:gridCol w:w="9346"/>
      </w:tblGrid>
      <w:tr w:rsidR="000128FA" w:rsidTr="000128FA">
        <w:tc>
          <w:tcPr>
            <w:tcW w:w="9346" w:type="dxa"/>
          </w:tcPr>
          <w:p w:rsidR="000128FA" w:rsidRDefault="000128FA" w:rsidP="000128FA">
            <w:pPr>
              <w:spacing w:line="276" w:lineRule="auto"/>
            </w:pPr>
            <w:r w:rsidRPr="000128FA">
              <w:rPr>
                <w:rFonts w:ascii="Arial Narrow" w:eastAsia="Arial Narrow" w:hAnsi="Arial Narrow" w:cs="Arial Narrow"/>
                <w:b/>
                <w:sz w:val="26"/>
                <w:szCs w:val="26"/>
              </w:rPr>
              <w:t>Les valeurs véhiculées par le  CPE de la Chaudière</w:t>
            </w:r>
          </w:p>
        </w:tc>
      </w:tr>
    </w:tbl>
    <w:p w:rsidR="004829A0" w:rsidRPr="00A22C20" w:rsidRDefault="004829A0" w:rsidP="004829A0">
      <w:pPr>
        <w:spacing w:line="276" w:lineRule="auto"/>
        <w:jc w:val="both"/>
        <w:rPr>
          <w:rFonts w:ascii="Arial Narrow" w:eastAsia="Arial Narrow" w:hAnsi="Arial Narrow" w:cs="Arial Narrow"/>
          <w:u w:val="single"/>
        </w:rPr>
      </w:pPr>
    </w:p>
    <w:p w:rsidR="004829A0" w:rsidRDefault="004829A0" w:rsidP="004829A0">
      <w:pPr>
        <w:spacing w:line="276" w:lineRule="auto"/>
        <w:jc w:val="both"/>
        <w:rPr>
          <w:rFonts w:ascii="Arial Narrow" w:eastAsia="Arial Narrow" w:hAnsi="Arial Narrow" w:cs="Arial Narrow"/>
        </w:rPr>
      </w:pPr>
      <w:r>
        <w:rPr>
          <w:rFonts w:ascii="Arial Narrow" w:eastAsia="Arial Narrow" w:hAnsi="Arial Narrow" w:cs="Arial Narrow"/>
          <w:color w:val="252525"/>
        </w:rPr>
        <w:t>« Les valeurs éducatives sont des principes auxquels doivent se conformer les manières d'être et d'agir, ces principes étant ceux qu'une collectivité reconnaît comme </w:t>
      </w:r>
      <w:r>
        <w:rPr>
          <w:rFonts w:ascii="Arial Narrow" w:eastAsia="Arial Narrow" w:hAnsi="Arial Narrow" w:cs="Arial Narrow"/>
        </w:rPr>
        <w:t>idéales »</w:t>
      </w:r>
      <w:r>
        <w:rPr>
          <w:rFonts w:ascii="Arial Narrow" w:eastAsia="Arial Narrow" w:hAnsi="Arial Narrow" w:cs="Arial Narrow"/>
          <w:vertAlign w:val="superscript"/>
        </w:rPr>
        <w:footnoteReference w:id="1"/>
      </w:r>
      <w:r>
        <w:rPr>
          <w:rFonts w:ascii="Arial Narrow" w:eastAsia="Arial Narrow" w:hAnsi="Arial Narrow" w:cs="Arial Narrow"/>
        </w:rPr>
        <w:t>.</w:t>
      </w:r>
      <w:r>
        <w:rPr>
          <w:rFonts w:ascii="Arial Narrow" w:eastAsia="Arial Narrow" w:hAnsi="Arial Narrow" w:cs="Arial Narrow"/>
          <w:highlight w:val="white"/>
        </w:rPr>
        <w:t xml:space="preserve"> </w:t>
      </w:r>
      <w:r>
        <w:rPr>
          <w:rFonts w:ascii="Arial Narrow" w:eastAsia="Arial Narrow" w:hAnsi="Arial Narrow" w:cs="Arial Narrow"/>
        </w:rPr>
        <w:t xml:space="preserve">L’équipe a accordé une grande importance à sélectionner ses propres valeurs en lien avec le programme éducatif afin d’offrir des services de qualité aux couleurs de notre milieu.  Ces valeurs sont :    </w:t>
      </w:r>
    </w:p>
    <w:p w:rsidR="004829A0" w:rsidRDefault="004829A0" w:rsidP="004829A0">
      <w:pPr>
        <w:spacing w:line="276" w:lineRule="auto"/>
        <w:jc w:val="both"/>
        <w:rPr>
          <w:rFonts w:ascii="Arial Narrow" w:eastAsia="Arial Narrow" w:hAnsi="Arial Narrow" w:cs="Arial Narrow"/>
        </w:rPr>
      </w:pPr>
    </w:p>
    <w:p w:rsidR="004829A0" w:rsidRPr="00221192" w:rsidRDefault="004829A0" w:rsidP="00221192">
      <w:pPr>
        <w:numPr>
          <w:ilvl w:val="0"/>
          <w:numId w:val="68"/>
        </w:numPr>
        <w:pBdr>
          <w:top w:val="nil"/>
          <w:left w:val="nil"/>
          <w:bottom w:val="nil"/>
          <w:right w:val="nil"/>
          <w:between w:val="nil"/>
        </w:pBdr>
        <w:spacing w:line="276" w:lineRule="auto"/>
        <w:jc w:val="both"/>
        <w:rPr>
          <w:rFonts w:ascii="Arial Narrow" w:eastAsia="Arial Narrow" w:hAnsi="Arial Narrow" w:cs="Arial Narrow"/>
          <w:color w:val="000000"/>
        </w:rPr>
      </w:pPr>
      <w:r w:rsidRPr="00221192">
        <w:rPr>
          <w:rFonts w:ascii="Arial Narrow" w:eastAsia="Arial Narrow" w:hAnsi="Arial Narrow" w:cs="Arial Narrow"/>
          <w:b/>
          <w:color w:val="000000"/>
        </w:rPr>
        <w:t>Plaisir</w:t>
      </w:r>
    </w:p>
    <w:p w:rsidR="004829A0" w:rsidRDefault="004829A0" w:rsidP="004829A0">
      <w:pPr>
        <w:pBdr>
          <w:top w:val="nil"/>
          <w:left w:val="nil"/>
          <w:bottom w:val="nil"/>
          <w:right w:val="nil"/>
          <w:between w:val="nil"/>
        </w:pBdr>
        <w:spacing w:line="276" w:lineRule="auto"/>
        <w:ind w:left="720"/>
        <w:jc w:val="both"/>
        <w:rPr>
          <w:rFonts w:ascii="Arial Narrow" w:eastAsia="Arial Narrow" w:hAnsi="Arial Narrow" w:cs="Arial Narrow"/>
          <w:color w:val="000000"/>
        </w:rPr>
      </w:pPr>
      <w:r>
        <w:rPr>
          <w:rFonts w:ascii="Arial Narrow" w:eastAsia="Arial Narrow" w:hAnsi="Arial Narrow" w:cs="Arial Narrow"/>
          <w:color w:val="000000"/>
        </w:rPr>
        <w:t>S’amuser, se sentir bien, la joie, le jeu, rire, positivisme, faire bon vivre, participer avec bonheur</w:t>
      </w:r>
    </w:p>
    <w:p w:rsidR="004829A0" w:rsidRDefault="004829A0" w:rsidP="004829A0">
      <w:pPr>
        <w:pBdr>
          <w:top w:val="nil"/>
          <w:left w:val="nil"/>
          <w:bottom w:val="nil"/>
          <w:right w:val="nil"/>
          <w:between w:val="nil"/>
        </w:pBdr>
        <w:spacing w:line="276" w:lineRule="auto"/>
        <w:ind w:left="720"/>
        <w:jc w:val="both"/>
        <w:rPr>
          <w:rFonts w:ascii="Arial Narrow" w:eastAsia="Arial Narrow" w:hAnsi="Arial Narrow" w:cs="Arial Narrow"/>
          <w:color w:val="000000"/>
        </w:rPr>
      </w:pPr>
    </w:p>
    <w:p w:rsidR="004829A0" w:rsidRDefault="004829A0" w:rsidP="004829A0">
      <w:pPr>
        <w:numPr>
          <w:ilvl w:val="0"/>
          <w:numId w:val="68"/>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b/>
          <w:color w:val="000000"/>
        </w:rPr>
        <w:t>Bien-être physique et affectif</w:t>
      </w:r>
    </w:p>
    <w:p w:rsidR="004829A0" w:rsidRDefault="004829A0" w:rsidP="004829A0">
      <w:pPr>
        <w:pBdr>
          <w:top w:val="nil"/>
          <w:left w:val="nil"/>
          <w:bottom w:val="nil"/>
          <w:right w:val="nil"/>
          <w:between w:val="nil"/>
        </w:pBdr>
        <w:spacing w:line="276" w:lineRule="auto"/>
        <w:ind w:left="720" w:hanging="360"/>
        <w:jc w:val="both"/>
        <w:rPr>
          <w:rFonts w:ascii="Arial Narrow" w:eastAsia="Arial Narrow" w:hAnsi="Arial Narrow" w:cs="Arial Narrow"/>
          <w:color w:val="000000"/>
        </w:rPr>
      </w:pPr>
      <w:r>
        <w:rPr>
          <w:rFonts w:ascii="Arial Narrow" w:eastAsia="Arial Narrow" w:hAnsi="Arial Narrow" w:cs="Arial Narrow"/>
        </w:rPr>
        <w:t xml:space="preserve"> </w:t>
      </w:r>
      <w:r w:rsidR="00221192">
        <w:rPr>
          <w:rFonts w:ascii="Arial Narrow" w:eastAsia="Arial Narrow" w:hAnsi="Arial Narrow" w:cs="Arial Narrow"/>
        </w:rPr>
        <w:t xml:space="preserve">   </w:t>
      </w:r>
      <w:r>
        <w:rPr>
          <w:rFonts w:ascii="Arial Narrow" w:eastAsia="Arial Narrow" w:hAnsi="Arial Narrow" w:cs="Arial Narrow"/>
        </w:rPr>
        <w:t xml:space="preserve">  </w:t>
      </w:r>
      <w:r>
        <w:rPr>
          <w:rFonts w:ascii="Arial Narrow" w:eastAsia="Arial Narrow" w:hAnsi="Arial Narrow" w:cs="Arial Narrow"/>
          <w:color w:val="000000"/>
        </w:rPr>
        <w:t>Sensibiliser l’enfant à l’importance de la santé et favoriser son bien-être physique et affectif dans une atmosphère accueillante et chaleureuse : se sentir aimé, apprécié, compris</w:t>
      </w:r>
      <w:r>
        <w:rPr>
          <w:rFonts w:ascii="Arial Narrow" w:eastAsia="Arial Narrow" w:hAnsi="Arial Narrow" w:cs="Arial Narrow"/>
        </w:rPr>
        <w:t xml:space="preserve">, </w:t>
      </w:r>
      <w:r>
        <w:rPr>
          <w:rFonts w:ascii="Arial Narrow" w:eastAsia="Arial Narrow" w:hAnsi="Arial Narrow" w:cs="Arial Narrow"/>
          <w:color w:val="000000"/>
        </w:rPr>
        <w:t xml:space="preserve">écouté et respecté, l’amour dans le respect des rôles, relation privilégiée, stabilité à tous les niveaux, accueillir avec empathie, </w:t>
      </w:r>
      <w:r>
        <w:rPr>
          <w:rFonts w:ascii="Arial Narrow" w:eastAsia="Arial Narrow" w:hAnsi="Arial Narrow" w:cs="Arial Narrow"/>
        </w:rPr>
        <w:t>s</w:t>
      </w:r>
      <w:r>
        <w:rPr>
          <w:rFonts w:ascii="Arial Narrow" w:eastAsia="Arial Narrow" w:hAnsi="Arial Narrow" w:cs="Arial Narrow"/>
          <w:color w:val="000000"/>
        </w:rPr>
        <w:t>’exprimer être «moi-même».</w:t>
      </w:r>
    </w:p>
    <w:p w:rsidR="004829A0" w:rsidRDefault="004829A0" w:rsidP="004829A0">
      <w:pPr>
        <w:pBdr>
          <w:top w:val="nil"/>
          <w:left w:val="nil"/>
          <w:bottom w:val="nil"/>
          <w:right w:val="nil"/>
          <w:between w:val="nil"/>
        </w:pBdr>
        <w:spacing w:line="276" w:lineRule="auto"/>
        <w:ind w:left="720" w:hanging="720"/>
        <w:jc w:val="both"/>
        <w:rPr>
          <w:rFonts w:ascii="Arial Narrow" w:eastAsia="Arial Narrow" w:hAnsi="Arial Narrow" w:cs="Arial Narrow"/>
          <w:color w:val="000000"/>
        </w:rPr>
      </w:pPr>
    </w:p>
    <w:p w:rsidR="004829A0" w:rsidRDefault="004829A0" w:rsidP="004829A0">
      <w:pPr>
        <w:numPr>
          <w:ilvl w:val="0"/>
          <w:numId w:val="68"/>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b/>
          <w:color w:val="000000"/>
        </w:rPr>
        <w:t>Autonomie</w:t>
      </w:r>
    </w:p>
    <w:p w:rsidR="004829A0" w:rsidRDefault="004829A0" w:rsidP="004829A0">
      <w:pPr>
        <w:pBdr>
          <w:top w:val="nil"/>
          <w:left w:val="nil"/>
          <w:bottom w:val="nil"/>
          <w:right w:val="nil"/>
          <w:between w:val="nil"/>
        </w:pBdr>
        <w:spacing w:line="276" w:lineRule="auto"/>
        <w:ind w:left="720"/>
        <w:jc w:val="both"/>
        <w:rPr>
          <w:rFonts w:ascii="Arial Narrow" w:eastAsia="Arial Narrow" w:hAnsi="Arial Narrow" w:cs="Arial Narrow"/>
          <w:color w:val="000000"/>
        </w:rPr>
      </w:pPr>
      <w:r>
        <w:rPr>
          <w:rFonts w:ascii="Arial Narrow" w:eastAsia="Arial Narrow" w:hAnsi="Arial Narrow" w:cs="Arial Narrow"/>
          <w:color w:val="000000"/>
        </w:rPr>
        <w:t>Action seule, faire selon son développement, faire seul à son niveau, être capable de s’organiser dans jeu, exploiter au maximum ses possibilités, ses capacités (zone proximale de développement), autorégulation</w:t>
      </w:r>
    </w:p>
    <w:p w:rsidR="004829A0" w:rsidRDefault="004829A0" w:rsidP="004829A0">
      <w:pPr>
        <w:pBdr>
          <w:top w:val="nil"/>
          <w:left w:val="nil"/>
          <w:bottom w:val="nil"/>
          <w:right w:val="nil"/>
          <w:between w:val="nil"/>
        </w:pBdr>
        <w:spacing w:line="276" w:lineRule="auto"/>
        <w:ind w:left="720"/>
        <w:jc w:val="both"/>
        <w:rPr>
          <w:rFonts w:ascii="Arial Narrow" w:eastAsia="Arial Narrow" w:hAnsi="Arial Narrow" w:cs="Arial Narrow"/>
          <w:color w:val="000000"/>
        </w:rPr>
      </w:pPr>
    </w:p>
    <w:p w:rsidR="004829A0" w:rsidRDefault="004829A0" w:rsidP="004829A0">
      <w:pPr>
        <w:numPr>
          <w:ilvl w:val="0"/>
          <w:numId w:val="68"/>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b/>
          <w:color w:val="000000"/>
        </w:rPr>
        <w:t>Respect et estime de soi</w:t>
      </w:r>
    </w:p>
    <w:p w:rsidR="004829A0" w:rsidRDefault="004829A0" w:rsidP="004829A0">
      <w:pPr>
        <w:pBdr>
          <w:top w:val="nil"/>
          <w:left w:val="nil"/>
          <w:bottom w:val="nil"/>
          <w:right w:val="nil"/>
          <w:between w:val="nil"/>
        </w:pBdr>
        <w:spacing w:line="276" w:lineRule="auto"/>
        <w:ind w:left="720"/>
        <w:jc w:val="both"/>
        <w:rPr>
          <w:rFonts w:ascii="Arial Narrow" w:eastAsia="Arial Narrow" w:hAnsi="Arial Narrow" w:cs="Arial Narrow"/>
          <w:color w:val="000000"/>
        </w:rPr>
      </w:pPr>
      <w:r>
        <w:rPr>
          <w:rFonts w:ascii="Arial Narrow" w:eastAsia="Arial Narrow" w:hAnsi="Arial Narrow" w:cs="Arial Narrow"/>
          <w:color w:val="000000"/>
        </w:rPr>
        <w:t>L’égalité, l’échange, la collaboration, comprendre et donner la possibilité à chacun de vivre son unicité (</w:t>
      </w:r>
      <w:r w:rsidR="003271B4">
        <w:rPr>
          <w:rFonts w:ascii="Arial Narrow" w:eastAsia="Arial Narrow" w:hAnsi="Arial Narrow" w:cs="Arial Narrow"/>
          <w:color w:val="000000"/>
        </w:rPr>
        <w:t>a</w:t>
      </w:r>
      <w:r>
        <w:rPr>
          <w:rFonts w:ascii="Arial Narrow" w:eastAsia="Arial Narrow" w:hAnsi="Arial Narrow" w:cs="Arial Narrow"/>
          <w:color w:val="000000"/>
        </w:rPr>
        <w:t>mener l’enfant à se reconnaître une valeur personnelle), rôle gagnant-gagnant, respect envers soi, les autres et le matériel, l’honnêteté, tenir des discussions, avoir des gestes respectueux, de la considération</w:t>
      </w:r>
    </w:p>
    <w:p w:rsidR="004829A0" w:rsidRDefault="004829A0" w:rsidP="004829A0">
      <w:pPr>
        <w:pBdr>
          <w:top w:val="nil"/>
          <w:left w:val="nil"/>
          <w:bottom w:val="nil"/>
          <w:right w:val="nil"/>
          <w:between w:val="nil"/>
        </w:pBdr>
        <w:spacing w:line="276" w:lineRule="auto"/>
        <w:ind w:left="720" w:hanging="360"/>
        <w:jc w:val="both"/>
        <w:rPr>
          <w:rFonts w:ascii="Arial Narrow" w:eastAsia="Arial Narrow" w:hAnsi="Arial Narrow" w:cs="Arial Narrow"/>
          <w:color w:val="000000"/>
        </w:rPr>
      </w:pPr>
    </w:p>
    <w:tbl>
      <w:tblPr>
        <w:tblStyle w:val="Grilledutableau"/>
        <w:tblW w:w="0" w:type="auto"/>
        <w:tblInd w:w="-5" w:type="dxa"/>
        <w:tblLook w:val="04A0" w:firstRow="1" w:lastRow="0" w:firstColumn="1" w:lastColumn="0" w:noHBand="0" w:noVBand="1"/>
      </w:tblPr>
      <w:tblGrid>
        <w:gridCol w:w="9351"/>
      </w:tblGrid>
      <w:tr w:rsidR="005C0E85" w:rsidTr="005C0E85">
        <w:tc>
          <w:tcPr>
            <w:tcW w:w="9351" w:type="dxa"/>
          </w:tcPr>
          <w:p w:rsidR="005C0E85" w:rsidRDefault="005C0E85" w:rsidP="005C0E85">
            <w:pPr>
              <w:spacing w:line="276" w:lineRule="auto"/>
              <w:rPr>
                <w:rFonts w:ascii="Arial Narrow" w:eastAsia="Arial Narrow" w:hAnsi="Arial Narrow" w:cs="Arial Narrow"/>
                <w:color w:val="000000"/>
              </w:rPr>
            </w:pPr>
            <w:r w:rsidRPr="005C0E85">
              <w:rPr>
                <w:rFonts w:ascii="Arial Narrow" w:eastAsia="Arial Narrow" w:hAnsi="Arial Narrow" w:cs="Arial Narrow"/>
                <w:b/>
                <w:color w:val="000000"/>
                <w:sz w:val="26"/>
                <w:szCs w:val="26"/>
              </w:rPr>
              <w:t xml:space="preserve">Les objectifs du programme du Cpe de la Chaudière </w:t>
            </w:r>
          </w:p>
        </w:tc>
      </w:tr>
    </w:tbl>
    <w:p w:rsidR="004829A0" w:rsidRPr="004829A0" w:rsidRDefault="004829A0">
      <w:pPr>
        <w:spacing w:line="276" w:lineRule="auto"/>
        <w:rPr>
          <w:b/>
        </w:rPr>
      </w:pPr>
    </w:p>
    <w:p w:rsidR="00C31BC3" w:rsidRDefault="008B77F2">
      <w:pPr>
        <w:spacing w:line="276" w:lineRule="auto"/>
        <w:jc w:val="both"/>
        <w:rPr>
          <w:rFonts w:ascii="Arial Narrow" w:eastAsia="Arial Narrow" w:hAnsi="Arial Narrow" w:cs="Arial Narrow"/>
        </w:rPr>
      </w:pPr>
      <w:r>
        <w:rPr>
          <w:rFonts w:ascii="Arial Narrow" w:eastAsia="Arial Narrow" w:hAnsi="Arial Narrow" w:cs="Arial Narrow"/>
        </w:rPr>
        <w:t xml:space="preserve">Le programme éducatif présente les choix du </w:t>
      </w:r>
      <w:r>
        <w:rPr>
          <w:rFonts w:ascii="Arial Narrow" w:eastAsia="Arial Narrow" w:hAnsi="Arial Narrow" w:cs="Arial Narrow"/>
          <w:b/>
        </w:rPr>
        <w:t>C</w:t>
      </w:r>
      <w:r w:rsidR="00692B81">
        <w:rPr>
          <w:rFonts w:ascii="Arial Narrow" w:eastAsia="Arial Narrow" w:hAnsi="Arial Narrow" w:cs="Arial Narrow"/>
          <w:b/>
        </w:rPr>
        <w:t>pe</w:t>
      </w:r>
      <w:r>
        <w:rPr>
          <w:rFonts w:ascii="Arial Narrow" w:eastAsia="Arial Narrow" w:hAnsi="Arial Narrow" w:cs="Arial Narrow"/>
          <w:b/>
        </w:rPr>
        <w:t xml:space="preserve"> </w:t>
      </w:r>
      <w:r w:rsidR="00692B81">
        <w:rPr>
          <w:rFonts w:ascii="Arial Narrow" w:eastAsia="Arial Narrow" w:hAnsi="Arial Narrow" w:cs="Arial Narrow"/>
        </w:rPr>
        <w:t>quant</w:t>
      </w:r>
      <w:r>
        <w:rPr>
          <w:rFonts w:ascii="Arial Narrow" w:eastAsia="Arial Narrow" w:hAnsi="Arial Narrow" w:cs="Arial Narrow"/>
        </w:rPr>
        <w:t xml:space="preserve"> aux activités et moyens choisis pour mettre en œuvre sa mission au quotidien, appliquer le </w:t>
      </w:r>
      <w:r w:rsidRPr="00626285">
        <w:rPr>
          <w:rFonts w:ascii="Arial Narrow" w:eastAsia="Arial Narrow" w:hAnsi="Arial Narrow" w:cs="Arial Narrow"/>
          <w:b/>
          <w:i/>
        </w:rPr>
        <w:t>Programme éducatif Accueillir la Petite Enfance</w:t>
      </w:r>
      <w:r>
        <w:rPr>
          <w:rFonts w:ascii="Arial Narrow" w:eastAsia="Arial Narrow" w:hAnsi="Arial Narrow" w:cs="Arial Narrow"/>
        </w:rPr>
        <w:t xml:space="preserve"> et atteindre les objectifs des services de garde éducatifs.</w:t>
      </w:r>
    </w:p>
    <w:p w:rsidR="00692B81" w:rsidRDefault="00692B81">
      <w:pPr>
        <w:spacing w:line="276" w:lineRule="auto"/>
        <w:jc w:val="both"/>
        <w:rPr>
          <w:rFonts w:ascii="Arial Narrow" w:eastAsia="Arial Narrow" w:hAnsi="Arial Narrow" w:cs="Arial Narrow"/>
        </w:rPr>
      </w:pPr>
    </w:p>
    <w:p w:rsidR="00C31BC3" w:rsidRDefault="008B77F2">
      <w:pPr>
        <w:spacing w:line="276" w:lineRule="auto"/>
        <w:jc w:val="both"/>
        <w:rPr>
          <w:rFonts w:ascii="Arial Narrow" w:eastAsia="Arial Narrow" w:hAnsi="Arial Narrow" w:cs="Arial Narrow"/>
        </w:rPr>
      </w:pPr>
      <w:r>
        <w:rPr>
          <w:rFonts w:ascii="Arial Narrow" w:eastAsia="Arial Narrow" w:hAnsi="Arial Narrow" w:cs="Arial Narrow"/>
        </w:rPr>
        <w:t>Il permet d’atteindre les objectifs suivants :</w:t>
      </w:r>
    </w:p>
    <w:p w:rsidR="00692B81" w:rsidRDefault="00692B81">
      <w:pPr>
        <w:spacing w:line="276" w:lineRule="auto"/>
        <w:jc w:val="both"/>
        <w:rPr>
          <w:rFonts w:ascii="Arial Narrow" w:eastAsia="Arial Narrow" w:hAnsi="Arial Narrow" w:cs="Arial Narrow"/>
        </w:rPr>
      </w:pPr>
    </w:p>
    <w:p w:rsidR="00C31BC3" w:rsidRDefault="008B77F2">
      <w:pPr>
        <w:numPr>
          <w:ilvl w:val="0"/>
          <w:numId w:val="10"/>
        </w:numPr>
        <w:spacing w:line="276" w:lineRule="auto"/>
        <w:jc w:val="both"/>
        <w:rPr>
          <w:rFonts w:ascii="Arial Narrow" w:eastAsia="Arial Narrow" w:hAnsi="Arial Narrow" w:cs="Arial Narrow"/>
        </w:rPr>
      </w:pPr>
      <w:r>
        <w:rPr>
          <w:rFonts w:ascii="Arial Narrow" w:eastAsia="Arial Narrow" w:hAnsi="Arial Narrow" w:cs="Arial Narrow"/>
        </w:rPr>
        <w:t>Guider le personnel éducateur dans l’élaboration de son programme d’activités au quotidien et dans le processus de l’intervention éducative (observation, planification et organisation, action éducative et  réflexion - rétroaction);</w:t>
      </w:r>
    </w:p>
    <w:p w:rsidR="00C31BC3" w:rsidRDefault="008B77F2">
      <w:pPr>
        <w:numPr>
          <w:ilvl w:val="0"/>
          <w:numId w:val="10"/>
        </w:numPr>
        <w:spacing w:line="276" w:lineRule="auto"/>
        <w:jc w:val="both"/>
        <w:rPr>
          <w:rFonts w:ascii="Arial Narrow" w:eastAsia="Arial Narrow" w:hAnsi="Arial Narrow" w:cs="Arial Narrow"/>
        </w:rPr>
      </w:pPr>
      <w:r>
        <w:rPr>
          <w:rFonts w:ascii="Arial Narrow" w:eastAsia="Arial Narrow" w:hAnsi="Arial Narrow" w:cs="Arial Narrow"/>
        </w:rPr>
        <w:t>Favoriser la cohérence des interventions et la concertation autour des principes de base du milieu;</w:t>
      </w:r>
    </w:p>
    <w:p w:rsidR="00C31BC3" w:rsidRDefault="008B77F2">
      <w:pPr>
        <w:numPr>
          <w:ilvl w:val="0"/>
          <w:numId w:val="10"/>
        </w:numPr>
        <w:spacing w:line="276" w:lineRule="auto"/>
        <w:jc w:val="both"/>
        <w:rPr>
          <w:rFonts w:ascii="Arial Narrow" w:eastAsia="Arial Narrow" w:hAnsi="Arial Narrow" w:cs="Arial Narrow"/>
        </w:rPr>
      </w:pPr>
      <w:r>
        <w:rPr>
          <w:rFonts w:ascii="Arial Narrow" w:eastAsia="Arial Narrow" w:hAnsi="Arial Narrow" w:cs="Arial Narrow"/>
        </w:rPr>
        <w:t>Guider la gestion des ressources humaines : sélection, embauche, formation, soutien, ressourcement, évaluation;</w:t>
      </w:r>
    </w:p>
    <w:p w:rsidR="00C31BC3" w:rsidRDefault="008B77F2">
      <w:pPr>
        <w:numPr>
          <w:ilvl w:val="0"/>
          <w:numId w:val="10"/>
        </w:numPr>
        <w:spacing w:line="276" w:lineRule="auto"/>
        <w:jc w:val="both"/>
        <w:rPr>
          <w:rFonts w:ascii="Arial Narrow" w:eastAsia="Arial Narrow" w:hAnsi="Arial Narrow" w:cs="Arial Narrow"/>
        </w:rPr>
      </w:pPr>
      <w:r>
        <w:rPr>
          <w:rFonts w:ascii="Arial Narrow" w:eastAsia="Arial Narrow" w:hAnsi="Arial Narrow" w:cs="Arial Narrow"/>
        </w:rPr>
        <w:t>Guider les processus décisionnels du C</w:t>
      </w:r>
      <w:r w:rsidR="00626285">
        <w:rPr>
          <w:rFonts w:ascii="Arial Narrow" w:eastAsia="Arial Narrow" w:hAnsi="Arial Narrow" w:cs="Arial Narrow"/>
        </w:rPr>
        <w:t>pe</w:t>
      </w:r>
      <w:r>
        <w:rPr>
          <w:rFonts w:ascii="Arial Narrow" w:eastAsia="Arial Narrow" w:hAnsi="Arial Narrow" w:cs="Arial Narrow"/>
        </w:rPr>
        <w:t>;</w:t>
      </w:r>
    </w:p>
    <w:p w:rsidR="00C31BC3" w:rsidRDefault="008B77F2">
      <w:pPr>
        <w:numPr>
          <w:ilvl w:val="0"/>
          <w:numId w:val="10"/>
        </w:numPr>
        <w:spacing w:line="276" w:lineRule="auto"/>
        <w:jc w:val="both"/>
        <w:rPr>
          <w:rFonts w:ascii="Arial Narrow" w:eastAsia="Arial Narrow" w:hAnsi="Arial Narrow" w:cs="Arial Narrow"/>
        </w:rPr>
      </w:pPr>
      <w:r>
        <w:rPr>
          <w:rFonts w:ascii="Arial Narrow" w:eastAsia="Arial Narrow" w:hAnsi="Arial Narrow" w:cs="Arial Narrow"/>
        </w:rPr>
        <w:t>Soutenir la responsable en pédagogie dans l’accompagnement du personnel éducateur;</w:t>
      </w:r>
    </w:p>
    <w:p w:rsidR="00C31BC3" w:rsidRDefault="008B77F2">
      <w:pPr>
        <w:numPr>
          <w:ilvl w:val="0"/>
          <w:numId w:val="10"/>
        </w:numPr>
        <w:spacing w:line="276" w:lineRule="auto"/>
        <w:jc w:val="both"/>
        <w:rPr>
          <w:rFonts w:ascii="Arial Narrow" w:eastAsia="Arial Narrow" w:hAnsi="Arial Narrow" w:cs="Arial Narrow"/>
        </w:rPr>
      </w:pPr>
      <w:r>
        <w:rPr>
          <w:rFonts w:ascii="Arial Narrow" w:eastAsia="Arial Narrow" w:hAnsi="Arial Narrow" w:cs="Arial Narrow"/>
        </w:rPr>
        <w:t>Communiquer les intentions éducatives du C</w:t>
      </w:r>
      <w:r w:rsidR="00626285">
        <w:rPr>
          <w:rFonts w:ascii="Arial Narrow" w:eastAsia="Arial Narrow" w:hAnsi="Arial Narrow" w:cs="Arial Narrow"/>
        </w:rPr>
        <w:t>pe</w:t>
      </w:r>
      <w:r>
        <w:rPr>
          <w:rFonts w:ascii="Arial Narrow" w:eastAsia="Arial Narrow" w:hAnsi="Arial Narrow" w:cs="Arial Narrow"/>
        </w:rPr>
        <w:t xml:space="preserve"> aux parents et partenaires, et engager un dialogue éducatif avec eux.</w:t>
      </w:r>
    </w:p>
    <w:p w:rsidR="00C31BC3" w:rsidRDefault="00C31BC3">
      <w:pPr>
        <w:spacing w:line="276" w:lineRule="auto"/>
        <w:jc w:val="both"/>
        <w:rPr>
          <w:rFonts w:ascii="Arial Narrow" w:eastAsia="Arial Narrow" w:hAnsi="Arial Narrow" w:cs="Arial Narrow"/>
        </w:rPr>
      </w:pPr>
    </w:p>
    <w:tbl>
      <w:tblPr>
        <w:tblStyle w:val="Grilledutableau"/>
        <w:tblW w:w="0" w:type="auto"/>
        <w:tblLook w:val="04A0" w:firstRow="1" w:lastRow="0" w:firstColumn="1" w:lastColumn="0" w:noHBand="0" w:noVBand="1"/>
      </w:tblPr>
      <w:tblGrid>
        <w:gridCol w:w="9346"/>
      </w:tblGrid>
      <w:tr w:rsidR="007F344A" w:rsidTr="007F344A">
        <w:tc>
          <w:tcPr>
            <w:tcW w:w="9346" w:type="dxa"/>
          </w:tcPr>
          <w:p w:rsidR="007F344A" w:rsidRDefault="007F344A" w:rsidP="007F344A">
            <w:pPr>
              <w:spacing w:line="276" w:lineRule="auto"/>
              <w:jc w:val="both"/>
              <w:rPr>
                <w:rFonts w:ascii="Arial Narrow" w:eastAsia="Arial Narrow" w:hAnsi="Arial Narrow" w:cs="Arial Narrow"/>
              </w:rPr>
            </w:pPr>
            <w:r w:rsidRPr="007F344A">
              <w:rPr>
                <w:rFonts w:ascii="Arial Narrow" w:eastAsia="Arial Narrow" w:hAnsi="Arial Narrow" w:cs="Arial Narrow"/>
                <w:b/>
                <w:sz w:val="26"/>
                <w:szCs w:val="26"/>
              </w:rPr>
              <w:t>L’approche ou les approches éducatives utilisées dans votre service de garde</w:t>
            </w:r>
          </w:p>
        </w:tc>
      </w:tr>
    </w:tbl>
    <w:p w:rsidR="00DD7BDF" w:rsidRDefault="00DD7BDF">
      <w:pPr>
        <w:spacing w:line="276" w:lineRule="auto"/>
        <w:jc w:val="both"/>
        <w:rPr>
          <w:rFonts w:ascii="Arial Narrow" w:eastAsia="Arial Narrow" w:hAnsi="Arial Narrow" w:cs="Arial Narrow"/>
        </w:rPr>
      </w:pPr>
    </w:p>
    <w:p w:rsidR="00DD7BDF" w:rsidRDefault="00DD7BDF" w:rsidP="00DD7BDF">
      <w:pPr>
        <w:spacing w:line="276" w:lineRule="auto"/>
        <w:rPr>
          <w:rFonts w:ascii="Arial Narrow" w:eastAsia="Arial Narrow" w:hAnsi="Arial Narrow" w:cs="Arial Narrow"/>
          <w:sz w:val="26"/>
          <w:szCs w:val="26"/>
        </w:rPr>
      </w:pPr>
      <w:r>
        <w:rPr>
          <w:rFonts w:ascii="Arial Narrow" w:eastAsia="Arial Narrow" w:hAnsi="Arial Narrow" w:cs="Arial Narrow"/>
          <w:b/>
          <w:sz w:val="26"/>
          <w:szCs w:val="26"/>
        </w:rPr>
        <w:t>Contexte d’élaboration</w:t>
      </w:r>
    </w:p>
    <w:p w:rsidR="00DD7BDF" w:rsidRDefault="00DD7BDF" w:rsidP="00DD7BDF">
      <w:pPr>
        <w:spacing w:line="276" w:lineRule="auto"/>
        <w:jc w:val="both"/>
        <w:rPr>
          <w:rFonts w:ascii="Arial Narrow" w:eastAsia="Arial Narrow" w:hAnsi="Arial Narrow" w:cs="Arial Narrow"/>
        </w:rPr>
      </w:pPr>
      <w:r>
        <w:rPr>
          <w:rFonts w:ascii="Arial Narrow" w:eastAsia="Arial Narrow" w:hAnsi="Arial Narrow" w:cs="Arial Narrow"/>
        </w:rPr>
        <w:t xml:space="preserve">Exigée par la loi, le programme éducatif se veut un outil de synthèse du travail pédagogique fait par l’équipe éducative du </w:t>
      </w:r>
      <w:r>
        <w:rPr>
          <w:rFonts w:ascii="Arial Narrow" w:eastAsia="Arial Narrow" w:hAnsi="Arial Narrow" w:cs="Arial Narrow"/>
          <w:b/>
        </w:rPr>
        <w:t>CPE.</w:t>
      </w:r>
    </w:p>
    <w:p w:rsidR="007A601E" w:rsidRDefault="007A601E">
      <w:pPr>
        <w:spacing w:line="276" w:lineRule="auto"/>
        <w:jc w:val="both"/>
        <w:rPr>
          <w:rFonts w:ascii="Arial Narrow" w:eastAsia="Arial Narrow" w:hAnsi="Arial Narrow" w:cs="Arial Narrow"/>
        </w:rPr>
      </w:pPr>
    </w:p>
    <w:p w:rsidR="00DD7BDF" w:rsidRDefault="007A601E" w:rsidP="007A601E">
      <w:pPr>
        <w:spacing w:line="276" w:lineRule="auto"/>
        <w:jc w:val="both"/>
        <w:rPr>
          <w:rFonts w:ascii="Arial Narrow" w:eastAsia="Arial Narrow" w:hAnsi="Arial Narrow" w:cs="Arial Narrow"/>
          <w:b/>
          <w:sz w:val="26"/>
          <w:szCs w:val="26"/>
        </w:rPr>
      </w:pPr>
      <w:r>
        <w:rPr>
          <w:rFonts w:ascii="Arial Narrow" w:eastAsia="Arial Narrow" w:hAnsi="Arial Narrow" w:cs="Arial Narrow"/>
          <w:b/>
          <w:sz w:val="26"/>
          <w:szCs w:val="26"/>
        </w:rPr>
        <w:t>Le cadre de référence</w:t>
      </w:r>
    </w:p>
    <w:p w:rsidR="007A601E" w:rsidRDefault="00DD7BDF" w:rsidP="00DD7BDF">
      <w:pPr>
        <w:spacing w:line="276" w:lineRule="auto"/>
        <w:jc w:val="both"/>
        <w:rPr>
          <w:rFonts w:ascii="Arial Narrow" w:eastAsia="Arial Narrow" w:hAnsi="Arial Narrow" w:cs="Arial Narrow"/>
        </w:rPr>
      </w:pPr>
      <w:r>
        <w:rPr>
          <w:rFonts w:ascii="Arial Narrow" w:eastAsia="Arial Narrow" w:hAnsi="Arial Narrow" w:cs="Arial Narrow"/>
          <w:b/>
          <w:noProof/>
          <w:sz w:val="26"/>
          <w:szCs w:val="26"/>
        </w:rPr>
        <w:drawing>
          <wp:anchor distT="0" distB="0" distL="114300" distR="114300" simplePos="0" relativeHeight="251677696" behindDoc="1" locked="0" layoutInCell="1" allowOverlap="1">
            <wp:simplePos x="0" y="0"/>
            <wp:positionH relativeFrom="column">
              <wp:posOffset>3124835</wp:posOffset>
            </wp:positionH>
            <wp:positionV relativeFrom="paragraph">
              <wp:posOffset>8890</wp:posOffset>
            </wp:positionV>
            <wp:extent cx="3238500" cy="4229100"/>
            <wp:effectExtent l="0" t="0" r="0" b="0"/>
            <wp:wrapTight wrapText="bothSides">
              <wp:wrapPolygon edited="0">
                <wp:start x="0" y="0"/>
                <wp:lineTo x="0" y="21503"/>
                <wp:lineTo x="21473" y="21503"/>
                <wp:lineTo x="21473"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8500" cy="4229100"/>
                    </a:xfrm>
                    <a:prstGeom prst="rect">
                      <a:avLst/>
                    </a:prstGeom>
                    <a:noFill/>
                  </pic:spPr>
                </pic:pic>
              </a:graphicData>
            </a:graphic>
            <wp14:sizeRelH relativeFrom="margin">
              <wp14:pctWidth>0</wp14:pctWidth>
            </wp14:sizeRelH>
            <wp14:sizeRelV relativeFrom="margin">
              <wp14:pctHeight>0</wp14:pctHeight>
            </wp14:sizeRelV>
          </wp:anchor>
        </w:drawing>
      </w:r>
    </w:p>
    <w:p w:rsidR="007A601E" w:rsidRDefault="007A601E" w:rsidP="007A601E">
      <w:pPr>
        <w:spacing w:line="276" w:lineRule="auto"/>
        <w:jc w:val="both"/>
        <w:rPr>
          <w:rFonts w:ascii="Arial Narrow" w:eastAsia="Arial Narrow" w:hAnsi="Arial Narrow" w:cs="Arial Narrow"/>
        </w:rPr>
      </w:pPr>
      <w:r>
        <w:rPr>
          <w:rFonts w:ascii="Arial Narrow" w:eastAsia="Arial Narrow" w:hAnsi="Arial Narrow" w:cs="Arial Narrow"/>
        </w:rPr>
        <w:t>Le programme éducatif comprend également des services de promotion et de prévention visant à donner à l’enfant un environnement favorable au développement de saines habitudes de vie, de saines habitudes alimentaires et de comportements qui influencent de manière positive sa santé et son bien-être.</w:t>
      </w:r>
    </w:p>
    <w:p w:rsidR="007A601E" w:rsidRDefault="007A601E" w:rsidP="007A601E">
      <w:pPr>
        <w:spacing w:line="276" w:lineRule="auto"/>
        <w:jc w:val="both"/>
        <w:rPr>
          <w:rFonts w:ascii="Arial Narrow" w:eastAsia="Arial Narrow" w:hAnsi="Arial Narrow" w:cs="Arial Narrow"/>
        </w:rPr>
      </w:pPr>
    </w:p>
    <w:p w:rsidR="007A601E" w:rsidRDefault="007A601E" w:rsidP="007A601E">
      <w:pPr>
        <w:spacing w:line="276" w:lineRule="auto"/>
        <w:jc w:val="both"/>
        <w:rPr>
          <w:rFonts w:ascii="Arial Narrow" w:eastAsia="Arial Narrow" w:hAnsi="Arial Narrow" w:cs="Arial Narrow"/>
        </w:rPr>
      </w:pPr>
      <w:r>
        <w:rPr>
          <w:rFonts w:ascii="Arial Narrow" w:eastAsia="Arial Narrow" w:hAnsi="Arial Narrow" w:cs="Arial Narrow"/>
        </w:rPr>
        <w:t>Tel que prévu au Règlement sur les services de garde éducatifs à l’enfance (art.10) chaque C</w:t>
      </w:r>
      <w:r w:rsidR="00606FEC">
        <w:rPr>
          <w:rFonts w:ascii="Arial Narrow" w:eastAsia="Arial Narrow" w:hAnsi="Arial Narrow" w:cs="Arial Narrow"/>
        </w:rPr>
        <w:t>pe</w:t>
      </w:r>
      <w:r>
        <w:rPr>
          <w:rFonts w:ascii="Arial Narrow" w:eastAsia="Arial Narrow" w:hAnsi="Arial Narrow" w:cs="Arial Narrow"/>
        </w:rPr>
        <w:t xml:space="preserve"> doit fournir le programme éducatif qu’il entend appliquer incluant les activités qui permettent d’atteindre les objectifs prévus à l’article 5 de la Loi. Il doit fournir également l’horaire type des activités prévues (routines et périodes de jeu) pour mettre en application le</w:t>
      </w:r>
      <w:r w:rsidR="00A13EA3">
        <w:rPr>
          <w:rFonts w:ascii="Arial Narrow" w:eastAsia="Arial Narrow" w:hAnsi="Arial Narrow" w:cs="Arial Narrow"/>
        </w:rPr>
        <w:t xml:space="preserve"> dit  programme</w:t>
      </w:r>
      <w:r>
        <w:rPr>
          <w:rFonts w:ascii="Arial Narrow" w:eastAsia="Arial Narrow" w:hAnsi="Arial Narrow" w:cs="Arial Narrow"/>
        </w:rPr>
        <w:t>.</w:t>
      </w:r>
    </w:p>
    <w:p w:rsidR="007A7DB1" w:rsidRDefault="007A7DB1">
      <w:pPr>
        <w:spacing w:line="276" w:lineRule="auto"/>
        <w:jc w:val="both"/>
        <w:rPr>
          <w:rFonts w:ascii="Arial Narrow" w:eastAsia="Arial Narrow" w:hAnsi="Arial Narrow" w:cs="Arial Narrow"/>
        </w:rPr>
      </w:pPr>
    </w:p>
    <w:p w:rsidR="007A7DB1" w:rsidRDefault="007A7DB1">
      <w:pPr>
        <w:spacing w:line="276" w:lineRule="auto"/>
        <w:jc w:val="both"/>
        <w:rPr>
          <w:rFonts w:ascii="Arial Narrow" w:eastAsia="Arial Narrow" w:hAnsi="Arial Narrow" w:cs="Arial Narrow"/>
        </w:rPr>
      </w:pPr>
    </w:p>
    <w:p w:rsidR="00342996" w:rsidRDefault="00342996">
      <w:pPr>
        <w:spacing w:line="276" w:lineRule="auto"/>
        <w:jc w:val="both"/>
        <w:rPr>
          <w:rFonts w:ascii="Arial Narrow" w:eastAsia="Arial Narrow" w:hAnsi="Arial Narrow" w:cs="Arial Narrow"/>
        </w:rPr>
      </w:pPr>
    </w:p>
    <w:p w:rsidR="00446D99" w:rsidRDefault="00446D99" w:rsidP="00DD7BDF">
      <w:pPr>
        <w:spacing w:line="276" w:lineRule="auto"/>
        <w:rPr>
          <w:rFonts w:ascii="Arial Narrow" w:eastAsia="Arial Narrow" w:hAnsi="Arial Narrow" w:cs="Arial Narrow"/>
          <w:b/>
          <w:sz w:val="26"/>
          <w:szCs w:val="26"/>
        </w:rPr>
      </w:pPr>
    </w:p>
    <w:p w:rsidR="00446D99" w:rsidRPr="00446D99" w:rsidRDefault="00446D99" w:rsidP="00DD7BDF">
      <w:pPr>
        <w:spacing w:line="276" w:lineRule="auto"/>
        <w:rPr>
          <w:rFonts w:ascii="Arial Narrow" w:eastAsia="Arial Narrow" w:hAnsi="Arial Narrow" w:cs="Arial Narrow"/>
          <w:b/>
          <w:sz w:val="26"/>
          <w:szCs w:val="26"/>
        </w:rPr>
      </w:pPr>
    </w:p>
    <w:p w:rsidR="00446D99" w:rsidRPr="00446D99" w:rsidRDefault="00446D99" w:rsidP="00446D99">
      <w:pPr>
        <w:spacing w:line="276" w:lineRule="auto"/>
        <w:rPr>
          <w:rFonts w:ascii="Arial Narrow" w:eastAsia="Arial Narrow" w:hAnsi="Arial Narrow" w:cs="Arial Narrow"/>
          <w:sz w:val="26"/>
          <w:szCs w:val="26"/>
        </w:rPr>
      </w:pPr>
      <w:r w:rsidRPr="00446D99">
        <w:rPr>
          <w:rFonts w:ascii="Arial Narrow" w:eastAsia="Arial Narrow" w:hAnsi="Arial Narrow" w:cs="Arial Narrow"/>
          <w:b/>
          <w:sz w:val="26"/>
          <w:szCs w:val="26"/>
        </w:rPr>
        <w:t>Les dimensions de la qualité éducatives</w:t>
      </w:r>
    </w:p>
    <w:p w:rsidR="00446D99" w:rsidRDefault="00446D99" w:rsidP="00446D99">
      <w:pPr>
        <w:spacing w:line="276" w:lineRule="auto"/>
        <w:jc w:val="center"/>
        <w:rPr>
          <w:rFonts w:ascii="Arial Narrow" w:eastAsia="Arial Narrow" w:hAnsi="Arial Narrow" w:cs="Arial Narrow"/>
          <w:sz w:val="26"/>
          <w:szCs w:val="26"/>
        </w:rPr>
      </w:pPr>
    </w:p>
    <w:p w:rsidR="00446D99" w:rsidRDefault="00446D99" w:rsidP="00446D99">
      <w:pPr>
        <w:spacing w:line="276" w:lineRule="auto"/>
        <w:jc w:val="both"/>
        <w:rPr>
          <w:rFonts w:ascii="Arial Narrow" w:eastAsia="Arial Narrow" w:hAnsi="Arial Narrow" w:cs="Arial Narrow"/>
        </w:rPr>
      </w:pPr>
      <w:r>
        <w:rPr>
          <w:rFonts w:ascii="Arial Narrow" w:eastAsia="Arial Narrow" w:hAnsi="Arial Narrow" w:cs="Arial Narrow"/>
        </w:rPr>
        <w:t>Le programme éducatif du CPE de la Chaudière s’appuie sur les quatre dimensions de qualité éducative :</w:t>
      </w:r>
    </w:p>
    <w:p w:rsidR="00446D99" w:rsidRDefault="00446D99" w:rsidP="00446D99">
      <w:pPr>
        <w:spacing w:line="276" w:lineRule="auto"/>
        <w:jc w:val="both"/>
        <w:rPr>
          <w:rFonts w:ascii="Arial Narrow" w:eastAsia="Arial Narrow" w:hAnsi="Arial Narrow" w:cs="Arial Narrow"/>
        </w:rPr>
      </w:pPr>
    </w:p>
    <w:p w:rsidR="00446D99" w:rsidRPr="00D60AAD" w:rsidRDefault="00446D99" w:rsidP="00446D99">
      <w:pPr>
        <w:numPr>
          <w:ilvl w:val="0"/>
          <w:numId w:val="59"/>
        </w:numPr>
        <w:spacing w:line="276" w:lineRule="auto"/>
        <w:jc w:val="both"/>
        <w:rPr>
          <w:rFonts w:ascii="Arial Narrow" w:eastAsia="Arial Narrow" w:hAnsi="Arial Narrow" w:cs="Arial Narrow"/>
        </w:rPr>
      </w:pPr>
      <w:r w:rsidRPr="00D60AAD">
        <w:rPr>
          <w:rFonts w:ascii="Arial Narrow" w:eastAsia="Arial Narrow" w:hAnsi="Arial Narrow" w:cs="Arial Narrow"/>
        </w:rPr>
        <w:t xml:space="preserve">L’interaction du personnel éducateur et les enfants </w:t>
      </w:r>
    </w:p>
    <w:p w:rsidR="00446D99" w:rsidRPr="00D60AAD" w:rsidRDefault="00446D99" w:rsidP="00446D99">
      <w:pPr>
        <w:numPr>
          <w:ilvl w:val="0"/>
          <w:numId w:val="59"/>
        </w:numPr>
        <w:spacing w:line="276" w:lineRule="auto"/>
        <w:jc w:val="both"/>
        <w:rPr>
          <w:rFonts w:ascii="Arial Narrow" w:eastAsia="Arial Narrow" w:hAnsi="Arial Narrow" w:cs="Arial Narrow"/>
        </w:rPr>
      </w:pPr>
      <w:r w:rsidRPr="00D60AAD">
        <w:rPr>
          <w:rFonts w:ascii="Arial Narrow" w:eastAsia="Arial Narrow" w:hAnsi="Arial Narrow" w:cs="Arial Narrow"/>
        </w:rPr>
        <w:t xml:space="preserve">Les expériences vécues par les enfants au SGEE </w:t>
      </w:r>
    </w:p>
    <w:p w:rsidR="00446D99" w:rsidRPr="00D60AAD" w:rsidRDefault="00446D99" w:rsidP="00446D99">
      <w:pPr>
        <w:numPr>
          <w:ilvl w:val="0"/>
          <w:numId w:val="59"/>
        </w:numPr>
        <w:spacing w:line="276" w:lineRule="auto"/>
        <w:jc w:val="both"/>
        <w:rPr>
          <w:rFonts w:ascii="Arial Narrow" w:eastAsia="Arial Narrow" w:hAnsi="Arial Narrow" w:cs="Arial Narrow"/>
        </w:rPr>
      </w:pPr>
      <w:r w:rsidRPr="00D60AAD">
        <w:rPr>
          <w:rFonts w:ascii="Arial Narrow" w:eastAsia="Arial Narrow" w:hAnsi="Arial Narrow" w:cs="Arial Narrow"/>
        </w:rPr>
        <w:t xml:space="preserve">L'aménagement des lieux et le matériel </w:t>
      </w:r>
    </w:p>
    <w:p w:rsidR="00446D99" w:rsidRPr="00D60AAD" w:rsidRDefault="00446D99" w:rsidP="00446D99">
      <w:pPr>
        <w:numPr>
          <w:ilvl w:val="0"/>
          <w:numId w:val="59"/>
        </w:numPr>
        <w:pBdr>
          <w:top w:val="nil"/>
          <w:left w:val="nil"/>
          <w:bottom w:val="nil"/>
          <w:right w:val="nil"/>
          <w:between w:val="nil"/>
        </w:pBdr>
        <w:spacing w:line="276" w:lineRule="auto"/>
        <w:rPr>
          <w:rFonts w:ascii="Arial Narrow" w:eastAsia="Arial Narrow" w:hAnsi="Arial Narrow" w:cs="Arial Narrow"/>
          <w:color w:val="000000"/>
        </w:rPr>
      </w:pPr>
      <w:r w:rsidRPr="00D60AAD">
        <w:rPr>
          <w:rFonts w:ascii="Arial Narrow" w:eastAsia="Arial Narrow" w:hAnsi="Arial Narrow" w:cs="Arial Narrow"/>
          <w:color w:val="000000"/>
        </w:rPr>
        <w:t>L’interaction entre le personnel éducateur  et les parents.</w:t>
      </w:r>
    </w:p>
    <w:p w:rsidR="00446D99" w:rsidRPr="00D60AAD" w:rsidRDefault="00446D99" w:rsidP="00446D99">
      <w:pPr>
        <w:spacing w:line="276" w:lineRule="auto"/>
        <w:jc w:val="both"/>
        <w:rPr>
          <w:rFonts w:ascii="Arial Narrow" w:eastAsia="Arial Narrow" w:hAnsi="Arial Narrow" w:cs="Arial Narrow"/>
        </w:rPr>
      </w:pPr>
    </w:p>
    <w:p w:rsidR="00DD7BDF" w:rsidRDefault="00DD7BDF" w:rsidP="00DD7BDF">
      <w:pPr>
        <w:spacing w:line="276" w:lineRule="auto"/>
        <w:rPr>
          <w:rFonts w:ascii="Arial Narrow" w:eastAsia="Arial Narrow" w:hAnsi="Arial Narrow" w:cs="Arial Narrow"/>
          <w:sz w:val="26"/>
          <w:szCs w:val="26"/>
        </w:rPr>
      </w:pPr>
      <w:r>
        <w:rPr>
          <w:rFonts w:ascii="Arial Narrow" w:eastAsia="Arial Narrow" w:hAnsi="Arial Narrow" w:cs="Arial Narrow"/>
          <w:b/>
          <w:sz w:val="26"/>
          <w:szCs w:val="26"/>
        </w:rPr>
        <w:t>Le programme éducatif « Accueillir la petite enfance »</w:t>
      </w:r>
    </w:p>
    <w:p w:rsidR="00DD7BDF" w:rsidRDefault="00DD7BDF" w:rsidP="00DD7BDF">
      <w:pPr>
        <w:spacing w:line="276" w:lineRule="auto"/>
        <w:jc w:val="both"/>
        <w:rPr>
          <w:rFonts w:ascii="Arial Narrow" w:eastAsia="Arial Narrow" w:hAnsi="Arial Narrow" w:cs="Arial Narrow"/>
        </w:rPr>
      </w:pPr>
    </w:p>
    <w:p w:rsidR="00DD7BDF" w:rsidRDefault="00DD7BDF" w:rsidP="00DD7BDF">
      <w:pPr>
        <w:spacing w:line="276" w:lineRule="auto"/>
        <w:jc w:val="both"/>
        <w:rPr>
          <w:rFonts w:ascii="Arial Narrow" w:eastAsia="Arial Narrow" w:hAnsi="Arial Narrow" w:cs="Arial Narrow"/>
        </w:rPr>
      </w:pPr>
      <w:r>
        <w:rPr>
          <w:rFonts w:ascii="Arial Narrow" w:eastAsia="Arial Narrow" w:hAnsi="Arial Narrow" w:cs="Arial Narrow"/>
        </w:rPr>
        <w:t xml:space="preserve">Le cadre privilégié dans l’élaboration de la présente plateforme pédagogique est le programme éducatif ministériel </w:t>
      </w:r>
      <w:r w:rsidRPr="003D00AA">
        <w:rPr>
          <w:rFonts w:ascii="Arial Narrow" w:eastAsia="Arial Narrow" w:hAnsi="Arial Narrow" w:cs="Arial Narrow"/>
          <w:b/>
        </w:rPr>
        <w:t>« Accueillir la petite enfance »</w:t>
      </w:r>
      <w:r>
        <w:rPr>
          <w:rFonts w:ascii="Arial Narrow" w:eastAsia="Arial Narrow" w:hAnsi="Arial Narrow" w:cs="Arial Narrow"/>
        </w:rPr>
        <w:t xml:space="preserve"> (MFA 2019). Nous nous appuyons sur les cinq fondements théoriques</w:t>
      </w:r>
      <w:r w:rsidR="004E067C">
        <w:rPr>
          <w:rFonts w:ascii="Arial Narrow" w:eastAsia="Arial Narrow" w:hAnsi="Arial Narrow" w:cs="Arial Narrow"/>
        </w:rPr>
        <w:t> </w:t>
      </w:r>
      <w:r>
        <w:rPr>
          <w:rFonts w:ascii="Arial Narrow" w:eastAsia="Arial Narrow" w:hAnsi="Arial Narrow" w:cs="Arial Narrow"/>
        </w:rPr>
        <w:t>:</w:t>
      </w:r>
    </w:p>
    <w:p w:rsidR="00155535" w:rsidRDefault="00155535" w:rsidP="00DD7BDF">
      <w:pPr>
        <w:spacing w:line="276" w:lineRule="auto"/>
        <w:jc w:val="both"/>
        <w:rPr>
          <w:rFonts w:ascii="Arial Narrow" w:eastAsia="Arial Narrow" w:hAnsi="Arial Narrow" w:cs="Arial Narrow"/>
        </w:rPr>
      </w:pPr>
    </w:p>
    <w:p w:rsidR="00DD7BDF" w:rsidRDefault="00DD7BDF" w:rsidP="00DD7BDF">
      <w:pPr>
        <w:numPr>
          <w:ilvl w:val="0"/>
          <w:numId w:val="69"/>
        </w:numPr>
        <w:spacing w:line="276" w:lineRule="auto"/>
        <w:jc w:val="both"/>
        <w:rPr>
          <w:rFonts w:ascii="Arial Narrow" w:eastAsia="Arial Narrow" w:hAnsi="Arial Narrow" w:cs="Arial Narrow"/>
        </w:rPr>
      </w:pPr>
      <w:r>
        <w:rPr>
          <w:rFonts w:ascii="Arial Narrow" w:eastAsia="Arial Narrow" w:hAnsi="Arial Narrow" w:cs="Arial Narrow"/>
          <w:b/>
        </w:rPr>
        <w:t>L’humanisme</w:t>
      </w:r>
      <w:r w:rsidR="004E067C">
        <w:rPr>
          <w:rFonts w:ascii="Arial Narrow" w:eastAsia="Arial Narrow" w:hAnsi="Arial Narrow" w:cs="Arial Narrow"/>
        </w:rPr>
        <w:t> </w:t>
      </w:r>
      <w:r>
        <w:rPr>
          <w:rFonts w:ascii="Arial Narrow" w:eastAsia="Arial Narrow" w:hAnsi="Arial Narrow" w:cs="Arial Narrow"/>
        </w:rPr>
        <w:t>: La psychologie humaniste considère l’enfant comme une personne à part entière qui naît avec une curiosité et un désir naturel d’apprendre. Ce point de vue sur l’enfant conduit l’adulte qui l’accompagne à faire confiance à sa capacité de développer son plein potentiel.</w:t>
      </w:r>
    </w:p>
    <w:p w:rsidR="00DD7BDF" w:rsidRDefault="00DD7BDF" w:rsidP="00DD7BDF">
      <w:pPr>
        <w:numPr>
          <w:ilvl w:val="0"/>
          <w:numId w:val="69"/>
        </w:numPr>
        <w:spacing w:line="276" w:lineRule="auto"/>
        <w:jc w:val="both"/>
        <w:rPr>
          <w:rFonts w:ascii="Arial Narrow" w:eastAsia="Arial Narrow" w:hAnsi="Arial Narrow" w:cs="Arial Narrow"/>
        </w:rPr>
      </w:pPr>
      <w:r>
        <w:rPr>
          <w:rFonts w:ascii="Arial Narrow" w:eastAsia="Arial Narrow" w:hAnsi="Arial Narrow" w:cs="Arial Narrow"/>
          <w:b/>
        </w:rPr>
        <w:lastRenderedPageBreak/>
        <w:t>L’approche écologique</w:t>
      </w:r>
      <w:r w:rsidR="004E067C">
        <w:rPr>
          <w:rFonts w:ascii="Arial Narrow" w:eastAsia="Arial Narrow" w:hAnsi="Arial Narrow" w:cs="Arial Narrow"/>
        </w:rPr>
        <w:t> </w:t>
      </w:r>
      <w:r>
        <w:rPr>
          <w:rFonts w:ascii="Arial Narrow" w:eastAsia="Arial Narrow" w:hAnsi="Arial Narrow" w:cs="Arial Narrow"/>
        </w:rPr>
        <w:t>: Selon l’approche écologique, appelée également « approche bioécologique ou écosystémique », le développement de l’enfant relève à la fois de ses caractéristiques individuelles et de l’influence de son environnement</w:t>
      </w:r>
    </w:p>
    <w:p w:rsidR="00DD7BDF" w:rsidRDefault="00DD7BDF" w:rsidP="00DD7BDF">
      <w:pPr>
        <w:numPr>
          <w:ilvl w:val="0"/>
          <w:numId w:val="69"/>
        </w:numPr>
        <w:spacing w:line="276" w:lineRule="auto"/>
        <w:rPr>
          <w:rFonts w:ascii="Arial Narrow" w:eastAsia="Arial Narrow" w:hAnsi="Arial Narrow" w:cs="Arial Narrow"/>
        </w:rPr>
      </w:pPr>
      <w:r>
        <w:rPr>
          <w:rFonts w:ascii="Arial Narrow" w:eastAsia="Arial Narrow" w:hAnsi="Arial Narrow" w:cs="Arial Narrow"/>
          <w:b/>
        </w:rPr>
        <w:t>L’attachement et les relations affectives significatives</w:t>
      </w:r>
      <w:r w:rsidR="004E067C">
        <w:t> </w:t>
      </w:r>
      <w:r>
        <w:t xml:space="preserve">: </w:t>
      </w:r>
      <w:r>
        <w:rPr>
          <w:rFonts w:ascii="Arial Narrow" w:eastAsia="Arial Narrow" w:hAnsi="Arial Narrow" w:cs="Arial Narrow"/>
        </w:rPr>
        <w:t>Selon cette théorie, la qualité de la relation qui s’établit entre le jeune enfant et les premiers adultes qui prennent soin de lui constitue la pierre angulaire de son développement.</w:t>
      </w:r>
    </w:p>
    <w:p w:rsidR="00DD7BDF" w:rsidRDefault="00DD7BDF" w:rsidP="00DD7BDF">
      <w:pPr>
        <w:numPr>
          <w:ilvl w:val="0"/>
          <w:numId w:val="69"/>
        </w:numPr>
        <w:spacing w:line="276" w:lineRule="auto"/>
        <w:jc w:val="both"/>
        <w:rPr>
          <w:rFonts w:ascii="Arial Narrow" w:eastAsia="Arial Narrow" w:hAnsi="Arial Narrow" w:cs="Arial Narrow"/>
        </w:rPr>
      </w:pPr>
      <w:r>
        <w:rPr>
          <w:rFonts w:ascii="Arial Narrow" w:eastAsia="Arial Narrow" w:hAnsi="Arial Narrow" w:cs="Arial Narrow"/>
          <w:b/>
        </w:rPr>
        <w:t>L’apprentissage actif et accompagné</w:t>
      </w:r>
      <w:r w:rsidR="004E067C">
        <w:rPr>
          <w:rFonts w:ascii="Arial Narrow" w:eastAsia="Arial Narrow" w:hAnsi="Arial Narrow" w:cs="Arial Narrow"/>
          <w:b/>
        </w:rPr>
        <w:t> </w:t>
      </w:r>
      <w:r>
        <w:rPr>
          <w:rFonts w:ascii="Arial Narrow" w:eastAsia="Arial Narrow" w:hAnsi="Arial Narrow" w:cs="Arial Narrow"/>
          <w:b/>
        </w:rPr>
        <w:t xml:space="preserve">: </w:t>
      </w:r>
      <w:r>
        <w:rPr>
          <w:rFonts w:ascii="Arial Narrow" w:eastAsia="Arial Narrow" w:hAnsi="Arial Narrow" w:cs="Arial Narrow"/>
        </w:rPr>
        <w:t>Ce concept relève de courants théoriques qui décrivent les mécanismes par lesquels l’enfant se développe et réalise des apprentissages en interagissant avec son environnement humain et physique.</w:t>
      </w:r>
    </w:p>
    <w:p w:rsidR="00DD7BDF" w:rsidRDefault="00DD7BDF" w:rsidP="00DD7BDF">
      <w:pPr>
        <w:numPr>
          <w:ilvl w:val="0"/>
          <w:numId w:val="69"/>
        </w:numPr>
        <w:spacing w:line="276" w:lineRule="auto"/>
        <w:jc w:val="both"/>
        <w:rPr>
          <w:rFonts w:ascii="Arial Narrow" w:eastAsia="Arial Narrow" w:hAnsi="Arial Narrow" w:cs="Arial Narrow"/>
        </w:rPr>
      </w:pPr>
      <w:r>
        <w:rPr>
          <w:rFonts w:ascii="Arial Narrow" w:eastAsia="Arial Narrow" w:hAnsi="Arial Narrow" w:cs="Arial Narrow"/>
          <w:b/>
        </w:rPr>
        <w:t>L’intervention de style démocratique en soutien à la sécurité affective et à son apprentissage actif</w:t>
      </w:r>
      <w:r w:rsidR="004E067C">
        <w:rPr>
          <w:rFonts w:ascii="Arial Narrow" w:eastAsia="Arial Narrow" w:hAnsi="Arial Narrow" w:cs="Arial Narrow"/>
          <w:b/>
        </w:rPr>
        <w:t> </w:t>
      </w:r>
      <w:r>
        <w:rPr>
          <w:rFonts w:ascii="Arial Narrow" w:eastAsia="Arial Narrow" w:hAnsi="Arial Narrow" w:cs="Arial Narrow"/>
          <w:b/>
        </w:rPr>
        <w:t xml:space="preserve">: </w:t>
      </w:r>
      <w:r>
        <w:rPr>
          <w:rFonts w:ascii="Arial Narrow" w:eastAsia="Arial Narrow" w:hAnsi="Arial Narrow" w:cs="Arial Narrow"/>
        </w:rPr>
        <w:t>L’intervention de style démocratique, en instituant un climat positif dans le groupe, amène, d’une part, l’enfant à se sentir respecté et encadré, ce qui lui permet d’établir des relations affectives privilégiées avec les adultes qui l’accueillent au SGEE. Ce style d’intervention favorise, d’autre part, l’autonomie, l’apprentissage actif et la confiance en soi ainsi que la capacité de l’enfant à établir des relations harmonieuses avec ses pairs.</w:t>
      </w:r>
    </w:p>
    <w:p w:rsidR="00DD7BDF" w:rsidRDefault="00DD7BDF" w:rsidP="00DD7BDF">
      <w:pPr>
        <w:spacing w:line="276" w:lineRule="auto"/>
        <w:ind w:left="720"/>
        <w:jc w:val="both"/>
        <w:rPr>
          <w:rFonts w:ascii="Arial Narrow" w:eastAsia="Arial Narrow" w:hAnsi="Arial Narrow" w:cs="Arial Narrow"/>
        </w:rPr>
      </w:pPr>
      <w:r>
        <w:rPr>
          <w:noProof/>
        </w:rPr>
        <w:drawing>
          <wp:anchor distT="0" distB="0" distL="114300" distR="114300" simplePos="0" relativeHeight="251679744" behindDoc="0" locked="0" layoutInCell="1" hidden="0" allowOverlap="1" wp14:anchorId="791355FA" wp14:editId="75D64A9C">
            <wp:simplePos x="0" y="0"/>
            <wp:positionH relativeFrom="column">
              <wp:posOffset>-466724</wp:posOffset>
            </wp:positionH>
            <wp:positionV relativeFrom="paragraph">
              <wp:posOffset>32703</wp:posOffset>
            </wp:positionV>
            <wp:extent cx="2532698" cy="2419350"/>
            <wp:effectExtent l="12700" t="12700" r="12700" b="12700"/>
            <wp:wrapSquare wrapText="bothSides" distT="0" distB="0" distL="114300" distR="11430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2532698" cy="2419350"/>
                    </a:xfrm>
                    <a:prstGeom prst="rect">
                      <a:avLst/>
                    </a:prstGeom>
                    <a:ln w="12700">
                      <a:solidFill>
                        <a:srgbClr val="747070"/>
                      </a:solidFill>
                      <a:prstDash val="solid"/>
                    </a:ln>
                  </pic:spPr>
                </pic:pic>
              </a:graphicData>
            </a:graphic>
          </wp:anchor>
        </w:drawing>
      </w:r>
    </w:p>
    <w:p w:rsidR="00DD7BDF" w:rsidRDefault="00DD7BDF" w:rsidP="00DD7BDF">
      <w:pPr>
        <w:spacing w:line="276" w:lineRule="auto"/>
        <w:jc w:val="both"/>
        <w:rPr>
          <w:rFonts w:ascii="Arial Narrow" w:eastAsia="Arial Narrow" w:hAnsi="Arial Narrow" w:cs="Arial Narrow"/>
        </w:rPr>
      </w:pPr>
      <w:r>
        <w:rPr>
          <w:rFonts w:ascii="Arial Narrow" w:eastAsia="Arial Narrow" w:hAnsi="Arial Narrow" w:cs="Arial Narrow"/>
        </w:rPr>
        <w:t>Ce programme éducatif permet de dégager cinq principes de base dans notre action éducative</w:t>
      </w:r>
      <w:r w:rsidR="004E067C">
        <w:rPr>
          <w:rFonts w:ascii="Arial Narrow" w:eastAsia="Arial Narrow" w:hAnsi="Arial Narrow" w:cs="Arial Narrow"/>
        </w:rPr>
        <w:t> </w:t>
      </w:r>
      <w:r>
        <w:rPr>
          <w:rFonts w:ascii="Arial Narrow" w:eastAsia="Arial Narrow" w:hAnsi="Arial Narrow" w:cs="Arial Narrow"/>
        </w:rPr>
        <w:t>:</w:t>
      </w:r>
    </w:p>
    <w:p w:rsidR="00DD7BDF" w:rsidRDefault="00DD7BDF" w:rsidP="00DD7BDF">
      <w:pPr>
        <w:spacing w:line="276" w:lineRule="auto"/>
        <w:jc w:val="both"/>
        <w:rPr>
          <w:rFonts w:ascii="Arial Narrow" w:eastAsia="Arial Narrow" w:hAnsi="Arial Narrow" w:cs="Arial Narrow"/>
        </w:rPr>
      </w:pPr>
    </w:p>
    <w:p w:rsidR="00DD7BDF" w:rsidRDefault="00DD7BDF" w:rsidP="00DD7BDF">
      <w:pPr>
        <w:numPr>
          <w:ilvl w:val="0"/>
          <w:numId w:val="59"/>
        </w:numPr>
        <w:spacing w:line="276" w:lineRule="auto"/>
        <w:jc w:val="both"/>
        <w:rPr>
          <w:rFonts w:ascii="Arial Narrow" w:eastAsia="Arial Narrow" w:hAnsi="Arial Narrow" w:cs="Arial Narrow"/>
        </w:rPr>
      </w:pPr>
      <w:r>
        <w:rPr>
          <w:rFonts w:ascii="Arial Narrow" w:eastAsia="Arial Narrow" w:hAnsi="Arial Narrow" w:cs="Arial Narrow"/>
          <w:b/>
        </w:rPr>
        <w:t>Le partenariat entre le personnel éducateur et les parents est essentielle au développement harmonieux de l’enfant.</w:t>
      </w:r>
    </w:p>
    <w:p w:rsidR="00DD7BDF" w:rsidRDefault="00DD7BDF" w:rsidP="00DD7BDF">
      <w:pPr>
        <w:spacing w:line="276" w:lineRule="auto"/>
        <w:ind w:left="720"/>
        <w:jc w:val="both"/>
        <w:rPr>
          <w:rFonts w:ascii="Arial Narrow" w:eastAsia="Arial Narrow" w:hAnsi="Arial Narrow" w:cs="Arial Narrow"/>
        </w:rPr>
      </w:pPr>
    </w:p>
    <w:p w:rsidR="00DD7BDF" w:rsidRDefault="00DD7BDF" w:rsidP="00DD7BDF">
      <w:pPr>
        <w:spacing w:line="276" w:lineRule="auto"/>
        <w:ind w:left="425" w:hanging="720"/>
        <w:jc w:val="both"/>
        <w:rPr>
          <w:rFonts w:ascii="Arial Narrow" w:eastAsia="Arial Narrow" w:hAnsi="Arial Narrow" w:cs="Arial Narrow"/>
        </w:rPr>
      </w:pPr>
      <w:r>
        <w:rPr>
          <w:rFonts w:ascii="Arial Narrow" w:eastAsia="Arial Narrow" w:hAnsi="Arial Narrow" w:cs="Arial Narrow"/>
        </w:rPr>
        <w:t>« Le partenariat se définit par le travail conjoint du professionnel et de la famille, afin d’atteindre des objectifs communs. Les relations reposent sur les responsabilités, les prises de décision partagées, la confiance mutuelle et le respect (</w:t>
      </w:r>
      <w:proofErr w:type="spellStart"/>
      <w:r>
        <w:rPr>
          <w:rFonts w:ascii="Arial Narrow" w:eastAsia="Arial Narrow" w:hAnsi="Arial Narrow" w:cs="Arial Narrow"/>
        </w:rPr>
        <w:t>Dunst</w:t>
      </w:r>
      <w:proofErr w:type="spellEnd"/>
      <w:r>
        <w:rPr>
          <w:rFonts w:ascii="Arial Narrow" w:eastAsia="Arial Narrow" w:hAnsi="Arial Narrow" w:cs="Arial Narrow"/>
        </w:rPr>
        <w:t xml:space="preserve">, </w:t>
      </w:r>
      <w:proofErr w:type="spellStart"/>
      <w:r>
        <w:rPr>
          <w:rFonts w:ascii="Arial Narrow" w:eastAsia="Arial Narrow" w:hAnsi="Arial Narrow" w:cs="Arial Narrow"/>
        </w:rPr>
        <w:t>Trivette</w:t>
      </w:r>
      <w:proofErr w:type="spellEnd"/>
      <w:r>
        <w:rPr>
          <w:rFonts w:ascii="Arial Narrow" w:eastAsia="Arial Narrow" w:hAnsi="Arial Narrow" w:cs="Arial Narrow"/>
        </w:rPr>
        <w:t xml:space="preserve"> et Snyder, 2000). Le partenariat impose une relation parent-professionnel de qualité (</w:t>
      </w:r>
      <w:proofErr w:type="spellStart"/>
      <w:r>
        <w:rPr>
          <w:rFonts w:ascii="Arial Narrow" w:eastAsia="Arial Narrow" w:hAnsi="Arial Narrow" w:cs="Arial Narrow"/>
        </w:rPr>
        <w:t>Dunst</w:t>
      </w:r>
      <w:proofErr w:type="spellEnd"/>
      <w:r>
        <w:rPr>
          <w:rFonts w:ascii="Arial Narrow" w:eastAsia="Arial Narrow" w:hAnsi="Arial Narrow" w:cs="Arial Narrow"/>
        </w:rPr>
        <w:t xml:space="preserve"> et coll., 2007) » La confiance nécessaire à l’établissement d’une telle relation se construit graduellement, avec le temps.</w:t>
      </w:r>
    </w:p>
    <w:p w:rsidR="00997EB9" w:rsidRDefault="00997EB9" w:rsidP="00DD7BDF">
      <w:pPr>
        <w:pBdr>
          <w:top w:val="nil"/>
          <w:left w:val="nil"/>
          <w:bottom w:val="nil"/>
          <w:right w:val="nil"/>
          <w:between w:val="nil"/>
        </w:pBdr>
        <w:spacing w:after="120" w:line="276" w:lineRule="auto"/>
        <w:ind w:left="360"/>
        <w:jc w:val="both"/>
        <w:rPr>
          <w:rFonts w:ascii="Arial Narrow" w:eastAsia="Arial Narrow" w:hAnsi="Arial Narrow" w:cs="Arial Narrow"/>
          <w:color w:val="000000"/>
        </w:rPr>
      </w:pPr>
    </w:p>
    <w:p w:rsidR="00DD7BDF" w:rsidRDefault="00DD7BDF" w:rsidP="00DD7BDF">
      <w:pPr>
        <w:pBdr>
          <w:top w:val="nil"/>
          <w:left w:val="nil"/>
          <w:bottom w:val="nil"/>
          <w:right w:val="nil"/>
          <w:between w:val="nil"/>
        </w:pBdr>
        <w:spacing w:after="120" w:line="276" w:lineRule="auto"/>
        <w:ind w:left="360"/>
        <w:jc w:val="both"/>
        <w:rPr>
          <w:rFonts w:ascii="Arial Narrow" w:eastAsia="Arial Narrow" w:hAnsi="Arial Narrow" w:cs="Arial Narrow"/>
          <w:color w:val="000000"/>
        </w:rPr>
      </w:pPr>
      <w:r>
        <w:rPr>
          <w:rFonts w:ascii="Arial Narrow" w:eastAsia="Arial Narrow" w:hAnsi="Arial Narrow" w:cs="Arial Narrow"/>
          <w:color w:val="000000"/>
        </w:rPr>
        <w:t xml:space="preserve">Les parents jouent un rôle majeur dans le développement de leur enfant.  Ils sont ses premières figures d’attachement, ses premiers modèles et les accompagnateurs de l’enfant tout au long de sa vie.  </w:t>
      </w:r>
    </w:p>
    <w:p w:rsidR="00DD7BDF" w:rsidRDefault="00DD7BDF" w:rsidP="00DD7BDF">
      <w:pPr>
        <w:pBdr>
          <w:top w:val="nil"/>
          <w:left w:val="nil"/>
          <w:bottom w:val="nil"/>
          <w:right w:val="nil"/>
          <w:between w:val="nil"/>
        </w:pBdr>
        <w:spacing w:after="120" w:line="276" w:lineRule="auto"/>
        <w:ind w:left="360"/>
        <w:jc w:val="both"/>
        <w:rPr>
          <w:rFonts w:ascii="Arial Narrow" w:eastAsia="Arial Narrow" w:hAnsi="Arial Narrow" w:cs="Arial Narrow"/>
          <w:color w:val="000000"/>
        </w:rPr>
      </w:pPr>
      <w:r>
        <w:rPr>
          <w:rFonts w:ascii="Arial Narrow" w:eastAsia="Arial Narrow" w:hAnsi="Arial Narrow" w:cs="Arial Narrow"/>
          <w:color w:val="000000"/>
        </w:rPr>
        <w:t>Les échanges d’informations avec les parents permett</w:t>
      </w:r>
      <w:r>
        <w:rPr>
          <w:rFonts w:ascii="Arial Narrow" w:eastAsia="Arial Narrow" w:hAnsi="Arial Narrow" w:cs="Arial Narrow"/>
        </w:rPr>
        <w:t>e</w:t>
      </w:r>
      <w:r>
        <w:rPr>
          <w:rFonts w:ascii="Arial Narrow" w:eastAsia="Arial Narrow" w:hAnsi="Arial Narrow" w:cs="Arial Narrow"/>
          <w:color w:val="000000"/>
        </w:rPr>
        <w:t xml:space="preserve">nt de connaître et de saisir la réalité familiale de l’enfant et ses particularités ainsi que ses goûts et champs d’intérêt.  Il s’avère important de créer une relation de collaboration avec les parents afin de connaître davantage les enfants.  Le partenariat occupe une grande place dans le développement global de l’enfant. Cet accompagnement est un projet commun, partagé par les parents, le personnel éducateur, les administrateurs et toute autre personne qui travaille au CPE de la Chaudière. Le but est de se soutenir mutuellement dans l’exercice de nos rôles respectifs et d’assurer le bien-être des enfants. </w:t>
      </w:r>
    </w:p>
    <w:p w:rsidR="00DD7BDF" w:rsidRDefault="00DD7BDF" w:rsidP="00DD7BDF">
      <w:pPr>
        <w:pBdr>
          <w:top w:val="nil"/>
          <w:left w:val="nil"/>
          <w:bottom w:val="nil"/>
          <w:right w:val="nil"/>
          <w:between w:val="nil"/>
        </w:pBdr>
        <w:spacing w:after="120" w:line="276" w:lineRule="auto"/>
        <w:ind w:left="360"/>
        <w:jc w:val="both"/>
        <w:rPr>
          <w:rFonts w:ascii="Arial Narrow" w:eastAsia="Arial Narrow" w:hAnsi="Arial Narrow" w:cs="Arial Narrow"/>
        </w:rPr>
      </w:pPr>
    </w:p>
    <w:p w:rsidR="00930278" w:rsidRDefault="00930278" w:rsidP="00DD7BDF">
      <w:pPr>
        <w:pBdr>
          <w:top w:val="nil"/>
          <w:left w:val="nil"/>
          <w:bottom w:val="nil"/>
          <w:right w:val="nil"/>
          <w:between w:val="nil"/>
        </w:pBdr>
        <w:spacing w:after="120" w:line="276" w:lineRule="auto"/>
        <w:ind w:left="360"/>
        <w:jc w:val="both"/>
        <w:rPr>
          <w:rFonts w:ascii="Arial Narrow" w:eastAsia="Arial Narrow" w:hAnsi="Arial Narrow" w:cs="Arial Narrow"/>
        </w:rPr>
      </w:pPr>
    </w:p>
    <w:p w:rsidR="00DD7BDF" w:rsidRDefault="00DD7BDF" w:rsidP="00DD7BDF">
      <w:pPr>
        <w:numPr>
          <w:ilvl w:val="0"/>
          <w:numId w:val="59"/>
        </w:numPr>
        <w:spacing w:line="276" w:lineRule="auto"/>
        <w:jc w:val="both"/>
        <w:rPr>
          <w:rFonts w:ascii="Arial Narrow" w:eastAsia="Arial Narrow" w:hAnsi="Arial Narrow" w:cs="Arial Narrow"/>
        </w:rPr>
      </w:pPr>
      <w:r>
        <w:rPr>
          <w:rFonts w:ascii="Arial Narrow" w:eastAsia="Arial Narrow" w:hAnsi="Arial Narrow" w:cs="Arial Narrow"/>
          <w:b/>
        </w:rPr>
        <w:lastRenderedPageBreak/>
        <w:t xml:space="preserve">Chaque enfant est unique </w:t>
      </w:r>
    </w:p>
    <w:p w:rsidR="00DD7BDF" w:rsidRDefault="00DD7BDF" w:rsidP="00DD7BDF">
      <w:pPr>
        <w:spacing w:line="276" w:lineRule="auto"/>
        <w:ind w:left="720"/>
        <w:jc w:val="both"/>
        <w:rPr>
          <w:rFonts w:ascii="Arial Narrow" w:eastAsia="Arial Narrow" w:hAnsi="Arial Narrow" w:cs="Arial Narrow"/>
        </w:rPr>
      </w:pPr>
    </w:p>
    <w:p w:rsidR="00DD7BDF" w:rsidRDefault="00DD7BDF" w:rsidP="00DD7BDF">
      <w:pPr>
        <w:spacing w:line="276" w:lineRule="auto"/>
        <w:ind w:left="425"/>
        <w:jc w:val="both"/>
        <w:rPr>
          <w:rFonts w:ascii="Arial Narrow" w:eastAsia="Arial Narrow" w:hAnsi="Arial Narrow" w:cs="Arial Narrow"/>
        </w:rPr>
      </w:pPr>
      <w:r>
        <w:rPr>
          <w:rFonts w:ascii="Arial Narrow" w:eastAsia="Arial Narrow" w:hAnsi="Arial Narrow" w:cs="Arial Narrow"/>
        </w:rPr>
        <w:t xml:space="preserve">Observer, communiquer avec le parent et offrir un choix varié de jeux permet entre autres de reconnaître l’unicité de l’enfant. </w:t>
      </w:r>
    </w:p>
    <w:p w:rsidR="00DD7BDF" w:rsidRDefault="00DD7BDF" w:rsidP="00DD7BDF">
      <w:pPr>
        <w:spacing w:line="276" w:lineRule="auto"/>
        <w:ind w:firstLine="708"/>
        <w:jc w:val="both"/>
        <w:rPr>
          <w:rFonts w:ascii="Arial Narrow" w:eastAsia="Arial Narrow" w:hAnsi="Arial Narrow" w:cs="Arial Narrow"/>
        </w:rPr>
      </w:pPr>
    </w:p>
    <w:p w:rsidR="00DD7BDF" w:rsidRDefault="00DD7BDF" w:rsidP="00DD7BDF">
      <w:pPr>
        <w:spacing w:line="276" w:lineRule="auto"/>
        <w:ind w:firstLine="708"/>
        <w:jc w:val="both"/>
        <w:rPr>
          <w:rFonts w:ascii="Arial Narrow" w:eastAsia="Arial Narrow" w:hAnsi="Arial Narrow" w:cs="Arial Narrow"/>
        </w:rPr>
      </w:pPr>
      <w:r>
        <w:rPr>
          <w:rFonts w:ascii="Arial Narrow" w:eastAsia="Arial Narrow" w:hAnsi="Arial Narrow" w:cs="Arial Narrow"/>
        </w:rPr>
        <w:t>Au CPE,  nous devons</w:t>
      </w:r>
      <w:r w:rsidR="004E067C">
        <w:rPr>
          <w:rFonts w:ascii="Arial Narrow" w:eastAsia="Arial Narrow" w:hAnsi="Arial Narrow" w:cs="Arial Narrow"/>
        </w:rPr>
        <w:t> </w:t>
      </w:r>
      <w:r>
        <w:rPr>
          <w:rFonts w:ascii="Arial Narrow" w:eastAsia="Arial Narrow" w:hAnsi="Arial Narrow" w:cs="Arial Narrow"/>
        </w:rPr>
        <w:t>:</w:t>
      </w:r>
    </w:p>
    <w:p w:rsidR="00DD7BDF" w:rsidRDefault="00DD7BDF" w:rsidP="00DD7BDF">
      <w:pPr>
        <w:spacing w:line="276" w:lineRule="auto"/>
        <w:ind w:firstLine="708"/>
        <w:jc w:val="both"/>
        <w:rPr>
          <w:rFonts w:ascii="Arial Narrow" w:eastAsia="Arial Narrow" w:hAnsi="Arial Narrow" w:cs="Arial Narrow"/>
        </w:rPr>
      </w:pPr>
    </w:p>
    <w:p w:rsidR="00DD7BDF" w:rsidRDefault="00DD7BDF" w:rsidP="00DD7BDF">
      <w:pPr>
        <w:numPr>
          <w:ilvl w:val="0"/>
          <w:numId w:val="70"/>
        </w:numPr>
        <w:spacing w:line="276" w:lineRule="auto"/>
        <w:jc w:val="both"/>
        <w:rPr>
          <w:rFonts w:ascii="Arial Narrow" w:eastAsia="Arial Narrow" w:hAnsi="Arial Narrow" w:cs="Arial Narrow"/>
        </w:rPr>
      </w:pPr>
      <w:r>
        <w:rPr>
          <w:rFonts w:ascii="Arial Narrow" w:eastAsia="Arial Narrow" w:hAnsi="Arial Narrow" w:cs="Arial Narrow"/>
        </w:rPr>
        <w:t>Se doter d’une bonne connaissance de chaque enfant</w:t>
      </w:r>
    </w:p>
    <w:p w:rsidR="00DD7BDF" w:rsidRDefault="00DD7BDF" w:rsidP="00DD7BDF">
      <w:pPr>
        <w:numPr>
          <w:ilvl w:val="0"/>
          <w:numId w:val="70"/>
        </w:numPr>
        <w:spacing w:line="276" w:lineRule="auto"/>
        <w:jc w:val="both"/>
        <w:rPr>
          <w:rFonts w:ascii="Arial Narrow" w:eastAsia="Arial Narrow" w:hAnsi="Arial Narrow" w:cs="Arial Narrow"/>
        </w:rPr>
      </w:pPr>
      <w:r>
        <w:rPr>
          <w:rFonts w:ascii="Arial Narrow" w:eastAsia="Arial Narrow" w:hAnsi="Arial Narrow" w:cs="Arial Narrow"/>
        </w:rPr>
        <w:t>Déceler les forces et les particularités de chaque enfant</w:t>
      </w:r>
    </w:p>
    <w:p w:rsidR="00DD7BDF" w:rsidRDefault="00DD7BDF" w:rsidP="00DD7BDF">
      <w:pPr>
        <w:numPr>
          <w:ilvl w:val="0"/>
          <w:numId w:val="70"/>
        </w:numPr>
        <w:spacing w:line="276" w:lineRule="auto"/>
        <w:jc w:val="both"/>
        <w:rPr>
          <w:rFonts w:ascii="Arial Narrow" w:eastAsia="Arial Narrow" w:hAnsi="Arial Narrow" w:cs="Arial Narrow"/>
        </w:rPr>
      </w:pPr>
      <w:r>
        <w:rPr>
          <w:rFonts w:ascii="Arial Narrow" w:eastAsia="Arial Narrow" w:hAnsi="Arial Narrow" w:cs="Arial Narrow"/>
        </w:rPr>
        <w:t>Respecter son rythme.</w:t>
      </w:r>
    </w:p>
    <w:p w:rsidR="00DD7BDF" w:rsidRDefault="00DD7BDF" w:rsidP="00DD7BDF">
      <w:pPr>
        <w:spacing w:line="276" w:lineRule="auto"/>
        <w:ind w:left="720"/>
        <w:jc w:val="both"/>
        <w:rPr>
          <w:rFonts w:ascii="Arial Narrow" w:eastAsia="Arial Narrow" w:hAnsi="Arial Narrow" w:cs="Arial Narrow"/>
        </w:rPr>
      </w:pPr>
    </w:p>
    <w:p w:rsidR="00DD7BDF" w:rsidRDefault="00DD7BDF" w:rsidP="00DD7BDF">
      <w:pPr>
        <w:spacing w:line="276" w:lineRule="auto"/>
        <w:ind w:firstLine="708"/>
        <w:jc w:val="both"/>
        <w:rPr>
          <w:rFonts w:ascii="Arial Narrow" w:eastAsia="Arial Narrow" w:hAnsi="Arial Narrow" w:cs="Arial Narrow"/>
        </w:rPr>
      </w:pPr>
    </w:p>
    <w:p w:rsidR="003D77EB" w:rsidRDefault="003D77EB" w:rsidP="003D77EB">
      <w:pPr>
        <w:numPr>
          <w:ilvl w:val="0"/>
          <w:numId w:val="59"/>
        </w:numPr>
        <w:spacing w:line="276" w:lineRule="auto"/>
        <w:jc w:val="both"/>
        <w:rPr>
          <w:rFonts w:ascii="Arial Narrow" w:eastAsia="Arial Narrow" w:hAnsi="Arial Narrow" w:cs="Arial Narrow"/>
        </w:rPr>
      </w:pPr>
      <w:r>
        <w:rPr>
          <w:rFonts w:ascii="Arial Narrow" w:eastAsia="Arial Narrow" w:hAnsi="Arial Narrow" w:cs="Arial Narrow"/>
          <w:b/>
        </w:rPr>
        <w:t>L’enfant est l’acteur principal de son développement</w:t>
      </w:r>
      <w:r>
        <w:rPr>
          <w:rFonts w:ascii="Arial Narrow" w:eastAsia="Arial Narrow" w:hAnsi="Arial Narrow" w:cs="Arial Narrow"/>
        </w:rPr>
        <w:t xml:space="preserve"> </w:t>
      </w:r>
    </w:p>
    <w:p w:rsidR="003D77EB" w:rsidRDefault="003D77EB" w:rsidP="003D77EB">
      <w:pPr>
        <w:spacing w:line="276" w:lineRule="auto"/>
        <w:ind w:left="720"/>
        <w:jc w:val="both"/>
        <w:rPr>
          <w:rFonts w:ascii="Arial Narrow" w:eastAsia="Arial Narrow" w:hAnsi="Arial Narrow" w:cs="Arial Narrow"/>
        </w:rPr>
      </w:pPr>
    </w:p>
    <w:p w:rsidR="003D77EB" w:rsidRDefault="003D77EB" w:rsidP="003D77EB">
      <w:pPr>
        <w:spacing w:line="276" w:lineRule="auto"/>
        <w:ind w:left="708"/>
        <w:jc w:val="both"/>
        <w:rPr>
          <w:rFonts w:ascii="Arial Narrow" w:eastAsia="Arial Narrow" w:hAnsi="Arial Narrow" w:cs="Arial Narrow"/>
        </w:rPr>
      </w:pPr>
      <w:r>
        <w:rPr>
          <w:rFonts w:ascii="Arial Narrow" w:eastAsia="Arial Narrow" w:hAnsi="Arial Narrow" w:cs="Arial Narrow"/>
        </w:rPr>
        <w:t>L’enfant apprend par l’exploration, l’interaction, l’observation, l’imitation et l’écoute.  Sa pensée se structure à partir de ce qu’il voit, entend, touche ou sent et à partir de ses rapports avec les adultes et les enfants de son entourage</w:t>
      </w:r>
      <w:r w:rsidR="004E067C">
        <w:rPr>
          <w:rFonts w:ascii="Arial Narrow" w:eastAsia="Arial Narrow" w:hAnsi="Arial Narrow" w:cs="Arial Narrow"/>
        </w:rPr>
        <w:t> </w:t>
      </w:r>
      <w:r>
        <w:rPr>
          <w:rFonts w:ascii="Arial Narrow" w:eastAsia="Arial Narrow" w:hAnsi="Arial Narrow" w:cs="Arial Narrow"/>
        </w:rPr>
        <w:t xml:space="preserve">: c’est un </w:t>
      </w:r>
      <w:r>
        <w:rPr>
          <w:rFonts w:ascii="Arial Narrow" w:eastAsia="Arial Narrow" w:hAnsi="Arial Narrow" w:cs="Arial Narrow"/>
          <w:b/>
        </w:rPr>
        <w:t>apprentissage actif</w:t>
      </w:r>
      <w:r>
        <w:rPr>
          <w:rFonts w:ascii="Arial Narrow" w:eastAsia="Arial Narrow" w:hAnsi="Arial Narrow" w:cs="Arial Narrow"/>
        </w:rPr>
        <w:t>.</w:t>
      </w:r>
    </w:p>
    <w:p w:rsidR="003D77EB" w:rsidRDefault="003D77EB" w:rsidP="003D77EB">
      <w:pPr>
        <w:spacing w:line="276" w:lineRule="auto"/>
        <w:ind w:firstLine="708"/>
        <w:jc w:val="both"/>
        <w:rPr>
          <w:rFonts w:ascii="Arial Narrow" w:eastAsia="Arial Narrow" w:hAnsi="Arial Narrow" w:cs="Arial Narrow"/>
        </w:rPr>
      </w:pPr>
    </w:p>
    <w:p w:rsidR="003D77EB" w:rsidRDefault="003D77EB" w:rsidP="003D77EB">
      <w:pPr>
        <w:spacing w:line="276" w:lineRule="auto"/>
        <w:ind w:firstLine="708"/>
        <w:jc w:val="both"/>
        <w:rPr>
          <w:rFonts w:ascii="Arial Narrow" w:eastAsia="Arial Narrow" w:hAnsi="Arial Narrow" w:cs="Arial Narrow"/>
        </w:rPr>
      </w:pPr>
      <w:r>
        <w:rPr>
          <w:rFonts w:ascii="Arial Narrow" w:eastAsia="Arial Narrow" w:hAnsi="Arial Narrow" w:cs="Arial Narrow"/>
        </w:rPr>
        <w:t>Le rôle de l’éducatrice dans ce principe</w:t>
      </w:r>
      <w:r w:rsidR="004E067C">
        <w:rPr>
          <w:rFonts w:ascii="Arial Narrow" w:eastAsia="Arial Narrow" w:hAnsi="Arial Narrow" w:cs="Arial Narrow"/>
          <w:b/>
        </w:rPr>
        <w:t> </w:t>
      </w:r>
      <w:r>
        <w:rPr>
          <w:rFonts w:ascii="Arial Narrow" w:eastAsia="Arial Narrow" w:hAnsi="Arial Narrow" w:cs="Arial Narrow"/>
          <w:b/>
        </w:rPr>
        <w:t>:</w:t>
      </w:r>
    </w:p>
    <w:p w:rsidR="003D77EB" w:rsidRDefault="003D77EB" w:rsidP="003D77EB">
      <w:pPr>
        <w:pBdr>
          <w:top w:val="nil"/>
          <w:left w:val="nil"/>
          <w:bottom w:val="nil"/>
          <w:right w:val="nil"/>
          <w:between w:val="nil"/>
        </w:pBdr>
        <w:spacing w:line="276" w:lineRule="auto"/>
        <w:ind w:left="708"/>
        <w:jc w:val="both"/>
        <w:rPr>
          <w:rFonts w:ascii="Arial Narrow" w:eastAsia="Arial Narrow" w:hAnsi="Arial Narrow" w:cs="Arial Narrow"/>
          <w:color w:val="000000"/>
        </w:rPr>
      </w:pPr>
    </w:p>
    <w:p w:rsidR="003D77EB" w:rsidRDefault="003D77EB" w:rsidP="003D77EB">
      <w:pPr>
        <w:numPr>
          <w:ilvl w:val="0"/>
          <w:numId w:val="11"/>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Accompagner, soutenir, guider, encadrer, questionner, orienter et écouter l’enfant dans ses apprentissages;</w:t>
      </w:r>
    </w:p>
    <w:p w:rsidR="003D77EB" w:rsidRDefault="003D77EB" w:rsidP="003D77EB">
      <w:pPr>
        <w:numPr>
          <w:ilvl w:val="0"/>
          <w:numId w:val="11"/>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Offrir le matériel nécessaire à tous les types d’enfant ;</w:t>
      </w:r>
    </w:p>
    <w:p w:rsidR="003D77EB" w:rsidRDefault="003D77EB" w:rsidP="003D77EB">
      <w:pPr>
        <w:numPr>
          <w:ilvl w:val="0"/>
          <w:numId w:val="11"/>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Habituer l’enfant à faire un retour sur ses étapes d’apprentissage.</w:t>
      </w:r>
    </w:p>
    <w:p w:rsidR="003D77EB" w:rsidRDefault="003D77EB" w:rsidP="003D77EB">
      <w:pPr>
        <w:spacing w:line="276" w:lineRule="auto"/>
        <w:ind w:left="720"/>
        <w:jc w:val="both"/>
        <w:rPr>
          <w:rFonts w:ascii="Arial Narrow" w:eastAsia="Arial Narrow" w:hAnsi="Arial Narrow" w:cs="Arial Narrow"/>
        </w:rPr>
      </w:pPr>
    </w:p>
    <w:p w:rsidR="003D77EB" w:rsidRDefault="003D77EB" w:rsidP="003D77EB">
      <w:pPr>
        <w:numPr>
          <w:ilvl w:val="0"/>
          <w:numId w:val="59"/>
        </w:numPr>
        <w:spacing w:line="276" w:lineRule="auto"/>
        <w:jc w:val="both"/>
        <w:rPr>
          <w:rFonts w:ascii="Arial Narrow" w:eastAsia="Arial Narrow" w:hAnsi="Arial Narrow" w:cs="Arial Narrow"/>
        </w:rPr>
      </w:pPr>
      <w:r>
        <w:rPr>
          <w:rFonts w:ascii="Arial Narrow" w:eastAsia="Arial Narrow" w:hAnsi="Arial Narrow" w:cs="Arial Narrow"/>
          <w:b/>
        </w:rPr>
        <w:t>L’enfant apprend par le jeu</w:t>
      </w:r>
    </w:p>
    <w:p w:rsidR="003D77EB" w:rsidRDefault="003D77EB" w:rsidP="003D77EB">
      <w:pPr>
        <w:spacing w:line="276" w:lineRule="auto"/>
        <w:ind w:left="720"/>
        <w:jc w:val="both"/>
        <w:rPr>
          <w:rFonts w:ascii="Arial Narrow" w:eastAsia="Arial Narrow" w:hAnsi="Arial Narrow" w:cs="Arial Narrow"/>
        </w:rPr>
      </w:pPr>
    </w:p>
    <w:p w:rsidR="003D77EB" w:rsidRDefault="003D77EB" w:rsidP="003D77EB">
      <w:pPr>
        <w:spacing w:line="276" w:lineRule="auto"/>
        <w:ind w:left="708"/>
        <w:jc w:val="both"/>
        <w:rPr>
          <w:rFonts w:ascii="Arial Narrow" w:eastAsia="Arial Narrow" w:hAnsi="Arial Narrow" w:cs="Arial Narrow"/>
        </w:rPr>
      </w:pPr>
      <w:r>
        <w:rPr>
          <w:rFonts w:ascii="Arial Narrow" w:eastAsia="Arial Narrow" w:hAnsi="Arial Narrow" w:cs="Arial Narrow"/>
        </w:rPr>
        <w:t xml:space="preserve">C’est par le jeu que l’enfant explore le monde, le comprend, l’imagine et le modifie.  L’éducation à la petite enfance doit se faire dans le plaisir et passer par le jeu (Jean-Jacques Rousseau). </w:t>
      </w:r>
    </w:p>
    <w:p w:rsidR="003D77EB" w:rsidRDefault="003D77EB" w:rsidP="003D77EB">
      <w:pPr>
        <w:pBdr>
          <w:top w:val="nil"/>
          <w:left w:val="nil"/>
          <w:bottom w:val="nil"/>
          <w:right w:val="nil"/>
          <w:between w:val="nil"/>
        </w:pBdr>
        <w:spacing w:after="120" w:line="276" w:lineRule="auto"/>
        <w:ind w:firstLine="708"/>
        <w:jc w:val="both"/>
        <w:rPr>
          <w:rFonts w:ascii="Arial Narrow" w:eastAsia="Arial Narrow" w:hAnsi="Arial Narrow" w:cs="Arial Narrow"/>
          <w:color w:val="000000"/>
        </w:rPr>
      </w:pPr>
    </w:p>
    <w:p w:rsidR="003D77EB" w:rsidRDefault="003D77EB" w:rsidP="003D77EB">
      <w:pPr>
        <w:pBdr>
          <w:top w:val="nil"/>
          <w:left w:val="nil"/>
          <w:bottom w:val="nil"/>
          <w:right w:val="nil"/>
          <w:between w:val="nil"/>
        </w:pBdr>
        <w:spacing w:after="120" w:line="276" w:lineRule="auto"/>
        <w:ind w:firstLine="708"/>
        <w:jc w:val="both"/>
        <w:rPr>
          <w:rFonts w:ascii="Arial Narrow" w:eastAsia="Arial Narrow" w:hAnsi="Arial Narrow" w:cs="Arial Narrow"/>
          <w:color w:val="000000"/>
        </w:rPr>
      </w:pPr>
      <w:r>
        <w:rPr>
          <w:rFonts w:ascii="Arial Narrow" w:eastAsia="Arial Narrow" w:hAnsi="Arial Narrow" w:cs="Arial Narrow"/>
          <w:color w:val="000000"/>
        </w:rPr>
        <w:t>Le rôle de l’éducatrice dans ce principe</w:t>
      </w:r>
      <w:r w:rsidR="004E067C">
        <w:rPr>
          <w:rFonts w:ascii="Arial Narrow" w:eastAsia="Arial Narrow" w:hAnsi="Arial Narrow" w:cs="Arial Narrow"/>
          <w:color w:val="000000"/>
        </w:rPr>
        <w:t> </w:t>
      </w:r>
      <w:r>
        <w:rPr>
          <w:rFonts w:ascii="Arial Narrow" w:eastAsia="Arial Narrow" w:hAnsi="Arial Narrow" w:cs="Arial Narrow"/>
          <w:color w:val="000000"/>
        </w:rPr>
        <w:t>:</w:t>
      </w:r>
    </w:p>
    <w:p w:rsidR="003D77EB" w:rsidRDefault="003D77EB" w:rsidP="003D77EB">
      <w:pPr>
        <w:numPr>
          <w:ilvl w:val="0"/>
          <w:numId w:val="56"/>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Fournir un contexte favorable au jeu (espace, temps)</w:t>
      </w:r>
    </w:p>
    <w:p w:rsidR="003D77EB" w:rsidRDefault="003D77EB" w:rsidP="003D77EB">
      <w:pPr>
        <w:numPr>
          <w:ilvl w:val="0"/>
          <w:numId w:val="54"/>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Offrir les différents types de jeux (les coins)</w:t>
      </w:r>
    </w:p>
    <w:p w:rsidR="003D77EB" w:rsidRDefault="003D77EB" w:rsidP="003D77EB">
      <w:pPr>
        <w:numPr>
          <w:ilvl w:val="0"/>
          <w:numId w:val="54"/>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Offrir des blocs d’activités variés (petit groupe, grand groupe, solitaire, coopératif)</w:t>
      </w:r>
    </w:p>
    <w:p w:rsidR="003D77EB" w:rsidRDefault="003D77EB" w:rsidP="003D77EB">
      <w:pPr>
        <w:numPr>
          <w:ilvl w:val="0"/>
          <w:numId w:val="54"/>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Soutenir l’enfant dans son jeu pour le guider vers d’autres découvertes et lui permettre de faire d’autres apprentissages</w:t>
      </w:r>
    </w:p>
    <w:p w:rsidR="003D77EB" w:rsidRDefault="003D77EB" w:rsidP="003D77EB">
      <w:pPr>
        <w:numPr>
          <w:ilvl w:val="0"/>
          <w:numId w:val="54"/>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Viser le développement global de l’enfant en passant par le jeu, la fantaisie et la créativité.</w:t>
      </w:r>
    </w:p>
    <w:p w:rsidR="00097856" w:rsidRDefault="00097856" w:rsidP="00097856">
      <w:pPr>
        <w:pBdr>
          <w:top w:val="nil"/>
          <w:left w:val="nil"/>
          <w:bottom w:val="nil"/>
          <w:right w:val="nil"/>
          <w:between w:val="nil"/>
        </w:pBdr>
        <w:spacing w:line="276" w:lineRule="auto"/>
        <w:jc w:val="both"/>
        <w:rPr>
          <w:rFonts w:ascii="Arial Narrow" w:eastAsia="Arial Narrow" w:hAnsi="Arial Narrow" w:cs="Arial Narrow"/>
          <w:color w:val="000000"/>
        </w:rPr>
      </w:pPr>
    </w:p>
    <w:p w:rsidR="00097856" w:rsidRDefault="00097856" w:rsidP="00097856">
      <w:pPr>
        <w:pBdr>
          <w:top w:val="nil"/>
          <w:left w:val="nil"/>
          <w:bottom w:val="nil"/>
          <w:right w:val="nil"/>
          <w:between w:val="nil"/>
        </w:pBdr>
        <w:spacing w:line="276" w:lineRule="auto"/>
        <w:jc w:val="both"/>
        <w:rPr>
          <w:rFonts w:ascii="Arial Narrow" w:eastAsia="Arial Narrow" w:hAnsi="Arial Narrow" w:cs="Arial Narrow"/>
          <w:color w:val="000000"/>
        </w:rPr>
      </w:pPr>
    </w:p>
    <w:p w:rsidR="00097856" w:rsidRDefault="00097856" w:rsidP="00097856">
      <w:pPr>
        <w:pBdr>
          <w:top w:val="nil"/>
          <w:left w:val="nil"/>
          <w:bottom w:val="nil"/>
          <w:right w:val="nil"/>
          <w:between w:val="nil"/>
        </w:pBdr>
        <w:spacing w:line="276" w:lineRule="auto"/>
        <w:jc w:val="both"/>
        <w:rPr>
          <w:rFonts w:ascii="Arial Narrow" w:eastAsia="Arial Narrow" w:hAnsi="Arial Narrow" w:cs="Arial Narrow"/>
          <w:color w:val="000000"/>
        </w:rPr>
      </w:pPr>
    </w:p>
    <w:p w:rsidR="00097856" w:rsidRDefault="00097856" w:rsidP="00097856">
      <w:pPr>
        <w:pBdr>
          <w:top w:val="nil"/>
          <w:left w:val="nil"/>
          <w:bottom w:val="nil"/>
          <w:right w:val="nil"/>
          <w:between w:val="nil"/>
        </w:pBdr>
        <w:spacing w:line="276" w:lineRule="auto"/>
        <w:jc w:val="both"/>
        <w:rPr>
          <w:rFonts w:ascii="Arial Narrow" w:eastAsia="Arial Narrow" w:hAnsi="Arial Narrow" w:cs="Arial Narrow"/>
          <w:color w:val="000000"/>
        </w:rPr>
      </w:pPr>
    </w:p>
    <w:p w:rsidR="003D77EB" w:rsidRPr="00075DC3" w:rsidRDefault="003D77EB" w:rsidP="003D77EB">
      <w:pPr>
        <w:pBdr>
          <w:top w:val="nil"/>
          <w:left w:val="nil"/>
          <w:bottom w:val="nil"/>
          <w:right w:val="nil"/>
          <w:between w:val="nil"/>
        </w:pBdr>
        <w:shd w:val="clear" w:color="auto" w:fill="EEECE1" w:themeFill="background2"/>
        <w:spacing w:line="276" w:lineRule="auto"/>
        <w:jc w:val="center"/>
        <w:rPr>
          <w:rFonts w:ascii="Arial Narrow" w:eastAsia="Arial Narrow" w:hAnsi="Arial Narrow" w:cs="Arial Narrow"/>
          <w:b/>
          <w:sz w:val="26"/>
          <w:szCs w:val="26"/>
        </w:rPr>
      </w:pPr>
      <w:r w:rsidRPr="00075DC3">
        <w:rPr>
          <w:rFonts w:ascii="Arial Narrow" w:eastAsia="Arial Narrow" w:hAnsi="Arial Narrow" w:cs="Arial Narrow"/>
          <w:b/>
          <w:sz w:val="26"/>
          <w:szCs w:val="26"/>
        </w:rPr>
        <w:lastRenderedPageBreak/>
        <w:t xml:space="preserve">Le développement global de l’enfant </w:t>
      </w:r>
    </w:p>
    <w:p w:rsidR="003D77EB" w:rsidRDefault="003D77EB" w:rsidP="003D77EB">
      <w:pPr>
        <w:pBdr>
          <w:top w:val="nil"/>
          <w:left w:val="nil"/>
          <w:bottom w:val="nil"/>
          <w:right w:val="nil"/>
          <w:between w:val="nil"/>
        </w:pBdr>
        <w:spacing w:line="276" w:lineRule="auto"/>
        <w:jc w:val="both"/>
        <w:rPr>
          <w:rFonts w:ascii="Arial Narrow" w:eastAsia="Arial Narrow" w:hAnsi="Arial Narrow" w:cs="Arial Narrow"/>
        </w:rPr>
      </w:pPr>
    </w:p>
    <w:p w:rsidR="00EE1A5B" w:rsidRDefault="00EE1A5B" w:rsidP="003D77EB">
      <w:pPr>
        <w:pBdr>
          <w:top w:val="nil"/>
          <w:left w:val="nil"/>
          <w:bottom w:val="nil"/>
          <w:right w:val="nil"/>
          <w:between w:val="nil"/>
        </w:pBdr>
        <w:spacing w:line="276" w:lineRule="auto"/>
        <w:jc w:val="both"/>
        <w:rPr>
          <w:rFonts w:ascii="Arial Narrow" w:eastAsia="Arial Narrow" w:hAnsi="Arial Narrow" w:cs="Arial Narrow"/>
        </w:rPr>
      </w:pPr>
    </w:p>
    <w:tbl>
      <w:tblPr>
        <w:tblStyle w:val="Grilledutableau"/>
        <w:tblW w:w="0" w:type="auto"/>
        <w:tblLook w:val="04A0" w:firstRow="1" w:lastRow="0" w:firstColumn="1" w:lastColumn="0" w:noHBand="0" w:noVBand="1"/>
      </w:tblPr>
      <w:tblGrid>
        <w:gridCol w:w="9346"/>
      </w:tblGrid>
      <w:tr w:rsidR="00044A72" w:rsidTr="00044A72">
        <w:tc>
          <w:tcPr>
            <w:tcW w:w="9346" w:type="dxa"/>
          </w:tcPr>
          <w:p w:rsidR="00044A72" w:rsidRPr="00044A72" w:rsidRDefault="00044A72" w:rsidP="003D77EB">
            <w:pPr>
              <w:spacing w:line="276" w:lineRule="auto"/>
              <w:jc w:val="both"/>
              <w:rPr>
                <w:rFonts w:ascii="Arial Narrow" w:eastAsia="Arial Narrow" w:hAnsi="Arial Narrow" w:cs="Arial Narrow"/>
              </w:rPr>
            </w:pPr>
            <w:r w:rsidRPr="00044A72">
              <w:rPr>
                <w:rFonts w:ascii="Arial Narrow" w:eastAsia="Arial Narrow" w:hAnsi="Arial Narrow" w:cs="Arial Narrow"/>
                <w:b/>
                <w:sz w:val="26"/>
                <w:szCs w:val="26"/>
              </w:rPr>
              <w:t xml:space="preserve">L’aspect global et intégré qui caractérise le développement des jeunes enfants </w:t>
            </w:r>
            <w:r w:rsidRPr="00866210">
              <w:rPr>
                <w:rFonts w:ascii="Arial Narrow" w:eastAsia="Arial Narrow" w:hAnsi="Arial Narrow" w:cs="Arial Narrow"/>
                <w:sz w:val="26"/>
                <w:szCs w:val="26"/>
              </w:rPr>
              <w:t>(y compris</w:t>
            </w:r>
            <w:r w:rsidRPr="00044A72">
              <w:rPr>
                <w:rFonts w:ascii="Arial Narrow" w:eastAsia="Arial Narrow" w:hAnsi="Arial Narrow" w:cs="Arial Narrow"/>
                <w:b/>
                <w:sz w:val="26"/>
                <w:szCs w:val="26"/>
              </w:rPr>
              <w:t xml:space="preserve"> </w:t>
            </w:r>
            <w:r w:rsidRPr="00866210">
              <w:rPr>
                <w:rFonts w:ascii="Arial Narrow" w:eastAsia="Arial Narrow" w:hAnsi="Arial Narrow" w:cs="Arial Narrow"/>
                <w:sz w:val="26"/>
                <w:szCs w:val="26"/>
              </w:rPr>
              <w:t>les poupons et les enfants de plus de 18 mois)</w:t>
            </w:r>
            <w:r w:rsidRPr="00044A72">
              <w:rPr>
                <w:rFonts w:ascii="Arial Narrow" w:eastAsia="Arial Narrow" w:hAnsi="Arial Narrow" w:cs="Arial Narrow"/>
                <w:b/>
                <w:sz w:val="26"/>
                <w:szCs w:val="26"/>
              </w:rPr>
              <w:t xml:space="preserve"> en vue de favoriser leur réussite éducative et leur transition vers l’école</w:t>
            </w:r>
            <w:r w:rsidRPr="00044A72">
              <w:rPr>
                <w:rFonts w:ascii="Arial Narrow" w:eastAsia="Arial Narrow" w:hAnsi="Arial Narrow" w:cs="Arial Narrow"/>
                <w:b/>
              </w:rPr>
              <w:t>.</w:t>
            </w:r>
          </w:p>
        </w:tc>
      </w:tr>
    </w:tbl>
    <w:p w:rsidR="00044A72" w:rsidRDefault="00044A72" w:rsidP="003D77EB">
      <w:pPr>
        <w:pBdr>
          <w:top w:val="nil"/>
          <w:left w:val="nil"/>
          <w:bottom w:val="nil"/>
          <w:right w:val="nil"/>
          <w:between w:val="nil"/>
        </w:pBdr>
        <w:spacing w:line="276" w:lineRule="auto"/>
        <w:jc w:val="both"/>
        <w:rPr>
          <w:rFonts w:ascii="Arial Narrow" w:eastAsia="Arial Narrow" w:hAnsi="Arial Narrow" w:cs="Arial Narrow"/>
        </w:rPr>
      </w:pPr>
    </w:p>
    <w:p w:rsidR="003D77EB" w:rsidRDefault="003D77EB" w:rsidP="00075DC3">
      <w:pP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Dans chaque geste que pose l’enfant les domaines de développement sont </w:t>
      </w:r>
      <w:r w:rsidR="00927B47">
        <w:rPr>
          <w:rFonts w:ascii="Arial Narrow" w:eastAsia="Arial Narrow" w:hAnsi="Arial Narrow" w:cs="Arial Narrow"/>
        </w:rPr>
        <w:t>inter reliés</w:t>
      </w:r>
      <w:r>
        <w:rPr>
          <w:rFonts w:ascii="Arial Narrow" w:eastAsia="Arial Narrow" w:hAnsi="Arial Narrow" w:cs="Arial Narrow"/>
          <w:color w:val="000000"/>
        </w:rPr>
        <w:t xml:space="preserve"> et évoluent à des rythmes différents selon chaque enfant.</w:t>
      </w:r>
      <w:r>
        <w:rPr>
          <w:rFonts w:ascii="Arial Narrow" w:eastAsia="Arial Narrow" w:hAnsi="Arial Narrow" w:cs="Arial Narrow"/>
          <w:color w:val="000000"/>
          <w:sz w:val="16"/>
          <w:szCs w:val="16"/>
        </w:rPr>
        <w:t xml:space="preserve"> </w:t>
      </w:r>
      <w:r>
        <w:rPr>
          <w:rFonts w:ascii="Arial Narrow" w:eastAsia="Arial Narrow" w:hAnsi="Arial Narrow" w:cs="Arial Narrow"/>
          <w:color w:val="000000"/>
        </w:rPr>
        <w:t xml:space="preserve">L’éducatrice doit mettre l’emphase sur l’exploration plutôt que sur le produit fini.  Le but, permettre à l’enfant de développer sa capacité d’interagir de manière constructive, de vivre une diversité de situations qui amène l’enfant à </w:t>
      </w:r>
      <w:r w:rsidRPr="00075DC3">
        <w:rPr>
          <w:rFonts w:ascii="Arial Narrow" w:eastAsia="Arial Narrow" w:hAnsi="Arial Narrow" w:cs="Arial Narrow"/>
          <w:b/>
          <w:color w:val="000000"/>
        </w:rPr>
        <w:t>comprendre et découvrir</w:t>
      </w:r>
      <w:r>
        <w:rPr>
          <w:rFonts w:ascii="Arial Narrow" w:eastAsia="Arial Narrow" w:hAnsi="Arial Narrow" w:cs="Arial Narrow"/>
          <w:color w:val="000000"/>
        </w:rPr>
        <w:t xml:space="preserve"> son environnement.</w:t>
      </w:r>
    </w:p>
    <w:p w:rsidR="00075DC3" w:rsidRDefault="00075DC3" w:rsidP="00075DC3">
      <w:pPr>
        <w:spacing w:line="276" w:lineRule="auto"/>
        <w:jc w:val="both"/>
        <w:rPr>
          <w:rFonts w:ascii="Arial Narrow" w:eastAsia="Arial Narrow" w:hAnsi="Arial Narrow" w:cs="Arial Narrow"/>
          <w:color w:val="000000"/>
        </w:rPr>
      </w:pPr>
    </w:p>
    <w:p w:rsidR="003D77EB" w:rsidRDefault="003D77EB" w:rsidP="00075DC3">
      <w:pP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Le rôle de l’éducatrice dans ce principe :</w:t>
      </w:r>
    </w:p>
    <w:p w:rsidR="00075DC3" w:rsidRDefault="00075DC3" w:rsidP="00075DC3">
      <w:pPr>
        <w:spacing w:line="276" w:lineRule="auto"/>
        <w:jc w:val="both"/>
        <w:rPr>
          <w:rFonts w:ascii="Arial Narrow" w:eastAsia="Arial Narrow" w:hAnsi="Arial Narrow" w:cs="Arial Narrow"/>
          <w:color w:val="000000"/>
        </w:rPr>
      </w:pPr>
    </w:p>
    <w:p w:rsidR="003D77EB" w:rsidRDefault="003D77EB" w:rsidP="003D77EB">
      <w:pPr>
        <w:numPr>
          <w:ilvl w:val="0"/>
          <w:numId w:val="58"/>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Médiateur entre l’enfant et l’univers, donner un sens à ce qu’il voit, entend, fait ou voit</w:t>
      </w:r>
    </w:p>
    <w:p w:rsidR="003D77EB" w:rsidRDefault="003D77EB" w:rsidP="003D77EB">
      <w:pPr>
        <w:numPr>
          <w:ilvl w:val="0"/>
          <w:numId w:val="58"/>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Faire en sorte que chaque enfant se sente aimable et capable dans ce qu’il entreprend.</w:t>
      </w:r>
    </w:p>
    <w:p w:rsidR="003D77EB" w:rsidRDefault="003D77EB" w:rsidP="003D77EB">
      <w:pPr>
        <w:numPr>
          <w:ilvl w:val="0"/>
          <w:numId w:val="58"/>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Offrir des activités, des jeux, des échanges, des moments de vie… qui permettent à l’enfant de se développer sur tous les plans </w:t>
      </w:r>
    </w:p>
    <w:p w:rsidR="003D77EB" w:rsidRDefault="003D77EB" w:rsidP="003D77EB">
      <w:pPr>
        <w:spacing w:line="276" w:lineRule="auto"/>
        <w:jc w:val="both"/>
        <w:rPr>
          <w:rFonts w:ascii="Arial Narrow" w:eastAsia="Arial Narrow" w:hAnsi="Arial Narrow" w:cs="Arial Narrow"/>
        </w:rPr>
      </w:pPr>
    </w:p>
    <w:p w:rsidR="00075DC3" w:rsidRDefault="00075DC3" w:rsidP="003D77EB">
      <w:pPr>
        <w:spacing w:line="276" w:lineRule="auto"/>
        <w:jc w:val="both"/>
        <w:rPr>
          <w:rFonts w:ascii="Arial Narrow" w:eastAsia="Arial Narrow" w:hAnsi="Arial Narrow" w:cs="Arial Narrow"/>
        </w:rPr>
      </w:pPr>
    </w:p>
    <w:p w:rsidR="003D77EB" w:rsidRDefault="003D77EB" w:rsidP="00075DC3">
      <w:pPr>
        <w:spacing w:line="276" w:lineRule="auto"/>
        <w:rPr>
          <w:rFonts w:ascii="Arial Narrow" w:eastAsia="Arial Narrow" w:hAnsi="Arial Narrow" w:cs="Arial Narrow"/>
        </w:rPr>
      </w:pPr>
      <w:r>
        <w:rPr>
          <w:rFonts w:ascii="Arial Narrow" w:eastAsia="Arial Narrow" w:hAnsi="Arial Narrow" w:cs="Arial Narrow"/>
        </w:rPr>
        <w:t xml:space="preserve">Tous les domaines s’influencent mutuellement et s’intègrent les uns aux autres pour former un tout : </w:t>
      </w:r>
      <w:r w:rsidRPr="00075DC3">
        <w:rPr>
          <w:rFonts w:ascii="Arial Narrow" w:eastAsia="Arial Narrow" w:hAnsi="Arial Narrow" w:cs="Arial Narrow"/>
          <w:b/>
        </w:rPr>
        <w:t>l’enfant</w:t>
      </w:r>
      <w:r w:rsidR="00075DC3">
        <w:rPr>
          <w:rFonts w:ascii="Arial Narrow" w:eastAsia="Arial Narrow" w:hAnsi="Arial Narrow" w:cs="Arial Narrow"/>
          <w:b/>
        </w:rPr>
        <w:t>.</w:t>
      </w:r>
    </w:p>
    <w:p w:rsidR="003D77EB" w:rsidRDefault="003D77EB" w:rsidP="003D77EB">
      <w:pPr>
        <w:spacing w:line="276" w:lineRule="auto"/>
        <w:ind w:left="720"/>
        <w:jc w:val="both"/>
        <w:rPr>
          <w:rFonts w:ascii="Arial Narrow" w:eastAsia="Arial Narrow" w:hAnsi="Arial Narrow" w:cs="Arial Narrow"/>
        </w:rPr>
      </w:pPr>
    </w:p>
    <w:p w:rsidR="003D77EB" w:rsidRDefault="003D77EB" w:rsidP="003D77EB">
      <w:pPr>
        <w:spacing w:line="276" w:lineRule="auto"/>
        <w:jc w:val="both"/>
        <w:rPr>
          <w:rFonts w:ascii="Arial Narrow" w:eastAsia="Arial Narrow" w:hAnsi="Arial Narrow" w:cs="Arial Narrow"/>
        </w:rPr>
      </w:pPr>
      <w:r>
        <w:rPr>
          <w:rFonts w:ascii="Arial Narrow" w:eastAsia="Arial Narrow" w:hAnsi="Arial Narrow" w:cs="Arial Narrow"/>
        </w:rPr>
        <w:t xml:space="preserve">Par le choix de ce </w:t>
      </w:r>
      <w:r>
        <w:rPr>
          <w:rFonts w:ascii="Arial Narrow" w:eastAsia="Arial Narrow" w:hAnsi="Arial Narrow" w:cs="Arial Narrow"/>
          <w:b/>
        </w:rPr>
        <w:t>référentiel</w:t>
      </w:r>
      <w:r>
        <w:rPr>
          <w:rFonts w:ascii="Arial Narrow" w:eastAsia="Arial Narrow" w:hAnsi="Arial Narrow" w:cs="Arial Narrow"/>
        </w:rPr>
        <w:t xml:space="preserve">, le CPE, membre actif dans le réseau des services de garde à l’enfance, applique les objectifs du programme : </w:t>
      </w:r>
    </w:p>
    <w:p w:rsidR="00075DC3" w:rsidRDefault="00075DC3" w:rsidP="003D77EB">
      <w:pPr>
        <w:spacing w:line="276" w:lineRule="auto"/>
        <w:jc w:val="both"/>
        <w:rPr>
          <w:rFonts w:ascii="Arial Narrow" w:eastAsia="Arial Narrow" w:hAnsi="Arial Narrow" w:cs="Arial Narrow"/>
        </w:rPr>
      </w:pPr>
    </w:p>
    <w:p w:rsidR="003D77EB" w:rsidRDefault="003D77EB" w:rsidP="00075DC3">
      <w:pPr>
        <w:numPr>
          <w:ilvl w:val="0"/>
          <w:numId w:val="58"/>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Favoriser la qualité éducative</w:t>
      </w:r>
    </w:p>
    <w:p w:rsidR="003D77EB" w:rsidRPr="00075DC3" w:rsidRDefault="003D77EB" w:rsidP="00075DC3">
      <w:pPr>
        <w:numPr>
          <w:ilvl w:val="0"/>
          <w:numId w:val="58"/>
        </w:numPr>
        <w:pBdr>
          <w:top w:val="nil"/>
          <w:left w:val="nil"/>
          <w:bottom w:val="nil"/>
          <w:right w:val="nil"/>
          <w:between w:val="nil"/>
        </w:pBdr>
        <w:spacing w:line="276" w:lineRule="auto"/>
        <w:jc w:val="both"/>
        <w:rPr>
          <w:rFonts w:ascii="Arial Narrow" w:eastAsia="Arial Narrow" w:hAnsi="Arial Narrow" w:cs="Arial Narrow"/>
          <w:color w:val="000000"/>
        </w:rPr>
      </w:pPr>
      <w:r w:rsidRPr="00075DC3">
        <w:rPr>
          <w:rFonts w:ascii="Arial Narrow" w:eastAsia="Arial Narrow" w:hAnsi="Arial Narrow" w:cs="Arial Narrow"/>
          <w:color w:val="000000"/>
        </w:rPr>
        <w:t>Favoriser la cohérence des pratiques éducatives</w:t>
      </w:r>
    </w:p>
    <w:p w:rsidR="003D77EB" w:rsidRDefault="003D77EB" w:rsidP="00075DC3">
      <w:pPr>
        <w:numPr>
          <w:ilvl w:val="0"/>
          <w:numId w:val="58"/>
        </w:numPr>
        <w:pBdr>
          <w:top w:val="nil"/>
          <w:left w:val="nil"/>
          <w:bottom w:val="nil"/>
          <w:right w:val="nil"/>
          <w:between w:val="nil"/>
        </w:pBdr>
        <w:spacing w:line="276" w:lineRule="auto"/>
        <w:jc w:val="both"/>
        <w:rPr>
          <w:rFonts w:ascii="Arial Narrow" w:eastAsia="Arial Narrow" w:hAnsi="Arial Narrow" w:cs="Arial Narrow"/>
        </w:rPr>
      </w:pPr>
      <w:r>
        <w:rPr>
          <w:rFonts w:ascii="Arial Narrow" w:eastAsia="Arial Narrow" w:hAnsi="Arial Narrow" w:cs="Arial Narrow"/>
        </w:rPr>
        <w:t>Favoriser la continuité</w:t>
      </w:r>
    </w:p>
    <w:p w:rsidR="00DD7BDF" w:rsidRDefault="00DD7BDF" w:rsidP="00DD7BDF">
      <w:pPr>
        <w:spacing w:line="276" w:lineRule="auto"/>
        <w:ind w:firstLine="708"/>
        <w:jc w:val="both"/>
        <w:rPr>
          <w:rFonts w:ascii="Arial Narrow" w:eastAsia="Arial Narrow" w:hAnsi="Arial Narrow" w:cs="Arial Narrow"/>
        </w:rPr>
      </w:pPr>
    </w:p>
    <w:p w:rsidR="00075DC3" w:rsidRPr="00075DC3" w:rsidRDefault="00075DC3" w:rsidP="00075DC3">
      <w:pPr>
        <w:spacing w:line="276" w:lineRule="auto"/>
        <w:rPr>
          <w:rFonts w:ascii="Arial Narrow" w:eastAsia="Arial Narrow" w:hAnsi="Arial Narrow" w:cs="Arial Narrow"/>
        </w:rPr>
      </w:pPr>
      <w:r w:rsidRPr="00075DC3">
        <w:rPr>
          <w:rFonts w:ascii="Arial Narrow" w:eastAsia="Arial Narrow" w:hAnsi="Arial Narrow" w:cs="Arial Narrow"/>
          <w:b/>
        </w:rPr>
        <w:t>Développement global de l’enfant</w:t>
      </w:r>
    </w:p>
    <w:p w:rsidR="00075DC3" w:rsidRDefault="00075DC3" w:rsidP="00075DC3">
      <w:pPr>
        <w:spacing w:line="276" w:lineRule="auto"/>
        <w:jc w:val="center"/>
        <w:rPr>
          <w:rFonts w:ascii="Arial Narrow" w:eastAsia="Arial Narrow" w:hAnsi="Arial Narrow" w:cs="Arial Narrow"/>
          <w:sz w:val="28"/>
          <w:szCs w:val="28"/>
        </w:rPr>
      </w:pPr>
    </w:p>
    <w:p w:rsidR="00075DC3" w:rsidRDefault="00075DC3" w:rsidP="00075DC3">
      <w:pPr>
        <w:spacing w:line="276" w:lineRule="auto"/>
        <w:jc w:val="both"/>
        <w:rPr>
          <w:rFonts w:ascii="Arial Narrow" w:eastAsia="Arial Narrow" w:hAnsi="Arial Narrow" w:cs="Arial Narrow"/>
        </w:rPr>
      </w:pPr>
      <w:r>
        <w:rPr>
          <w:rFonts w:ascii="Arial Narrow" w:eastAsia="Arial Narrow" w:hAnsi="Arial Narrow" w:cs="Arial Narrow"/>
          <w:highlight w:val="white"/>
        </w:rPr>
        <w:t>Le développement de l’enfant est un processus global qui fait appel à tous les domaines : physique, moteur, cognitif, langagier, social et affectif. Ceux-ci interagissent entre eux à des degrés divers, selon les apprentissages de l’enfant, les expériences qu'il a vécues, ses champs d’intérêt et l’environnement dans lequel il évolue.</w:t>
      </w:r>
    </w:p>
    <w:p w:rsidR="00075DC3" w:rsidRDefault="00075DC3" w:rsidP="00075DC3">
      <w:pPr>
        <w:spacing w:line="276" w:lineRule="auto"/>
        <w:jc w:val="both"/>
        <w:rPr>
          <w:rFonts w:ascii="Arial Narrow" w:eastAsia="Arial Narrow" w:hAnsi="Arial Narrow" w:cs="Arial Narrow"/>
        </w:rPr>
      </w:pPr>
      <w:r>
        <w:rPr>
          <w:rFonts w:ascii="Arial Narrow" w:eastAsia="Arial Narrow" w:hAnsi="Arial Narrow" w:cs="Arial Narrow"/>
        </w:rPr>
        <w:t xml:space="preserve">Au cours des dernières années, l’équipe éducative du CPE a amorcé un travail de réflexion afin d’harmoniser ses pratiques pédagogiques. Plusieurs </w:t>
      </w:r>
      <w:r>
        <w:rPr>
          <w:rFonts w:ascii="Arial Narrow" w:eastAsia="Arial Narrow" w:hAnsi="Arial Narrow" w:cs="Arial Narrow"/>
          <w:b/>
        </w:rPr>
        <w:t>consensus</w:t>
      </w:r>
      <w:r>
        <w:rPr>
          <w:rFonts w:ascii="Arial Narrow" w:eastAsia="Arial Narrow" w:hAnsi="Arial Narrow" w:cs="Arial Narrow"/>
        </w:rPr>
        <w:t xml:space="preserve"> ont été élaborés en réunion d’équipe afin de favoriser les interventions de style démocratique et favoriser l’éveil développemental chez l’enfant.</w:t>
      </w:r>
    </w:p>
    <w:p w:rsidR="00075DC3" w:rsidRDefault="00075DC3" w:rsidP="00DD7BDF">
      <w:pPr>
        <w:spacing w:line="276" w:lineRule="auto"/>
        <w:ind w:firstLine="708"/>
        <w:jc w:val="both"/>
        <w:rPr>
          <w:rFonts w:ascii="Arial Narrow" w:eastAsia="Arial Narrow" w:hAnsi="Arial Narrow" w:cs="Arial Narrow"/>
        </w:rPr>
      </w:pPr>
    </w:p>
    <w:p w:rsidR="00075DC3" w:rsidRDefault="00075DC3" w:rsidP="00DD7BDF">
      <w:pPr>
        <w:spacing w:line="276" w:lineRule="auto"/>
        <w:ind w:firstLine="708"/>
        <w:jc w:val="both"/>
        <w:rPr>
          <w:rFonts w:ascii="Arial Narrow" w:eastAsia="Arial Narrow" w:hAnsi="Arial Narrow" w:cs="Arial Narrow"/>
        </w:rPr>
      </w:pPr>
    </w:p>
    <w:tbl>
      <w:tblPr>
        <w:tblStyle w:val="Grilledutableau"/>
        <w:tblW w:w="0" w:type="auto"/>
        <w:tblLook w:val="04A0" w:firstRow="1" w:lastRow="0" w:firstColumn="1" w:lastColumn="0" w:noHBand="0" w:noVBand="1"/>
      </w:tblPr>
      <w:tblGrid>
        <w:gridCol w:w="9346"/>
      </w:tblGrid>
      <w:tr w:rsidR="007141A1" w:rsidTr="007141A1">
        <w:tc>
          <w:tcPr>
            <w:tcW w:w="9346" w:type="dxa"/>
          </w:tcPr>
          <w:p w:rsidR="007141A1" w:rsidRPr="007141A1" w:rsidRDefault="007141A1" w:rsidP="00075DC3">
            <w:pPr>
              <w:spacing w:line="276" w:lineRule="auto"/>
              <w:jc w:val="both"/>
              <w:rPr>
                <w:rFonts w:ascii="Arial Narrow" w:eastAsia="Arial Narrow" w:hAnsi="Arial Narrow" w:cs="Arial Narrow"/>
                <w:b/>
                <w:sz w:val="26"/>
                <w:szCs w:val="26"/>
              </w:rPr>
            </w:pPr>
            <w:r w:rsidRPr="007141A1">
              <w:rPr>
                <w:rFonts w:ascii="Arial Narrow" w:eastAsia="Arial Narrow" w:hAnsi="Arial Narrow" w:cs="Arial Narrow"/>
                <w:b/>
                <w:sz w:val="26"/>
                <w:szCs w:val="26"/>
              </w:rPr>
              <w:lastRenderedPageBreak/>
              <w:t>Le développement physique et moteur</w:t>
            </w:r>
          </w:p>
        </w:tc>
      </w:tr>
    </w:tbl>
    <w:p w:rsidR="007141A1" w:rsidRDefault="007141A1" w:rsidP="00075DC3">
      <w:pPr>
        <w:spacing w:line="276" w:lineRule="auto"/>
        <w:jc w:val="both"/>
        <w:rPr>
          <w:rFonts w:ascii="Arial Narrow" w:eastAsia="Arial Narrow" w:hAnsi="Arial Narrow" w:cs="Arial Narrow"/>
          <w:b/>
          <w:sz w:val="26"/>
          <w:szCs w:val="26"/>
          <w:u w:val="single"/>
        </w:rPr>
      </w:pPr>
    </w:p>
    <w:p w:rsidR="00075DC3" w:rsidRDefault="00075DC3" w:rsidP="00075DC3">
      <w:pPr>
        <w:spacing w:line="276" w:lineRule="auto"/>
        <w:jc w:val="both"/>
        <w:rPr>
          <w:rFonts w:ascii="Arial Narrow" w:eastAsia="Arial Narrow" w:hAnsi="Arial Narrow" w:cs="Arial Narrow"/>
          <w:highlight w:val="white"/>
        </w:rPr>
      </w:pPr>
      <w:r>
        <w:rPr>
          <w:rFonts w:ascii="Arial Narrow" w:eastAsia="Arial Narrow" w:hAnsi="Arial Narrow" w:cs="Arial Narrow"/>
          <w:highlight w:val="white"/>
        </w:rPr>
        <w:t>Le corps du jeune enfant est la porte d’entrée de son développement global et de ses apprentissages. C’est avec son corps que l’enfant prend contact avec son environnement humain et physique et explore le monde qui l’entoure. Nous nous appuyons sur les orientations du guide Gazelle et Potiron pour le développement physique et moteur.</w:t>
      </w:r>
    </w:p>
    <w:p w:rsidR="00075DC3" w:rsidRDefault="00075DC3" w:rsidP="00075DC3">
      <w:pPr>
        <w:spacing w:line="276" w:lineRule="auto"/>
        <w:jc w:val="both"/>
        <w:rPr>
          <w:rFonts w:ascii="Arial Narrow" w:eastAsia="Arial Narrow" w:hAnsi="Arial Narrow" w:cs="Arial Narrow"/>
          <w:highlight w:val="white"/>
        </w:rPr>
      </w:pPr>
    </w:p>
    <w:p w:rsidR="000707D3" w:rsidRDefault="000707D3" w:rsidP="00075DC3">
      <w:pPr>
        <w:numPr>
          <w:ilvl w:val="0"/>
          <w:numId w:val="12"/>
        </w:numPr>
        <w:spacing w:line="276" w:lineRule="auto"/>
        <w:jc w:val="both"/>
        <w:rPr>
          <w:rFonts w:ascii="Arial Narrow" w:eastAsia="Arial Narrow" w:hAnsi="Arial Narrow" w:cs="Arial Narrow"/>
          <w:highlight w:val="white"/>
        </w:rPr>
      </w:pPr>
      <w:r>
        <w:rPr>
          <w:rFonts w:ascii="Arial Narrow" w:eastAsia="Arial Narrow" w:hAnsi="Arial Narrow" w:cs="Arial Narrow"/>
          <w:highlight w:val="white"/>
        </w:rPr>
        <w:t>Le sens du mouvement et le goût de bouger à différentes intensités :</w:t>
      </w:r>
    </w:p>
    <w:p w:rsidR="00075DC3" w:rsidRDefault="00075DC3" w:rsidP="000707D3">
      <w:pPr>
        <w:numPr>
          <w:ilvl w:val="1"/>
          <w:numId w:val="12"/>
        </w:numPr>
        <w:spacing w:line="276" w:lineRule="auto"/>
        <w:jc w:val="both"/>
        <w:rPr>
          <w:rFonts w:ascii="Arial Narrow" w:eastAsia="Arial Narrow" w:hAnsi="Arial Narrow" w:cs="Arial Narrow"/>
          <w:highlight w:val="white"/>
        </w:rPr>
      </w:pPr>
      <w:r>
        <w:rPr>
          <w:rFonts w:ascii="Arial Narrow" w:eastAsia="Arial Narrow" w:hAnsi="Arial Narrow" w:cs="Arial Narrow"/>
          <w:highlight w:val="white"/>
        </w:rPr>
        <w:t xml:space="preserve">La </w:t>
      </w:r>
      <w:r>
        <w:rPr>
          <w:rFonts w:ascii="Arial Narrow" w:eastAsia="Arial Narrow" w:hAnsi="Arial Narrow" w:cs="Arial Narrow"/>
          <w:b/>
          <w:highlight w:val="white"/>
        </w:rPr>
        <w:t>santé et la sécurité</w:t>
      </w:r>
      <w:r>
        <w:rPr>
          <w:rFonts w:ascii="Arial Narrow" w:eastAsia="Arial Narrow" w:hAnsi="Arial Narrow" w:cs="Arial Narrow"/>
          <w:highlight w:val="white"/>
        </w:rPr>
        <w:t>: Une organisation sécuritaire et hygiénique du local et du matériel offre un milieu de vie où les enfants ont la liberté de jouer à leur guise</w:t>
      </w:r>
    </w:p>
    <w:p w:rsidR="000707D3" w:rsidRDefault="000707D3" w:rsidP="000707D3">
      <w:pPr>
        <w:numPr>
          <w:ilvl w:val="1"/>
          <w:numId w:val="12"/>
        </w:numPr>
        <w:spacing w:line="276" w:lineRule="auto"/>
        <w:jc w:val="both"/>
        <w:rPr>
          <w:rFonts w:ascii="Arial Narrow" w:eastAsia="Arial Narrow" w:hAnsi="Arial Narrow" w:cs="Arial Narrow"/>
          <w:highlight w:val="white"/>
        </w:rPr>
      </w:pPr>
      <w:r>
        <w:rPr>
          <w:rFonts w:ascii="Arial Narrow" w:eastAsia="Arial Narrow" w:hAnsi="Arial Narrow" w:cs="Arial Narrow"/>
          <w:highlight w:val="white"/>
        </w:rPr>
        <w:t xml:space="preserve">Le </w:t>
      </w:r>
      <w:r>
        <w:rPr>
          <w:rFonts w:ascii="Arial Narrow" w:eastAsia="Arial Narrow" w:hAnsi="Arial Narrow" w:cs="Arial Narrow"/>
          <w:b/>
          <w:highlight w:val="white"/>
        </w:rPr>
        <w:t>schéma corporel</w:t>
      </w:r>
      <w:r>
        <w:rPr>
          <w:rFonts w:ascii="Arial Narrow" w:eastAsia="Arial Narrow" w:hAnsi="Arial Narrow" w:cs="Arial Narrow"/>
          <w:highlight w:val="white"/>
        </w:rPr>
        <w:t xml:space="preserve">: c’est à travers ses expériences sensorielles et motrices que l’enfant construit une représentation mentale de son corps, son schéma corporel, et apprend à se situer dans l’espace </w:t>
      </w:r>
    </w:p>
    <w:p w:rsidR="00075DC3" w:rsidRDefault="00075DC3" w:rsidP="00075DC3">
      <w:pPr>
        <w:numPr>
          <w:ilvl w:val="0"/>
          <w:numId w:val="12"/>
        </w:numPr>
        <w:spacing w:line="276" w:lineRule="auto"/>
        <w:jc w:val="both"/>
        <w:rPr>
          <w:rFonts w:ascii="Arial Narrow" w:eastAsia="Arial Narrow" w:hAnsi="Arial Narrow" w:cs="Arial Narrow"/>
          <w:highlight w:val="white"/>
        </w:rPr>
      </w:pPr>
      <w:r w:rsidRPr="000707D3">
        <w:rPr>
          <w:rFonts w:ascii="Arial Narrow" w:eastAsia="Arial Narrow" w:hAnsi="Arial Narrow" w:cs="Arial Narrow"/>
        </w:rPr>
        <w:t xml:space="preserve">Le </w:t>
      </w:r>
      <w:r w:rsidRPr="000707D3">
        <w:rPr>
          <w:rFonts w:ascii="Arial Narrow" w:eastAsia="Arial Narrow" w:hAnsi="Arial Narrow" w:cs="Arial Narrow"/>
          <w:b/>
        </w:rPr>
        <w:t>développement sensoriel</w:t>
      </w:r>
      <w:r w:rsidRPr="000707D3">
        <w:rPr>
          <w:rFonts w:ascii="Arial Narrow" w:eastAsia="Arial Narrow" w:hAnsi="Arial Narrow" w:cs="Arial Narrow"/>
        </w:rPr>
        <w:t xml:space="preserve"> : </w:t>
      </w:r>
      <w:r>
        <w:rPr>
          <w:rFonts w:ascii="Arial Narrow" w:eastAsia="Arial Narrow" w:hAnsi="Arial Narrow" w:cs="Arial Narrow"/>
          <w:highlight w:val="white"/>
        </w:rPr>
        <w:t>lié au développement de la vue, de l’ouïe, du goût, du toucher et de l’odorat. L’enfant approche le monde qui l’entoure à partir de ses perceptions sensorielles.</w:t>
      </w:r>
    </w:p>
    <w:p w:rsidR="00075DC3" w:rsidRDefault="00075DC3" w:rsidP="00075DC3">
      <w:pPr>
        <w:numPr>
          <w:ilvl w:val="0"/>
          <w:numId w:val="12"/>
        </w:numPr>
        <w:spacing w:line="276" w:lineRule="auto"/>
        <w:jc w:val="both"/>
        <w:rPr>
          <w:rFonts w:ascii="Arial Narrow" w:eastAsia="Arial Narrow" w:hAnsi="Arial Narrow" w:cs="Arial Narrow"/>
          <w:highlight w:val="white"/>
        </w:rPr>
      </w:pPr>
      <w:r w:rsidRPr="000707D3">
        <w:rPr>
          <w:rFonts w:ascii="Arial Narrow" w:eastAsia="Arial Narrow" w:hAnsi="Arial Narrow" w:cs="Arial Narrow"/>
        </w:rPr>
        <w:t xml:space="preserve">La </w:t>
      </w:r>
      <w:r w:rsidRPr="000707D3">
        <w:rPr>
          <w:rFonts w:ascii="Arial Narrow" w:eastAsia="Arial Narrow" w:hAnsi="Arial Narrow" w:cs="Arial Narrow"/>
          <w:b/>
        </w:rPr>
        <w:t>motricité globale</w:t>
      </w:r>
      <w:r w:rsidRPr="000707D3">
        <w:rPr>
          <w:rFonts w:ascii="Arial Narrow" w:eastAsia="Arial Narrow" w:hAnsi="Arial Narrow" w:cs="Arial Narrow"/>
        </w:rPr>
        <w:t xml:space="preserve"> </w:t>
      </w:r>
      <w:r>
        <w:rPr>
          <w:rFonts w:ascii="Arial Narrow" w:eastAsia="Arial Narrow" w:hAnsi="Arial Narrow" w:cs="Arial Narrow"/>
          <w:highlight w:val="white"/>
        </w:rPr>
        <w:t xml:space="preserve">: La motricité globale fait référence aux grands mouvements qui engagent tout le corps dans l’action : habiletés fondamentales du mouvement (lancer, attraper, frapper du pied, etc.) et celles de la locomotion (ramper, marcher, courir, etc.) </w:t>
      </w:r>
    </w:p>
    <w:p w:rsidR="00075DC3" w:rsidRDefault="002D50AE" w:rsidP="00075DC3">
      <w:pPr>
        <w:numPr>
          <w:ilvl w:val="0"/>
          <w:numId w:val="12"/>
        </w:numPr>
        <w:spacing w:line="276" w:lineRule="auto"/>
        <w:jc w:val="both"/>
        <w:rPr>
          <w:rFonts w:ascii="Arial Narrow" w:eastAsia="Arial Narrow" w:hAnsi="Arial Narrow" w:cs="Arial Narrow"/>
          <w:highlight w:val="white"/>
        </w:rPr>
      </w:pPr>
      <w:r w:rsidRPr="000707D3">
        <w:rPr>
          <w:rFonts w:ascii="Arial Narrow" w:eastAsia="Arial Narrow" w:hAnsi="Arial Narrow" w:cs="Arial Narrow"/>
        </w:rPr>
        <w:t xml:space="preserve">La </w:t>
      </w:r>
      <w:r w:rsidRPr="002D50AE">
        <w:rPr>
          <w:rFonts w:ascii="Arial Narrow" w:eastAsia="Arial Narrow" w:hAnsi="Arial Narrow" w:cs="Arial Narrow"/>
          <w:b/>
          <w:bCs/>
        </w:rPr>
        <w:t>motricité</w:t>
      </w:r>
      <w:r w:rsidR="00075DC3" w:rsidRPr="002D50AE">
        <w:rPr>
          <w:rFonts w:ascii="Arial Narrow" w:eastAsia="Arial Narrow" w:hAnsi="Arial Narrow" w:cs="Arial Narrow"/>
          <w:b/>
          <w:bCs/>
        </w:rPr>
        <w:t xml:space="preserve"> </w:t>
      </w:r>
      <w:r w:rsidR="00075DC3" w:rsidRPr="000707D3">
        <w:rPr>
          <w:rFonts w:ascii="Arial Narrow" w:eastAsia="Arial Narrow" w:hAnsi="Arial Narrow" w:cs="Arial Narrow"/>
          <w:b/>
        </w:rPr>
        <w:t>fine</w:t>
      </w:r>
      <w:r w:rsidR="00075DC3" w:rsidRPr="000707D3">
        <w:rPr>
          <w:rFonts w:ascii="Arial Narrow" w:eastAsia="Arial Narrow" w:hAnsi="Arial Narrow" w:cs="Arial Narrow"/>
        </w:rPr>
        <w:t xml:space="preserve">: </w:t>
      </w:r>
      <w:r w:rsidR="00075DC3">
        <w:rPr>
          <w:rFonts w:ascii="Arial Narrow" w:eastAsia="Arial Narrow" w:hAnsi="Arial Narrow" w:cs="Arial Narrow"/>
          <w:highlight w:val="white"/>
        </w:rPr>
        <w:t>On parle de motricité fine lorsqu’il est question des mouvements fins de la main (parfois du pied) qui permettent de prendre ou d’attraper de petits objets, d’enfiler des perles, de tailler du papier, de peindre ou de dessiner, etc.. Les habiletés motrices globales sont nécessaires au développement de la motricité fine.</w:t>
      </w:r>
    </w:p>
    <w:p w:rsidR="000707D3" w:rsidRDefault="000707D3" w:rsidP="000707D3">
      <w:pPr>
        <w:numPr>
          <w:ilvl w:val="0"/>
          <w:numId w:val="12"/>
        </w:numPr>
        <w:spacing w:line="276" w:lineRule="auto"/>
        <w:jc w:val="both"/>
        <w:rPr>
          <w:rFonts w:ascii="Arial Narrow" w:eastAsia="Arial Narrow" w:hAnsi="Arial Narrow" w:cs="Arial Narrow"/>
          <w:highlight w:val="white"/>
        </w:rPr>
      </w:pPr>
      <w:r>
        <w:rPr>
          <w:rFonts w:ascii="Arial Narrow" w:eastAsia="Arial Narrow" w:hAnsi="Arial Narrow" w:cs="Arial Narrow"/>
          <w:highlight w:val="white"/>
        </w:rPr>
        <w:t xml:space="preserve">Les </w:t>
      </w:r>
      <w:r>
        <w:rPr>
          <w:rFonts w:ascii="Arial Narrow" w:eastAsia="Arial Narrow" w:hAnsi="Arial Narrow" w:cs="Arial Narrow"/>
          <w:b/>
          <w:highlight w:val="white"/>
        </w:rPr>
        <w:t>besoins physiologiques</w:t>
      </w:r>
      <w:r>
        <w:rPr>
          <w:rFonts w:ascii="Arial Narrow" w:eastAsia="Arial Narrow" w:hAnsi="Arial Narrow" w:cs="Arial Narrow"/>
          <w:highlight w:val="white"/>
        </w:rPr>
        <w:t xml:space="preserve"> : l’alimentation, le sommeil et l’hygiène</w:t>
      </w:r>
    </w:p>
    <w:p w:rsidR="000707D3" w:rsidRDefault="000707D3" w:rsidP="000707D3">
      <w:pPr>
        <w:spacing w:line="276" w:lineRule="auto"/>
        <w:ind w:left="360"/>
        <w:jc w:val="both"/>
        <w:rPr>
          <w:rFonts w:ascii="Arial Narrow" w:eastAsia="Arial Narrow" w:hAnsi="Arial Narrow" w:cs="Arial Narrow"/>
          <w:highlight w:val="white"/>
        </w:rPr>
      </w:pPr>
    </w:p>
    <w:p w:rsidR="00075DC3" w:rsidRDefault="00075DC3" w:rsidP="00075DC3">
      <w:pPr>
        <w:spacing w:line="276" w:lineRule="auto"/>
        <w:jc w:val="both"/>
        <w:rPr>
          <w:rFonts w:ascii="Arial Narrow" w:eastAsia="Arial Narrow" w:hAnsi="Arial Narrow" w:cs="Arial Narrow"/>
          <w:sz w:val="32"/>
          <w:szCs w:val="32"/>
        </w:rPr>
      </w:pPr>
      <w:r>
        <w:rPr>
          <w:rFonts w:ascii="Arial Narrow" w:eastAsia="Arial Narrow" w:hAnsi="Arial Narrow" w:cs="Arial Narrow"/>
        </w:rPr>
        <w:t xml:space="preserve">Le jeu actif est essentiel entre 0 et 5 ans, car c’est à cette période que se forge l’acquisition des habiletés de motricité globale, c’est-à-dire </w:t>
      </w:r>
      <w:r w:rsidRPr="008D0D47">
        <w:rPr>
          <w:rFonts w:ascii="Arial Narrow" w:eastAsia="Arial Narrow" w:hAnsi="Arial Narrow" w:cs="Arial Narrow"/>
          <w:b/>
        </w:rPr>
        <w:t>les habiletés fondamentales du mouvement (lancer, attraper, frapper du pied</w:t>
      </w:r>
      <w:r w:rsidRPr="00F9568D">
        <w:rPr>
          <w:rFonts w:ascii="Arial Narrow" w:eastAsia="Arial Narrow" w:hAnsi="Arial Narrow" w:cs="Arial Narrow"/>
          <w:b/>
        </w:rPr>
        <w:t>, etc.)</w:t>
      </w:r>
      <w:r w:rsidRPr="008D0D47">
        <w:rPr>
          <w:rFonts w:ascii="Arial Narrow" w:eastAsia="Arial Narrow" w:hAnsi="Arial Narrow" w:cs="Arial Narrow"/>
          <w:b/>
        </w:rPr>
        <w:t xml:space="preserve"> et celles de la locomotion (ramper, marcher, courir, etc.)</w:t>
      </w:r>
      <w:r>
        <w:t xml:space="preserve"> </w:t>
      </w:r>
      <w:r>
        <w:rPr>
          <w:rFonts w:ascii="Arial Narrow" w:eastAsia="Arial Narrow" w:hAnsi="Arial Narrow" w:cs="Arial Narrow"/>
        </w:rPr>
        <w:t>Les plus petites initiatives du jeu actif comptent dans la mesure où elles « activent » les muscles, sont variées et font battre le cœur plus rapidement.</w:t>
      </w:r>
      <w:r>
        <w:rPr>
          <w:rFonts w:ascii="Arial Narrow" w:eastAsia="Arial Narrow" w:hAnsi="Arial Narrow" w:cs="Arial Narrow"/>
          <w:vertAlign w:val="superscript"/>
        </w:rPr>
        <w:footnoteReference w:id="2"/>
      </w:r>
    </w:p>
    <w:p w:rsidR="00075DC3" w:rsidRDefault="00075DC3" w:rsidP="00075DC3">
      <w:pPr>
        <w:spacing w:line="276" w:lineRule="auto"/>
        <w:jc w:val="both"/>
        <w:rPr>
          <w:rFonts w:ascii="Arial Narrow" w:eastAsia="Arial Narrow" w:hAnsi="Arial Narrow" w:cs="Arial Narrow"/>
        </w:rPr>
      </w:pPr>
    </w:p>
    <w:p w:rsidR="00075DC3" w:rsidRDefault="00075DC3" w:rsidP="00075DC3">
      <w:pPr>
        <w:spacing w:line="276" w:lineRule="auto"/>
        <w:jc w:val="both"/>
        <w:rPr>
          <w:rFonts w:ascii="Arial Narrow" w:eastAsia="Arial Narrow" w:hAnsi="Arial Narrow" w:cs="Arial Narrow"/>
          <w:color w:val="000000"/>
        </w:rPr>
      </w:pPr>
      <w:r>
        <w:rPr>
          <w:rFonts w:ascii="Arial Narrow" w:eastAsia="Arial Narrow" w:hAnsi="Arial Narrow" w:cs="Arial Narrow"/>
        </w:rPr>
        <w:t xml:space="preserve">Pour l’équipe du CPE de la Chaudière, il est important d’offrir aux enfants l’opportunité de </w:t>
      </w:r>
      <w:r w:rsidRPr="006C4338">
        <w:rPr>
          <w:rFonts w:ascii="Arial Narrow" w:eastAsia="Arial Narrow" w:hAnsi="Arial Narrow" w:cs="Arial Narrow"/>
          <w:b/>
        </w:rPr>
        <w:t>bouger  chaque</w:t>
      </w:r>
      <w:r>
        <w:rPr>
          <w:rFonts w:ascii="Arial Narrow" w:eastAsia="Arial Narrow" w:hAnsi="Arial Narrow" w:cs="Arial Narrow"/>
        </w:rPr>
        <w:t xml:space="preserve"> </w:t>
      </w:r>
      <w:r w:rsidRPr="006C4338">
        <w:rPr>
          <w:rFonts w:ascii="Arial Narrow" w:eastAsia="Arial Narrow" w:hAnsi="Arial Narrow" w:cs="Arial Narrow"/>
          <w:b/>
        </w:rPr>
        <w:t>jour</w:t>
      </w:r>
      <w:r>
        <w:rPr>
          <w:rFonts w:ascii="Arial Narrow" w:eastAsia="Arial Narrow" w:hAnsi="Arial Narrow" w:cs="Arial Narrow"/>
        </w:rPr>
        <w:t xml:space="preserve"> afin de maximiser </w:t>
      </w:r>
      <w:r>
        <w:rPr>
          <w:rFonts w:ascii="Arial Narrow" w:eastAsia="Arial Narrow" w:hAnsi="Arial Narrow" w:cs="Arial Narrow"/>
          <w:b/>
        </w:rPr>
        <w:t>l’accompagnement de la motricité</w:t>
      </w:r>
      <w:r>
        <w:rPr>
          <w:rFonts w:ascii="Arial Narrow" w:eastAsia="Arial Narrow" w:hAnsi="Arial Narrow" w:cs="Arial Narrow"/>
        </w:rPr>
        <w:t xml:space="preserve">. La connaissance du développement moteur optimise cet accompagnement tout en permettant aux éducatrices d’observer la capacité d’un enfant à évoluer.  </w:t>
      </w:r>
      <w:r>
        <w:rPr>
          <w:rFonts w:ascii="Arial Narrow" w:eastAsia="Arial Narrow" w:hAnsi="Arial Narrow" w:cs="Arial Narrow"/>
          <w:color w:val="000000"/>
        </w:rPr>
        <w:t>Il faut penser ÉQUILIBRE</w:t>
      </w:r>
      <w:r>
        <w:rPr>
          <w:rFonts w:ascii="Arial Narrow" w:eastAsia="Arial Narrow" w:hAnsi="Arial Narrow" w:cs="Arial Narrow"/>
        </w:rPr>
        <w:t xml:space="preserve"> en termes d’intensité (faible, moyenne et élevée)</w:t>
      </w:r>
      <w:r>
        <w:rPr>
          <w:rFonts w:ascii="Arial Narrow" w:eastAsia="Arial Narrow" w:hAnsi="Arial Narrow" w:cs="Arial Narrow"/>
          <w:color w:val="000000"/>
        </w:rPr>
        <w:t xml:space="preserve"> et offrir des activités qui stimulent la perception sensorielle, la conscience kinesthésique, les </w:t>
      </w:r>
      <w:r>
        <w:rPr>
          <w:rFonts w:ascii="Arial Narrow" w:eastAsia="Arial Narrow" w:hAnsi="Arial Narrow" w:cs="Arial Narrow"/>
        </w:rPr>
        <w:t>habiletés</w:t>
      </w:r>
      <w:r>
        <w:rPr>
          <w:rFonts w:ascii="Arial Narrow" w:eastAsia="Arial Narrow" w:hAnsi="Arial Narrow" w:cs="Arial Narrow"/>
          <w:color w:val="000000"/>
        </w:rPr>
        <w:t xml:space="preserve"> motrices (globales et fines), la latéralisation, l’autonomie et le schéma corporel. Toutes ses habiletés sont des préalables aux apprentissages scolaires.</w:t>
      </w:r>
    </w:p>
    <w:p w:rsidR="002D50AE" w:rsidRDefault="002D50AE" w:rsidP="00075DC3">
      <w:pPr>
        <w:spacing w:line="276" w:lineRule="auto"/>
        <w:jc w:val="both"/>
        <w:rPr>
          <w:rFonts w:ascii="Arial Narrow" w:eastAsia="Arial Narrow" w:hAnsi="Arial Narrow" w:cs="Arial Narrow"/>
          <w:color w:val="000000"/>
        </w:rPr>
      </w:pPr>
    </w:p>
    <w:p w:rsidR="002D50AE" w:rsidRDefault="002D50AE" w:rsidP="00075DC3">
      <w:pPr>
        <w:spacing w:line="276" w:lineRule="auto"/>
        <w:jc w:val="both"/>
        <w:rPr>
          <w:rFonts w:ascii="Arial Narrow" w:eastAsia="Arial Narrow" w:hAnsi="Arial Narrow" w:cs="Arial Narrow"/>
          <w:color w:val="000000"/>
        </w:rPr>
      </w:pPr>
    </w:p>
    <w:p w:rsidR="002D50AE" w:rsidRDefault="002D50AE" w:rsidP="00075DC3">
      <w:pPr>
        <w:spacing w:line="276" w:lineRule="auto"/>
        <w:jc w:val="both"/>
        <w:rPr>
          <w:rFonts w:ascii="Arial Narrow" w:eastAsia="Arial Narrow" w:hAnsi="Arial Narrow" w:cs="Arial Narrow"/>
          <w:b/>
          <w:bCs/>
          <w:color w:val="000000"/>
        </w:rPr>
      </w:pPr>
      <w:r w:rsidRPr="002D50AE">
        <w:rPr>
          <w:rFonts w:ascii="Arial Narrow" w:eastAsia="Arial Narrow" w:hAnsi="Arial Narrow" w:cs="Arial Narrow"/>
          <w:b/>
          <w:bCs/>
          <w:color w:val="000000"/>
        </w:rPr>
        <w:lastRenderedPageBreak/>
        <w:t xml:space="preserve">EXEMPLES d’ACTIVITÉS </w:t>
      </w:r>
    </w:p>
    <w:p w:rsidR="002D50AE" w:rsidRDefault="002D50AE" w:rsidP="00075DC3">
      <w:pPr>
        <w:spacing w:line="276" w:lineRule="auto"/>
        <w:jc w:val="both"/>
        <w:rPr>
          <w:rFonts w:ascii="Arial Narrow" w:eastAsia="Arial Narrow" w:hAnsi="Arial Narrow" w:cs="Arial Narrow"/>
          <w:b/>
          <w:bCs/>
          <w:color w:val="000000"/>
        </w:rPr>
      </w:pPr>
    </w:p>
    <w:tbl>
      <w:tblPr>
        <w:tblStyle w:val="Grilledutableau"/>
        <w:tblW w:w="0" w:type="auto"/>
        <w:tblLook w:val="04A0" w:firstRow="1" w:lastRow="0" w:firstColumn="1" w:lastColumn="0" w:noHBand="0" w:noVBand="1"/>
      </w:tblPr>
      <w:tblGrid>
        <w:gridCol w:w="4673"/>
        <w:gridCol w:w="4673"/>
      </w:tblGrid>
      <w:tr w:rsidR="002D50AE" w:rsidTr="002D50AE">
        <w:tc>
          <w:tcPr>
            <w:tcW w:w="4673" w:type="dxa"/>
          </w:tcPr>
          <w:p w:rsidR="002D50AE" w:rsidRDefault="002D50AE" w:rsidP="00075DC3">
            <w:pPr>
              <w:spacing w:line="276" w:lineRule="auto"/>
              <w:jc w:val="both"/>
              <w:rPr>
                <w:rFonts w:ascii="Arial Narrow" w:eastAsia="Arial Narrow" w:hAnsi="Arial Narrow" w:cs="Arial Narrow"/>
                <w:b/>
                <w:bCs/>
                <w:color w:val="000000"/>
              </w:rPr>
            </w:pPr>
            <w:r>
              <w:rPr>
                <w:rFonts w:ascii="Arial Narrow" w:eastAsia="Arial Narrow" w:hAnsi="Arial Narrow" w:cs="Arial Narrow"/>
                <w:b/>
                <w:bCs/>
                <w:color w:val="000000"/>
              </w:rPr>
              <w:t>Poupons</w:t>
            </w:r>
          </w:p>
        </w:tc>
        <w:tc>
          <w:tcPr>
            <w:tcW w:w="4673" w:type="dxa"/>
          </w:tcPr>
          <w:p w:rsidR="002D50AE" w:rsidRDefault="002D50AE" w:rsidP="00075DC3">
            <w:pPr>
              <w:spacing w:line="276" w:lineRule="auto"/>
              <w:jc w:val="both"/>
              <w:rPr>
                <w:rFonts w:ascii="Arial Narrow" w:eastAsia="Arial Narrow" w:hAnsi="Arial Narrow" w:cs="Arial Narrow"/>
                <w:b/>
                <w:bCs/>
                <w:color w:val="000000"/>
              </w:rPr>
            </w:pPr>
            <w:r>
              <w:rPr>
                <w:rFonts w:ascii="Arial Narrow" w:eastAsia="Arial Narrow" w:hAnsi="Arial Narrow" w:cs="Arial Narrow"/>
                <w:b/>
                <w:bCs/>
                <w:color w:val="000000"/>
              </w:rPr>
              <w:t>18 mois et plus</w:t>
            </w:r>
          </w:p>
        </w:tc>
      </w:tr>
      <w:tr w:rsidR="002D50AE" w:rsidTr="002D50AE">
        <w:tc>
          <w:tcPr>
            <w:tcW w:w="4673" w:type="dxa"/>
          </w:tcPr>
          <w:p w:rsidR="002D50AE" w:rsidRDefault="002D50AE" w:rsidP="002D50AE">
            <w:pPr>
              <w:pStyle w:val="Paragraphedeliste"/>
              <w:numPr>
                <w:ilvl w:val="0"/>
                <w:numId w:val="75"/>
              </w:numPr>
              <w:jc w:val="both"/>
              <w:rPr>
                <w:rFonts w:ascii="Arial Narrow" w:eastAsia="Arial Narrow" w:hAnsi="Arial Narrow" w:cs="Arial Narrow"/>
                <w:color w:val="000000"/>
              </w:rPr>
            </w:pPr>
            <w:r w:rsidRPr="002D50AE">
              <w:rPr>
                <w:rFonts w:ascii="Arial Narrow" w:eastAsia="Arial Narrow" w:hAnsi="Arial Narrow" w:cs="Arial Narrow"/>
                <w:color w:val="000000"/>
              </w:rPr>
              <w:t>Placer des objets à la tête du poupon afin d’encourager la rotation du corps</w:t>
            </w:r>
          </w:p>
          <w:p w:rsidR="002D50AE" w:rsidRDefault="00FA328F" w:rsidP="002D50AE">
            <w:pPr>
              <w:pStyle w:val="Paragraphedeliste"/>
              <w:numPr>
                <w:ilvl w:val="0"/>
                <w:numId w:val="75"/>
              </w:numPr>
              <w:jc w:val="both"/>
              <w:rPr>
                <w:rFonts w:ascii="Arial Narrow" w:eastAsia="Arial Narrow" w:hAnsi="Arial Narrow" w:cs="Arial Narrow"/>
                <w:color w:val="000000"/>
              </w:rPr>
            </w:pPr>
            <w:r>
              <w:rPr>
                <w:rFonts w:ascii="Arial Narrow" w:eastAsia="Arial Narrow" w:hAnsi="Arial Narrow" w:cs="Arial Narrow"/>
                <w:color w:val="000000"/>
              </w:rPr>
              <w:t>Prévoir des points d’appui pour se lever et se tenir debout</w:t>
            </w:r>
          </w:p>
          <w:p w:rsidR="00FA328F" w:rsidRDefault="00FA328F" w:rsidP="002D50AE">
            <w:pPr>
              <w:pStyle w:val="Paragraphedeliste"/>
              <w:numPr>
                <w:ilvl w:val="0"/>
                <w:numId w:val="75"/>
              </w:numPr>
              <w:jc w:val="both"/>
              <w:rPr>
                <w:rFonts w:ascii="Arial Narrow" w:eastAsia="Arial Narrow" w:hAnsi="Arial Narrow" w:cs="Arial Narrow"/>
                <w:color w:val="000000"/>
              </w:rPr>
            </w:pPr>
            <w:r>
              <w:rPr>
                <w:rFonts w:ascii="Arial Narrow" w:eastAsia="Arial Narrow" w:hAnsi="Arial Narrow" w:cs="Arial Narrow"/>
                <w:color w:val="000000"/>
              </w:rPr>
              <w:t>Prévoir du matériel qui créeront de légères dénivellations pour relever des défis moteur</w:t>
            </w:r>
          </w:p>
          <w:p w:rsidR="00FA328F" w:rsidRPr="002D50AE" w:rsidRDefault="00FA328F" w:rsidP="002D50AE">
            <w:pPr>
              <w:pStyle w:val="Paragraphedeliste"/>
              <w:numPr>
                <w:ilvl w:val="0"/>
                <w:numId w:val="75"/>
              </w:numPr>
              <w:jc w:val="both"/>
              <w:rPr>
                <w:rFonts w:ascii="Arial Narrow" w:eastAsia="Arial Narrow" w:hAnsi="Arial Narrow" w:cs="Arial Narrow"/>
                <w:color w:val="000000"/>
              </w:rPr>
            </w:pPr>
            <w:r>
              <w:rPr>
                <w:rFonts w:ascii="Arial Narrow" w:eastAsia="Arial Narrow" w:hAnsi="Arial Narrow" w:cs="Arial Narrow"/>
                <w:color w:val="000000"/>
              </w:rPr>
              <w:t>Mettre à la disposition : balles, ballons pour encourager l’exercice de la prise avec les mains</w:t>
            </w:r>
          </w:p>
        </w:tc>
        <w:tc>
          <w:tcPr>
            <w:tcW w:w="4673" w:type="dxa"/>
          </w:tcPr>
          <w:p w:rsidR="002D50AE" w:rsidRPr="00FA328F" w:rsidRDefault="00FA328F" w:rsidP="00FA328F">
            <w:pPr>
              <w:pStyle w:val="Paragraphedeliste"/>
              <w:numPr>
                <w:ilvl w:val="0"/>
                <w:numId w:val="75"/>
              </w:numPr>
              <w:spacing w:line="276" w:lineRule="auto"/>
              <w:jc w:val="both"/>
              <w:rPr>
                <w:rFonts w:ascii="Arial Narrow" w:eastAsia="Arial Narrow" w:hAnsi="Arial Narrow" w:cs="Arial Narrow"/>
                <w:color w:val="000000"/>
              </w:rPr>
            </w:pPr>
            <w:r w:rsidRPr="00FA328F">
              <w:rPr>
                <w:rFonts w:ascii="Arial Narrow" w:eastAsia="Arial Narrow" w:hAnsi="Arial Narrow" w:cs="Arial Narrow"/>
                <w:color w:val="000000"/>
              </w:rPr>
              <w:t>Varier le plan de dessin : au mur, sur le plancher, sous la table</w:t>
            </w:r>
          </w:p>
          <w:p w:rsidR="00FA328F" w:rsidRPr="00FA328F" w:rsidRDefault="00FA328F" w:rsidP="00FA328F">
            <w:pPr>
              <w:pStyle w:val="Paragraphedeliste"/>
              <w:numPr>
                <w:ilvl w:val="0"/>
                <w:numId w:val="75"/>
              </w:numPr>
              <w:spacing w:line="276" w:lineRule="auto"/>
              <w:jc w:val="both"/>
              <w:rPr>
                <w:rFonts w:ascii="Arial Narrow" w:eastAsia="Arial Narrow" w:hAnsi="Arial Narrow" w:cs="Arial Narrow"/>
                <w:color w:val="000000"/>
              </w:rPr>
            </w:pPr>
            <w:r w:rsidRPr="00FA328F">
              <w:rPr>
                <w:rFonts w:ascii="Arial Narrow" w:eastAsia="Arial Narrow" w:hAnsi="Arial Narrow" w:cs="Arial Narrow"/>
                <w:color w:val="000000"/>
              </w:rPr>
              <w:t>Jeux de «Kim» (trouver l’objet manquant / sens)</w:t>
            </w:r>
          </w:p>
          <w:p w:rsidR="00FA328F" w:rsidRPr="00FA328F" w:rsidRDefault="00FA328F" w:rsidP="00FA328F">
            <w:pPr>
              <w:pStyle w:val="Paragraphedeliste"/>
              <w:numPr>
                <w:ilvl w:val="0"/>
                <w:numId w:val="75"/>
              </w:numPr>
              <w:spacing w:line="276" w:lineRule="auto"/>
              <w:jc w:val="both"/>
              <w:rPr>
                <w:rFonts w:ascii="Arial Narrow" w:eastAsia="Arial Narrow" w:hAnsi="Arial Narrow" w:cs="Arial Narrow"/>
                <w:color w:val="000000"/>
              </w:rPr>
            </w:pPr>
            <w:r w:rsidRPr="00FA328F">
              <w:rPr>
                <w:rFonts w:ascii="Arial Narrow" w:eastAsia="Arial Narrow" w:hAnsi="Arial Narrow" w:cs="Arial Narrow"/>
                <w:color w:val="000000"/>
              </w:rPr>
              <w:t>Danse</w:t>
            </w:r>
          </w:p>
          <w:p w:rsidR="00FA328F" w:rsidRPr="00FA328F" w:rsidRDefault="00FA328F" w:rsidP="00FA328F">
            <w:pPr>
              <w:pStyle w:val="Paragraphedeliste"/>
              <w:numPr>
                <w:ilvl w:val="0"/>
                <w:numId w:val="75"/>
              </w:numPr>
              <w:spacing w:line="276" w:lineRule="auto"/>
              <w:jc w:val="both"/>
              <w:rPr>
                <w:rFonts w:ascii="Arial Narrow" w:eastAsia="Arial Narrow" w:hAnsi="Arial Narrow" w:cs="Arial Narrow"/>
                <w:b/>
                <w:bCs/>
                <w:color w:val="000000"/>
              </w:rPr>
            </w:pPr>
            <w:r w:rsidRPr="00FA328F">
              <w:rPr>
                <w:rFonts w:ascii="Arial Narrow" w:eastAsia="Arial Narrow" w:hAnsi="Arial Narrow" w:cs="Arial Narrow"/>
                <w:color w:val="000000"/>
              </w:rPr>
              <w:t>Jeux d’équilibre (marcher sur une poutre, balancier)</w:t>
            </w:r>
          </w:p>
        </w:tc>
      </w:tr>
    </w:tbl>
    <w:p w:rsidR="002D50AE" w:rsidRPr="002D50AE" w:rsidRDefault="002D50AE" w:rsidP="00075DC3">
      <w:pPr>
        <w:spacing w:line="276" w:lineRule="auto"/>
        <w:jc w:val="both"/>
        <w:rPr>
          <w:rFonts w:ascii="Arial Narrow" w:eastAsia="Arial Narrow" w:hAnsi="Arial Narrow" w:cs="Arial Narrow"/>
          <w:b/>
          <w:bCs/>
          <w:color w:val="000000"/>
        </w:rPr>
      </w:pPr>
    </w:p>
    <w:p w:rsidR="00075DC3" w:rsidRDefault="00075DC3" w:rsidP="00075DC3">
      <w:pPr>
        <w:spacing w:line="276" w:lineRule="auto"/>
        <w:jc w:val="both"/>
        <w:rPr>
          <w:rFonts w:ascii="Arial Narrow" w:eastAsia="Arial Narrow" w:hAnsi="Arial Narrow" w:cs="Arial Narrow"/>
          <w:sz w:val="26"/>
          <w:szCs w:val="26"/>
        </w:rPr>
      </w:pPr>
    </w:p>
    <w:p w:rsidR="00075DC3" w:rsidRDefault="00075DC3" w:rsidP="00075DC3">
      <w:pPr>
        <w:spacing w:line="276" w:lineRule="auto"/>
        <w:jc w:val="both"/>
        <w:rPr>
          <w:rFonts w:ascii="Arial Narrow" w:eastAsia="Arial Narrow" w:hAnsi="Arial Narrow" w:cs="Arial Narrow"/>
          <w:b/>
          <w:sz w:val="26"/>
          <w:szCs w:val="26"/>
        </w:rPr>
      </w:pPr>
      <w:r>
        <w:rPr>
          <w:rFonts w:ascii="Arial Narrow" w:eastAsia="Arial Narrow" w:hAnsi="Arial Narrow" w:cs="Arial Narrow"/>
          <w:b/>
          <w:sz w:val="26"/>
          <w:szCs w:val="26"/>
        </w:rPr>
        <w:t>Les fonctions exécutives, la créativité et le développement physique et moteur</w:t>
      </w:r>
    </w:p>
    <w:p w:rsidR="00075DC3" w:rsidRDefault="00075DC3" w:rsidP="00075DC3">
      <w:pPr>
        <w:spacing w:line="276" w:lineRule="auto"/>
        <w:jc w:val="both"/>
        <w:rPr>
          <w:rFonts w:ascii="Arial Narrow" w:eastAsia="Arial Narrow" w:hAnsi="Arial Narrow" w:cs="Arial Narrow"/>
        </w:rPr>
      </w:pPr>
      <w:r>
        <w:rPr>
          <w:rFonts w:ascii="Arial Narrow" w:eastAsia="Arial Narrow" w:hAnsi="Arial Narrow" w:cs="Arial Narrow"/>
        </w:rPr>
        <w:t>Les interactions sensibles du personnel éducateur  avec les enfants aident ces derniers à inhiber certaines réactions spontanées (éviter de pousser un enfant pour s’assoir sur le même banc que lui, par exemple), à exercer leur mémoire de travail (se remémorer la séquence des gestes permettant de produire des bulles de savon, par exemple), à exercer leur flexibilité mentale (arrêter son jeu pour rejoindre son parent à la fin de la journée, par exemple) et à planifier (le matériel que des enfants pourraient utiliser pour confectionner un but dans la cour, par exemple).</w:t>
      </w:r>
    </w:p>
    <w:p w:rsidR="00075DC3" w:rsidRDefault="00075DC3" w:rsidP="00075DC3">
      <w:pPr>
        <w:spacing w:line="276" w:lineRule="auto"/>
        <w:jc w:val="both"/>
        <w:rPr>
          <w:rFonts w:ascii="Arial Narrow" w:eastAsia="Arial Narrow" w:hAnsi="Arial Narrow" w:cs="Arial Narrow"/>
          <w:sz w:val="26"/>
          <w:szCs w:val="26"/>
        </w:rPr>
      </w:pPr>
    </w:p>
    <w:tbl>
      <w:tblPr>
        <w:tblStyle w:val="Grilledutableau"/>
        <w:tblW w:w="0" w:type="auto"/>
        <w:tblLook w:val="04A0" w:firstRow="1" w:lastRow="0" w:firstColumn="1" w:lastColumn="0" w:noHBand="0" w:noVBand="1"/>
      </w:tblPr>
      <w:tblGrid>
        <w:gridCol w:w="9346"/>
      </w:tblGrid>
      <w:tr w:rsidR="006F1451" w:rsidTr="006F1451">
        <w:tc>
          <w:tcPr>
            <w:tcW w:w="9346" w:type="dxa"/>
          </w:tcPr>
          <w:p w:rsidR="006F1451" w:rsidRDefault="006F1451" w:rsidP="006F1451">
            <w:pPr>
              <w:spacing w:line="276" w:lineRule="auto"/>
              <w:jc w:val="both"/>
              <w:rPr>
                <w:rFonts w:ascii="Arial Narrow" w:eastAsia="Arial Narrow" w:hAnsi="Arial Narrow" w:cs="Arial Narrow"/>
                <w:sz w:val="26"/>
                <w:szCs w:val="26"/>
              </w:rPr>
            </w:pPr>
            <w:r w:rsidRPr="006F1451">
              <w:rPr>
                <w:rFonts w:ascii="Arial Narrow" w:eastAsia="Arial Narrow" w:hAnsi="Arial Narrow" w:cs="Arial Narrow"/>
                <w:b/>
                <w:sz w:val="26"/>
                <w:szCs w:val="26"/>
              </w:rPr>
              <w:t xml:space="preserve">Le développement social et affectif </w:t>
            </w:r>
          </w:p>
        </w:tc>
      </w:tr>
    </w:tbl>
    <w:p w:rsidR="0045359D" w:rsidRDefault="0045359D" w:rsidP="0045359D">
      <w:pPr>
        <w:spacing w:line="276" w:lineRule="auto"/>
        <w:jc w:val="both"/>
        <w:rPr>
          <w:rFonts w:ascii="Arial Narrow" w:eastAsia="Arial Narrow" w:hAnsi="Arial Narrow" w:cs="Arial Narrow"/>
          <w:b/>
          <w:sz w:val="26"/>
          <w:szCs w:val="26"/>
        </w:rPr>
      </w:pPr>
    </w:p>
    <w:p w:rsidR="0045359D" w:rsidRDefault="0045359D" w:rsidP="0045359D">
      <w:pPr>
        <w:spacing w:line="276" w:lineRule="auto"/>
        <w:jc w:val="both"/>
        <w:rPr>
          <w:rFonts w:ascii="Arial Narrow" w:eastAsia="Arial Narrow" w:hAnsi="Arial Narrow" w:cs="Arial Narrow"/>
          <w:highlight w:val="white"/>
        </w:rPr>
      </w:pPr>
      <w:r>
        <w:rPr>
          <w:rFonts w:ascii="Arial Narrow" w:eastAsia="Arial Narrow" w:hAnsi="Arial Narrow" w:cs="Arial Narrow"/>
          <w:highlight w:val="white"/>
        </w:rPr>
        <w:t>Le jeune enfant est avant tout un être social qui se développe au contact des autres. Son développement social et son développement affectif sont étroitement liés.</w:t>
      </w:r>
    </w:p>
    <w:p w:rsidR="0045359D" w:rsidRDefault="0045359D" w:rsidP="0045359D">
      <w:pPr>
        <w:spacing w:line="276" w:lineRule="auto"/>
        <w:jc w:val="both"/>
        <w:rPr>
          <w:rFonts w:ascii="Arial Narrow" w:eastAsia="Arial Narrow" w:hAnsi="Arial Narrow" w:cs="Arial Narrow"/>
          <w:highlight w:val="white"/>
        </w:rPr>
      </w:pPr>
    </w:p>
    <w:p w:rsidR="0045359D" w:rsidRDefault="0045359D" w:rsidP="0045359D">
      <w:pPr>
        <w:numPr>
          <w:ilvl w:val="0"/>
          <w:numId w:val="46"/>
        </w:numPr>
        <w:spacing w:line="276" w:lineRule="auto"/>
        <w:jc w:val="both"/>
        <w:rPr>
          <w:rFonts w:ascii="Arial Narrow" w:eastAsia="Arial Narrow" w:hAnsi="Arial Narrow" w:cs="Arial Narrow"/>
          <w:highlight w:val="white"/>
        </w:rPr>
      </w:pPr>
      <w:r>
        <w:rPr>
          <w:rFonts w:ascii="Arial Narrow" w:eastAsia="Arial Narrow" w:hAnsi="Arial Narrow" w:cs="Arial Narrow"/>
          <w:highlight w:val="white"/>
        </w:rPr>
        <w:t>L’</w:t>
      </w:r>
      <w:r>
        <w:rPr>
          <w:rFonts w:ascii="Arial Narrow" w:eastAsia="Arial Narrow" w:hAnsi="Arial Narrow" w:cs="Arial Narrow"/>
          <w:b/>
          <w:highlight w:val="white"/>
        </w:rPr>
        <w:t>attachement</w:t>
      </w:r>
      <w:r>
        <w:rPr>
          <w:rFonts w:ascii="Arial Narrow" w:eastAsia="Arial Narrow" w:hAnsi="Arial Narrow" w:cs="Arial Narrow"/>
          <w:highlight w:val="white"/>
        </w:rPr>
        <w:t xml:space="preserve"> : l’établissement d’une relation affective significative.</w:t>
      </w:r>
    </w:p>
    <w:p w:rsidR="0045359D" w:rsidRDefault="0045359D" w:rsidP="0045359D">
      <w:pPr>
        <w:numPr>
          <w:ilvl w:val="0"/>
          <w:numId w:val="46"/>
        </w:numPr>
        <w:spacing w:line="276" w:lineRule="auto"/>
        <w:jc w:val="both"/>
        <w:rPr>
          <w:rFonts w:ascii="Arial Narrow" w:eastAsia="Arial Narrow" w:hAnsi="Arial Narrow" w:cs="Arial Narrow"/>
          <w:highlight w:val="white"/>
        </w:rPr>
      </w:pPr>
      <w:r>
        <w:rPr>
          <w:rFonts w:ascii="Arial Narrow" w:eastAsia="Arial Narrow" w:hAnsi="Arial Narrow" w:cs="Arial Narrow"/>
          <w:highlight w:val="white"/>
        </w:rPr>
        <w:t xml:space="preserve">Le </w:t>
      </w:r>
      <w:r>
        <w:rPr>
          <w:rFonts w:ascii="Arial Narrow" w:eastAsia="Arial Narrow" w:hAnsi="Arial Narrow" w:cs="Arial Narrow"/>
          <w:b/>
          <w:highlight w:val="white"/>
        </w:rPr>
        <w:t>tempérament</w:t>
      </w:r>
      <w:r>
        <w:rPr>
          <w:rFonts w:ascii="Arial Narrow" w:eastAsia="Arial Narrow" w:hAnsi="Arial Narrow" w:cs="Arial Narrow"/>
          <w:highlight w:val="white"/>
        </w:rPr>
        <w:t>: Le tempérament réfère aux caractéristiques individuelles qui déterminent les réactions affectives, attentionnelles et motrices dans différentes situations</w:t>
      </w:r>
    </w:p>
    <w:p w:rsidR="0045359D" w:rsidRDefault="0045359D" w:rsidP="0045359D">
      <w:pPr>
        <w:numPr>
          <w:ilvl w:val="0"/>
          <w:numId w:val="46"/>
        </w:numPr>
        <w:spacing w:line="276" w:lineRule="auto"/>
        <w:jc w:val="both"/>
        <w:rPr>
          <w:rFonts w:ascii="Arial Narrow" w:eastAsia="Arial Narrow" w:hAnsi="Arial Narrow" w:cs="Arial Narrow"/>
          <w:highlight w:val="white"/>
        </w:rPr>
      </w:pPr>
      <w:r>
        <w:rPr>
          <w:rFonts w:ascii="Arial Narrow" w:eastAsia="Arial Narrow" w:hAnsi="Arial Narrow" w:cs="Arial Narrow"/>
          <w:highlight w:val="white"/>
        </w:rPr>
        <w:t xml:space="preserve">Le </w:t>
      </w:r>
      <w:r>
        <w:rPr>
          <w:rFonts w:ascii="Arial Narrow" w:eastAsia="Arial Narrow" w:hAnsi="Arial Narrow" w:cs="Arial Narrow"/>
          <w:b/>
          <w:highlight w:val="white"/>
        </w:rPr>
        <w:t>concept de soi</w:t>
      </w:r>
      <w:r>
        <w:rPr>
          <w:rFonts w:ascii="Arial Narrow" w:eastAsia="Arial Narrow" w:hAnsi="Arial Narrow" w:cs="Arial Narrow"/>
          <w:highlight w:val="white"/>
        </w:rPr>
        <w:t>: Le concept de soi englobe toutes les perceptions que la personne a d’elle-même</w:t>
      </w:r>
    </w:p>
    <w:p w:rsidR="0045359D" w:rsidRDefault="0045359D" w:rsidP="0045359D">
      <w:pPr>
        <w:numPr>
          <w:ilvl w:val="0"/>
          <w:numId w:val="46"/>
        </w:numPr>
        <w:spacing w:line="276" w:lineRule="auto"/>
        <w:jc w:val="both"/>
        <w:rPr>
          <w:rFonts w:ascii="Arial Narrow" w:eastAsia="Arial Narrow" w:hAnsi="Arial Narrow" w:cs="Arial Narrow"/>
          <w:highlight w:val="white"/>
        </w:rPr>
      </w:pPr>
      <w:r>
        <w:rPr>
          <w:rFonts w:ascii="Arial Narrow" w:eastAsia="Arial Narrow" w:hAnsi="Arial Narrow" w:cs="Arial Narrow"/>
          <w:highlight w:val="white"/>
        </w:rPr>
        <w:t>L</w:t>
      </w:r>
      <w:r>
        <w:rPr>
          <w:rFonts w:ascii="Arial Narrow" w:eastAsia="Arial Narrow" w:hAnsi="Arial Narrow" w:cs="Arial Narrow"/>
          <w:b/>
          <w:highlight w:val="white"/>
        </w:rPr>
        <w:t>’identité</w:t>
      </w:r>
      <w:r>
        <w:rPr>
          <w:rFonts w:ascii="Arial Narrow" w:eastAsia="Arial Narrow" w:hAnsi="Arial Narrow" w:cs="Arial Narrow"/>
          <w:highlight w:val="white"/>
        </w:rPr>
        <w:t>: L’identité est la manière dont l’enfant se perçoit et pourrait se décrire en réponse à la question « Qui es-tu ? ». Cette identité est à la fois individuelle (ce qui fait de moi une personne unique) et sociale (les caractéristiques que je partage avec différents groupes).</w:t>
      </w:r>
    </w:p>
    <w:p w:rsidR="0045359D" w:rsidRDefault="0045359D" w:rsidP="0045359D">
      <w:pPr>
        <w:numPr>
          <w:ilvl w:val="0"/>
          <w:numId w:val="46"/>
        </w:numPr>
        <w:spacing w:line="276" w:lineRule="auto"/>
        <w:jc w:val="both"/>
        <w:rPr>
          <w:rFonts w:ascii="Arial Narrow" w:eastAsia="Arial Narrow" w:hAnsi="Arial Narrow" w:cs="Arial Narrow"/>
          <w:highlight w:val="white"/>
        </w:rPr>
      </w:pPr>
      <w:r>
        <w:rPr>
          <w:rFonts w:ascii="Arial Narrow" w:eastAsia="Arial Narrow" w:hAnsi="Arial Narrow" w:cs="Arial Narrow"/>
          <w:highlight w:val="white"/>
        </w:rPr>
        <w:t xml:space="preserve">Les </w:t>
      </w:r>
      <w:r>
        <w:rPr>
          <w:rFonts w:ascii="Arial Narrow" w:eastAsia="Arial Narrow" w:hAnsi="Arial Narrow" w:cs="Arial Narrow"/>
          <w:b/>
          <w:highlight w:val="white"/>
        </w:rPr>
        <w:t>compétences émotionnelles</w:t>
      </w:r>
      <w:r>
        <w:rPr>
          <w:rFonts w:ascii="Arial Narrow" w:eastAsia="Arial Narrow" w:hAnsi="Arial Narrow" w:cs="Arial Narrow"/>
          <w:highlight w:val="white"/>
        </w:rPr>
        <w:t xml:space="preserve"> : Les émotions sont des réactions suscitées par les expériences positives ou négatives que l’on vit au quotidien. La principale fonction des émotions est de signaler aux autres, et à l’enfant lui-même, s’il y a lieu de modifier ou de maintenir le comportement adopté en vue d’atteindre un objectif donné (expression des émotions, compréhension des émotions, régulation des émotions).</w:t>
      </w:r>
    </w:p>
    <w:p w:rsidR="0045359D" w:rsidRDefault="0045359D" w:rsidP="0045359D">
      <w:pPr>
        <w:numPr>
          <w:ilvl w:val="0"/>
          <w:numId w:val="46"/>
        </w:numPr>
        <w:spacing w:line="276" w:lineRule="auto"/>
        <w:jc w:val="both"/>
        <w:rPr>
          <w:rFonts w:ascii="Arial Narrow" w:eastAsia="Arial Narrow" w:hAnsi="Arial Narrow" w:cs="Arial Narrow"/>
          <w:highlight w:val="white"/>
        </w:rPr>
      </w:pPr>
      <w:r>
        <w:rPr>
          <w:rFonts w:ascii="Arial Narrow" w:eastAsia="Arial Narrow" w:hAnsi="Arial Narrow" w:cs="Arial Narrow"/>
          <w:highlight w:val="white"/>
        </w:rPr>
        <w:t xml:space="preserve">Les </w:t>
      </w:r>
      <w:r>
        <w:rPr>
          <w:rFonts w:ascii="Arial Narrow" w:eastAsia="Arial Narrow" w:hAnsi="Arial Narrow" w:cs="Arial Narrow"/>
          <w:b/>
          <w:highlight w:val="white"/>
        </w:rPr>
        <w:t>compétences sociales</w:t>
      </w:r>
      <w:r>
        <w:rPr>
          <w:rFonts w:ascii="Arial Narrow" w:eastAsia="Arial Narrow" w:hAnsi="Arial Narrow" w:cs="Arial Narrow"/>
          <w:highlight w:val="white"/>
        </w:rPr>
        <w:t xml:space="preserve">: Les compétences sociales sont les habiletés que développe l’enfant pour lui permettre d’établir des relations satisfaisantes avec ses pairs et les adultes de son environnement. L’acquisition de compétences sociales amène l’enfant à s’adapter plus facilement </w:t>
      </w:r>
      <w:r>
        <w:rPr>
          <w:rFonts w:ascii="Arial Narrow" w:eastAsia="Arial Narrow" w:hAnsi="Arial Narrow" w:cs="Arial Narrow"/>
          <w:highlight w:val="white"/>
        </w:rPr>
        <w:lastRenderedPageBreak/>
        <w:t>aux divers contextes de vie auxquels il doit faire face : la conscience de l’autre, les règles de vie en société, les relations entre pairs, la résolution des conflits interpersonnels, les comportements prosociaux.</w:t>
      </w:r>
    </w:p>
    <w:p w:rsidR="0045359D" w:rsidRDefault="0045359D" w:rsidP="0045359D">
      <w:pPr>
        <w:spacing w:line="276" w:lineRule="auto"/>
        <w:jc w:val="both"/>
        <w:rPr>
          <w:rFonts w:ascii="Roboto" w:eastAsia="Roboto" w:hAnsi="Roboto" w:cs="Roboto"/>
          <w:color w:val="3C4043"/>
          <w:sz w:val="21"/>
          <w:szCs w:val="21"/>
          <w:highlight w:val="white"/>
        </w:rPr>
      </w:pPr>
    </w:p>
    <w:p w:rsidR="0045359D" w:rsidRDefault="0045359D" w:rsidP="0045359D">
      <w:pPr>
        <w:spacing w:line="276" w:lineRule="auto"/>
        <w:ind w:right="-7"/>
        <w:jc w:val="both"/>
        <w:rPr>
          <w:rFonts w:ascii="Arial Narrow" w:eastAsia="Arial Narrow" w:hAnsi="Arial Narrow" w:cs="Arial Narrow"/>
        </w:rPr>
      </w:pPr>
      <w:r>
        <w:rPr>
          <w:rFonts w:ascii="Arial Narrow" w:eastAsia="Arial Narrow" w:hAnsi="Arial Narrow" w:cs="Arial Narrow"/>
        </w:rPr>
        <w:t xml:space="preserve">La satisfaction des besoins affectifs de l’enfant est tout aussi vitale que celle de ses besoins physiques. Aussi est-il de la plus haute importance de créer une relation affective stable et sécurisante avec l’enfant dès son entrée au service de garde, car c’est à partir de cette relation qu’il pourra se développer </w:t>
      </w:r>
      <w:r w:rsidR="00D60AAD">
        <w:rPr>
          <w:rFonts w:ascii="Arial Narrow" w:eastAsia="Arial Narrow" w:hAnsi="Arial Narrow" w:cs="Arial Narrow"/>
        </w:rPr>
        <w:t>harmonieusement.</w:t>
      </w:r>
    </w:p>
    <w:p w:rsidR="0045359D" w:rsidRDefault="0045359D" w:rsidP="0045359D">
      <w:pPr>
        <w:spacing w:line="276" w:lineRule="auto"/>
        <w:jc w:val="both"/>
        <w:rPr>
          <w:rFonts w:ascii="Arial Narrow" w:eastAsia="Arial Narrow" w:hAnsi="Arial Narrow" w:cs="Arial Narrow"/>
        </w:rPr>
      </w:pPr>
    </w:p>
    <w:p w:rsidR="0045359D" w:rsidRDefault="0045359D" w:rsidP="0045359D">
      <w:pPr>
        <w:spacing w:line="276" w:lineRule="auto"/>
        <w:jc w:val="both"/>
        <w:rPr>
          <w:rFonts w:ascii="Arial Narrow" w:eastAsia="Arial Narrow" w:hAnsi="Arial Narrow" w:cs="Arial Narrow"/>
        </w:rPr>
      </w:pPr>
      <w:r>
        <w:rPr>
          <w:rFonts w:ascii="Arial Narrow" w:eastAsia="Arial Narrow" w:hAnsi="Arial Narrow" w:cs="Arial Narrow"/>
        </w:rPr>
        <w:t>Pour accompagner l’enfant au niveau affectif, nous accordons une grande importance aux périodes d</w:t>
      </w:r>
      <w:r>
        <w:rPr>
          <w:rFonts w:ascii="Arial Narrow" w:eastAsia="Arial Narrow" w:hAnsi="Arial Narrow" w:cs="Arial Narrow"/>
          <w:b/>
        </w:rPr>
        <w:t>’</w:t>
      </w:r>
      <w:r>
        <w:rPr>
          <w:rFonts w:ascii="Arial Narrow" w:eastAsia="Arial Narrow" w:hAnsi="Arial Narrow" w:cs="Arial Narrow"/>
        </w:rPr>
        <w:t>adaptation qui peuvent survenir.  À ce niveau, il est primordial de combler le besoin de sécurité de l’enfant en respectant son rythme, en étant disponible et à l’écoute de ses besoins. Pour ce faire, l’observation demeure l’élément clé d’un accompagnement gagnant. Tout en favorisant la répétition de gestes, de comportements et de jeux,  l’enfant se sécurise lui-même dans l’action et devient son propre agent de développement.</w:t>
      </w:r>
    </w:p>
    <w:p w:rsidR="0045359D" w:rsidRDefault="0045359D" w:rsidP="0045359D">
      <w:pPr>
        <w:spacing w:line="276" w:lineRule="auto"/>
        <w:jc w:val="both"/>
        <w:rPr>
          <w:rFonts w:ascii="Arial Narrow" w:eastAsia="Arial Narrow" w:hAnsi="Arial Narrow" w:cs="Arial Narrow"/>
        </w:rPr>
      </w:pPr>
    </w:p>
    <w:p w:rsidR="0045359D" w:rsidRDefault="0045359D" w:rsidP="0045359D">
      <w:pPr>
        <w:pBdr>
          <w:top w:val="nil"/>
          <w:left w:val="nil"/>
          <w:bottom w:val="nil"/>
          <w:right w:val="nil"/>
          <w:between w:val="nil"/>
        </w:pBdr>
        <w:spacing w:after="120"/>
        <w:jc w:val="both"/>
        <w:rPr>
          <w:rFonts w:ascii="Arial Narrow" w:eastAsia="Arial Narrow" w:hAnsi="Arial Narrow" w:cs="Arial Narrow"/>
        </w:rPr>
      </w:pPr>
      <w:r>
        <w:rPr>
          <w:rFonts w:ascii="Arial Narrow" w:eastAsia="Arial Narrow" w:hAnsi="Arial Narrow" w:cs="Arial Narrow"/>
        </w:rPr>
        <w:t>Le lien de confiance est primordial pour l’enfant et le guidera dans son développement.   Les gestes à poser pour l’aider sont souvent naturels et simples, tout en ayant une grande importance. C’est entre autre :</w:t>
      </w:r>
    </w:p>
    <w:p w:rsidR="0045359D" w:rsidRDefault="0045359D" w:rsidP="0045359D">
      <w:pPr>
        <w:numPr>
          <w:ilvl w:val="0"/>
          <w:numId w:val="47"/>
        </w:numPr>
        <w:pBdr>
          <w:top w:val="nil"/>
          <w:left w:val="nil"/>
          <w:bottom w:val="nil"/>
          <w:right w:val="nil"/>
          <w:between w:val="nil"/>
        </w:pBdr>
        <w:jc w:val="both"/>
        <w:rPr>
          <w:rFonts w:ascii="Arial Narrow" w:eastAsia="Arial Narrow" w:hAnsi="Arial Narrow" w:cs="Arial Narrow"/>
        </w:rPr>
      </w:pPr>
      <w:r>
        <w:rPr>
          <w:rFonts w:ascii="Arial Narrow" w:eastAsia="Arial Narrow" w:hAnsi="Arial Narrow" w:cs="Arial Narrow"/>
        </w:rPr>
        <w:t>Répondre aux besoins de base de l’enfant : nourrir, cajoler, sécuriser assurer son bien-être tout au long de la journée</w:t>
      </w:r>
    </w:p>
    <w:p w:rsidR="0045359D" w:rsidRDefault="0045359D" w:rsidP="0045359D">
      <w:pPr>
        <w:numPr>
          <w:ilvl w:val="0"/>
          <w:numId w:val="47"/>
        </w:numPr>
        <w:pBdr>
          <w:top w:val="nil"/>
          <w:left w:val="nil"/>
          <w:bottom w:val="nil"/>
          <w:right w:val="nil"/>
          <w:between w:val="nil"/>
        </w:pBdr>
        <w:jc w:val="both"/>
        <w:rPr>
          <w:rFonts w:ascii="Arial Narrow" w:eastAsia="Arial Narrow" w:hAnsi="Arial Narrow" w:cs="Arial Narrow"/>
        </w:rPr>
      </w:pPr>
      <w:r>
        <w:rPr>
          <w:rFonts w:ascii="Arial Narrow" w:eastAsia="Arial Narrow" w:hAnsi="Arial Narrow" w:cs="Arial Narrow"/>
        </w:rPr>
        <w:t>Répondre rapidement à l’enfant lorsqu’il est déstabilisé, malade ou en détresse;</w:t>
      </w:r>
    </w:p>
    <w:p w:rsidR="0045359D" w:rsidRDefault="0045359D" w:rsidP="0045359D">
      <w:pPr>
        <w:numPr>
          <w:ilvl w:val="0"/>
          <w:numId w:val="47"/>
        </w:numPr>
        <w:pBdr>
          <w:top w:val="nil"/>
          <w:left w:val="nil"/>
          <w:bottom w:val="nil"/>
          <w:right w:val="nil"/>
          <w:between w:val="nil"/>
        </w:pBdr>
        <w:jc w:val="both"/>
        <w:rPr>
          <w:rFonts w:ascii="Arial Narrow" w:eastAsia="Arial Narrow" w:hAnsi="Arial Narrow" w:cs="Arial Narrow"/>
        </w:rPr>
      </w:pPr>
      <w:r>
        <w:rPr>
          <w:rFonts w:ascii="Arial Narrow" w:eastAsia="Arial Narrow" w:hAnsi="Arial Narrow" w:cs="Arial Narrow"/>
        </w:rPr>
        <w:t>Créer un environnement sécuritaire où l’enfant peut explorer (offrir des défis à sa capacité, offrir la stabilité dans l’horaire);</w:t>
      </w:r>
    </w:p>
    <w:p w:rsidR="0045359D" w:rsidRDefault="0045359D" w:rsidP="0045359D">
      <w:pPr>
        <w:numPr>
          <w:ilvl w:val="0"/>
          <w:numId w:val="47"/>
        </w:numPr>
        <w:pBdr>
          <w:top w:val="nil"/>
          <w:left w:val="nil"/>
          <w:bottom w:val="nil"/>
          <w:right w:val="nil"/>
          <w:between w:val="nil"/>
        </w:pBdr>
        <w:jc w:val="both"/>
        <w:rPr>
          <w:rFonts w:ascii="Arial Narrow" w:eastAsia="Arial Narrow" w:hAnsi="Arial Narrow" w:cs="Arial Narrow"/>
        </w:rPr>
      </w:pPr>
      <w:r>
        <w:rPr>
          <w:rFonts w:ascii="Arial Narrow" w:eastAsia="Arial Narrow" w:hAnsi="Arial Narrow" w:cs="Arial Narrow"/>
        </w:rPr>
        <w:t>Aider à construire et à renforcer son estime de soi (manifester de l’intérêt à l’enfant et le faire sentir important, féliciter lors des réussites);</w:t>
      </w:r>
    </w:p>
    <w:p w:rsidR="0045359D" w:rsidRDefault="0045359D" w:rsidP="0045359D">
      <w:pPr>
        <w:numPr>
          <w:ilvl w:val="0"/>
          <w:numId w:val="47"/>
        </w:numPr>
        <w:pBdr>
          <w:top w:val="nil"/>
          <w:left w:val="nil"/>
          <w:bottom w:val="nil"/>
          <w:right w:val="nil"/>
          <w:between w:val="nil"/>
        </w:pBdr>
        <w:jc w:val="both"/>
        <w:rPr>
          <w:rFonts w:ascii="Arial Narrow" w:eastAsia="Arial Narrow" w:hAnsi="Arial Narrow" w:cs="Arial Narrow"/>
        </w:rPr>
      </w:pPr>
      <w:r>
        <w:rPr>
          <w:rFonts w:ascii="Arial Narrow" w:eastAsia="Arial Narrow" w:hAnsi="Arial Narrow" w:cs="Arial Narrow"/>
        </w:rPr>
        <w:t>Aider l’enfant à développer sa capacité d’exprimer et de contrôler ses émotions;</w:t>
      </w:r>
    </w:p>
    <w:p w:rsidR="0045359D" w:rsidRDefault="0045359D" w:rsidP="0045359D">
      <w:pPr>
        <w:numPr>
          <w:ilvl w:val="0"/>
          <w:numId w:val="47"/>
        </w:numPr>
        <w:pBdr>
          <w:top w:val="nil"/>
          <w:left w:val="nil"/>
          <w:bottom w:val="nil"/>
          <w:right w:val="nil"/>
          <w:between w:val="nil"/>
        </w:pBdr>
        <w:jc w:val="both"/>
        <w:rPr>
          <w:rFonts w:ascii="Arial Narrow" w:eastAsia="Arial Narrow" w:hAnsi="Arial Narrow" w:cs="Arial Narrow"/>
        </w:rPr>
      </w:pPr>
      <w:r>
        <w:rPr>
          <w:rFonts w:ascii="Arial Narrow" w:eastAsia="Arial Narrow" w:hAnsi="Arial Narrow" w:cs="Arial Narrow"/>
        </w:rPr>
        <w:t>Aider l’enfant à gérer sa capacité des changements et des transitions;</w:t>
      </w:r>
    </w:p>
    <w:p w:rsidR="0045359D" w:rsidRDefault="0045359D" w:rsidP="0045359D">
      <w:pPr>
        <w:numPr>
          <w:ilvl w:val="0"/>
          <w:numId w:val="47"/>
        </w:numPr>
        <w:pBdr>
          <w:top w:val="nil"/>
          <w:left w:val="nil"/>
          <w:bottom w:val="nil"/>
          <w:right w:val="nil"/>
          <w:between w:val="nil"/>
        </w:pBdr>
        <w:jc w:val="both"/>
        <w:rPr>
          <w:rFonts w:ascii="Arial Narrow" w:eastAsia="Arial Narrow" w:hAnsi="Arial Narrow" w:cs="Arial Narrow"/>
        </w:rPr>
      </w:pPr>
      <w:r>
        <w:rPr>
          <w:rFonts w:ascii="Arial Narrow" w:eastAsia="Arial Narrow" w:hAnsi="Arial Narrow" w:cs="Arial Narrow"/>
        </w:rPr>
        <w:t>Aider l’enfant à établir des bonnes relations;</w:t>
      </w:r>
    </w:p>
    <w:p w:rsidR="0045359D" w:rsidRDefault="0045359D" w:rsidP="0045359D">
      <w:pPr>
        <w:numPr>
          <w:ilvl w:val="0"/>
          <w:numId w:val="47"/>
        </w:numPr>
        <w:pBdr>
          <w:top w:val="nil"/>
          <w:left w:val="nil"/>
          <w:bottom w:val="nil"/>
          <w:right w:val="nil"/>
          <w:between w:val="nil"/>
        </w:pBdr>
        <w:jc w:val="both"/>
        <w:rPr>
          <w:rFonts w:ascii="Arial Narrow" w:eastAsia="Arial Narrow" w:hAnsi="Arial Narrow" w:cs="Arial Narrow"/>
        </w:rPr>
      </w:pPr>
      <w:r>
        <w:rPr>
          <w:rFonts w:ascii="Arial Narrow" w:eastAsia="Arial Narrow" w:hAnsi="Arial Narrow" w:cs="Arial Narrow"/>
        </w:rPr>
        <w:t>Faire prendre conscience à l’enfant de son identité personnelle et sexuelle : « je suis une fille, je suis un garçon…»</w:t>
      </w:r>
    </w:p>
    <w:p w:rsidR="0045359D" w:rsidRDefault="0045359D" w:rsidP="0045359D">
      <w:pPr>
        <w:pBdr>
          <w:top w:val="nil"/>
          <w:left w:val="nil"/>
          <w:bottom w:val="nil"/>
          <w:right w:val="nil"/>
          <w:between w:val="nil"/>
        </w:pBdr>
        <w:jc w:val="both"/>
        <w:rPr>
          <w:rFonts w:ascii="Arial Narrow" w:eastAsia="Arial Narrow" w:hAnsi="Arial Narrow" w:cs="Arial Narrow"/>
          <w:color w:val="000000"/>
          <w:sz w:val="16"/>
          <w:szCs w:val="16"/>
        </w:rPr>
      </w:pPr>
    </w:p>
    <w:p w:rsidR="0045359D" w:rsidRDefault="0045359D" w:rsidP="0045359D">
      <w:pPr>
        <w:spacing w:line="276" w:lineRule="auto"/>
        <w:jc w:val="both"/>
        <w:rPr>
          <w:rFonts w:ascii="Arial Narrow" w:eastAsia="Arial Narrow" w:hAnsi="Arial Narrow" w:cs="Arial Narrow"/>
        </w:rPr>
      </w:pPr>
      <w:r>
        <w:rPr>
          <w:rFonts w:ascii="Arial Narrow" w:eastAsia="Arial Narrow" w:hAnsi="Arial Narrow" w:cs="Arial Narrow"/>
        </w:rPr>
        <w:t xml:space="preserve">Au </w:t>
      </w:r>
      <w:r>
        <w:rPr>
          <w:rFonts w:ascii="Arial Narrow" w:eastAsia="Arial Narrow" w:hAnsi="Arial Narrow" w:cs="Arial Narrow"/>
          <w:b/>
        </w:rPr>
        <w:t>Cpe</w:t>
      </w:r>
      <w:r>
        <w:rPr>
          <w:rFonts w:ascii="Arial Narrow" w:eastAsia="Arial Narrow" w:hAnsi="Arial Narrow" w:cs="Arial Narrow"/>
        </w:rPr>
        <w:t xml:space="preserve">, nous avons mis de l’avant un outil sur l’importance de </w:t>
      </w:r>
      <w:r>
        <w:rPr>
          <w:rFonts w:ascii="Arial Narrow" w:eastAsia="Arial Narrow" w:hAnsi="Arial Narrow" w:cs="Arial Narrow"/>
          <w:b/>
        </w:rPr>
        <w:t>l’objet transitionnel</w:t>
      </w:r>
      <w:r>
        <w:rPr>
          <w:rFonts w:ascii="Arial Narrow" w:eastAsia="Arial Narrow" w:hAnsi="Arial Narrow" w:cs="Arial Narrow"/>
        </w:rPr>
        <w:t xml:space="preserve">. Sachant que l’objet transitionnel est un symbole d’une relation (mère – nourriture - enfant) et que l’enfant l’utilise comme stratégie afin de retrouver son équilibre émotionnel (affectif), il peut y avoir recours selon ce qu’il vit. Le milieu organise l’aménagement afin que l’enfant puisse y avoir accès de façon autonome puisque cet objet demeure en tout temps la possession de l’enfant. </w:t>
      </w:r>
    </w:p>
    <w:p w:rsidR="0045359D" w:rsidRDefault="0045359D" w:rsidP="0045359D">
      <w:pPr>
        <w:spacing w:line="276" w:lineRule="auto"/>
        <w:jc w:val="both"/>
        <w:rPr>
          <w:rFonts w:ascii="Arial Narrow" w:eastAsia="Arial Narrow" w:hAnsi="Arial Narrow" w:cs="Arial Narrow"/>
        </w:rPr>
      </w:pPr>
    </w:p>
    <w:p w:rsidR="0045359D" w:rsidRDefault="0045359D" w:rsidP="0045359D">
      <w:pPr>
        <w:spacing w:line="276" w:lineRule="auto"/>
        <w:jc w:val="both"/>
        <w:rPr>
          <w:rFonts w:ascii="Arial Narrow" w:eastAsia="Arial Narrow" w:hAnsi="Arial Narrow" w:cs="Arial Narrow"/>
        </w:rPr>
      </w:pPr>
      <w:r>
        <w:rPr>
          <w:rFonts w:ascii="Arial Narrow" w:eastAsia="Arial Narrow" w:hAnsi="Arial Narrow" w:cs="Arial Narrow"/>
        </w:rPr>
        <w:t>De plus, pour assurer une intervention efficace au niveau social et affectif, nous nous sommes aussi penchés sur</w:t>
      </w:r>
      <w:r>
        <w:rPr>
          <w:rFonts w:ascii="Arial Narrow" w:eastAsia="Arial Narrow" w:hAnsi="Arial Narrow" w:cs="Arial Narrow"/>
          <w:b/>
        </w:rPr>
        <w:t xml:space="preserve"> </w:t>
      </w:r>
      <w:r>
        <w:rPr>
          <w:rFonts w:ascii="Arial Narrow" w:eastAsia="Arial Narrow" w:hAnsi="Arial Narrow" w:cs="Arial Narrow"/>
        </w:rPr>
        <w:t xml:space="preserve">l’impact de la connaissance du </w:t>
      </w:r>
      <w:r>
        <w:rPr>
          <w:rFonts w:ascii="Arial Narrow" w:eastAsia="Arial Narrow" w:hAnsi="Arial Narrow" w:cs="Arial Narrow"/>
          <w:b/>
        </w:rPr>
        <w:t>tempérament</w:t>
      </w:r>
      <w:r>
        <w:rPr>
          <w:rFonts w:ascii="Arial Narrow" w:eastAsia="Arial Narrow" w:hAnsi="Arial Narrow" w:cs="Arial Narrow"/>
        </w:rPr>
        <w:t xml:space="preserve"> dans l’intervention. Pour les éducatrices, il s’agit à la fois de garder une souplesse et d’ajuster ses interventions en fonction du tempérament de l’enfant et aussi de faire une prise de conscience de leur propre tempérament et d’évaluer ses propres façons de faire. </w:t>
      </w:r>
    </w:p>
    <w:p w:rsidR="0045359D" w:rsidRDefault="0045359D" w:rsidP="0045359D">
      <w:pPr>
        <w:spacing w:line="276" w:lineRule="auto"/>
        <w:jc w:val="both"/>
        <w:rPr>
          <w:rFonts w:ascii="Arial Narrow" w:eastAsia="Arial Narrow" w:hAnsi="Arial Narrow" w:cs="Arial Narrow"/>
        </w:rPr>
      </w:pPr>
    </w:p>
    <w:p w:rsidR="0045359D" w:rsidRDefault="0045359D" w:rsidP="0045359D">
      <w:pPr>
        <w:spacing w:line="276" w:lineRule="auto"/>
        <w:jc w:val="both"/>
        <w:rPr>
          <w:rFonts w:ascii="Arial Narrow" w:eastAsia="Arial Narrow" w:hAnsi="Arial Narrow" w:cs="Arial Narrow"/>
        </w:rPr>
      </w:pPr>
      <w:r>
        <w:rPr>
          <w:rFonts w:ascii="Arial Narrow" w:eastAsia="Arial Narrow" w:hAnsi="Arial Narrow" w:cs="Arial Narrow"/>
        </w:rPr>
        <w:t>A notre C</w:t>
      </w:r>
      <w:r w:rsidR="001B1DFE">
        <w:rPr>
          <w:rFonts w:ascii="Arial Narrow" w:eastAsia="Arial Narrow" w:hAnsi="Arial Narrow" w:cs="Arial Narrow"/>
        </w:rPr>
        <w:t>pe</w:t>
      </w:r>
      <w:r>
        <w:rPr>
          <w:rFonts w:ascii="Arial Narrow" w:eastAsia="Arial Narrow" w:hAnsi="Arial Narrow" w:cs="Arial Narrow"/>
        </w:rPr>
        <w:t xml:space="preserve">, la place des jeux physiques est une préoccupation importante. En consensus d’équipe, il est donc </w:t>
      </w:r>
      <w:r>
        <w:rPr>
          <w:rFonts w:ascii="Arial Narrow" w:eastAsia="Arial Narrow" w:hAnsi="Arial Narrow" w:cs="Arial Narrow"/>
          <w:b/>
        </w:rPr>
        <w:t>accepté</w:t>
      </w:r>
      <w:r>
        <w:rPr>
          <w:rFonts w:ascii="Arial Narrow" w:eastAsia="Arial Narrow" w:hAnsi="Arial Narrow" w:cs="Arial Narrow"/>
        </w:rPr>
        <w:t xml:space="preserve"> que :</w:t>
      </w:r>
    </w:p>
    <w:p w:rsidR="0045359D" w:rsidRDefault="0045359D" w:rsidP="0045359D">
      <w:pPr>
        <w:numPr>
          <w:ilvl w:val="0"/>
          <w:numId w:val="61"/>
        </w:numPr>
        <w:spacing w:line="276" w:lineRule="auto"/>
        <w:jc w:val="both"/>
        <w:rPr>
          <w:rFonts w:ascii="Arial Narrow" w:eastAsia="Arial Narrow" w:hAnsi="Arial Narrow" w:cs="Arial Narrow"/>
        </w:rPr>
      </w:pPr>
      <w:r>
        <w:rPr>
          <w:rFonts w:ascii="Arial Narrow" w:eastAsia="Arial Narrow" w:hAnsi="Arial Narrow" w:cs="Arial Narrow"/>
        </w:rPr>
        <w:t xml:space="preserve">Les enfants se taquinent, se « tiraillent », se touchent. </w:t>
      </w:r>
    </w:p>
    <w:p w:rsidR="0045359D" w:rsidRDefault="0045359D" w:rsidP="0045359D">
      <w:pPr>
        <w:numPr>
          <w:ilvl w:val="0"/>
          <w:numId w:val="61"/>
        </w:numPr>
        <w:spacing w:line="276" w:lineRule="auto"/>
        <w:jc w:val="both"/>
        <w:rPr>
          <w:rFonts w:ascii="Arial Narrow" w:eastAsia="Arial Narrow" w:hAnsi="Arial Narrow" w:cs="Arial Narrow"/>
        </w:rPr>
      </w:pPr>
      <w:r>
        <w:rPr>
          <w:rFonts w:ascii="Arial Narrow" w:eastAsia="Arial Narrow" w:hAnsi="Arial Narrow" w:cs="Arial Narrow"/>
        </w:rPr>
        <w:lastRenderedPageBreak/>
        <w:t xml:space="preserve">Il est </w:t>
      </w:r>
      <w:r>
        <w:rPr>
          <w:rFonts w:ascii="Arial Narrow" w:eastAsia="Arial Narrow" w:hAnsi="Arial Narrow" w:cs="Arial Narrow"/>
          <w:b/>
        </w:rPr>
        <w:t>refusé</w:t>
      </w:r>
      <w:r>
        <w:rPr>
          <w:rFonts w:ascii="Arial Narrow" w:eastAsia="Arial Narrow" w:hAnsi="Arial Narrow" w:cs="Arial Narrow"/>
        </w:rPr>
        <w:t xml:space="preserve"> que les coups soient portés à la tête, que le jeu se poursuive lorsqu’un des deux partenaires dit « non ».</w:t>
      </w:r>
    </w:p>
    <w:p w:rsidR="0045359D" w:rsidRDefault="0045359D" w:rsidP="0045359D">
      <w:pPr>
        <w:spacing w:line="276" w:lineRule="auto"/>
        <w:jc w:val="both"/>
        <w:rPr>
          <w:rFonts w:ascii="Arial Narrow" w:eastAsia="Arial Narrow" w:hAnsi="Arial Narrow" w:cs="Arial Narrow"/>
        </w:rPr>
      </w:pPr>
      <w:r>
        <w:rPr>
          <w:rFonts w:ascii="Arial Narrow" w:eastAsia="Arial Narrow" w:hAnsi="Arial Narrow" w:cs="Arial Narrow"/>
        </w:rPr>
        <w:t xml:space="preserve">Les </w:t>
      </w:r>
      <w:r>
        <w:rPr>
          <w:rFonts w:ascii="Arial Narrow" w:eastAsia="Arial Narrow" w:hAnsi="Arial Narrow" w:cs="Arial Narrow"/>
          <w:b/>
        </w:rPr>
        <w:t xml:space="preserve">interventions </w:t>
      </w:r>
      <w:r>
        <w:rPr>
          <w:rFonts w:ascii="Arial Narrow" w:eastAsia="Arial Narrow" w:hAnsi="Arial Narrow" w:cs="Arial Narrow"/>
        </w:rPr>
        <w:t>souhaitées de l’éducatrice sont :</w:t>
      </w:r>
    </w:p>
    <w:p w:rsidR="0045359D" w:rsidRDefault="0045359D" w:rsidP="0045359D">
      <w:pPr>
        <w:numPr>
          <w:ilvl w:val="0"/>
          <w:numId w:val="33"/>
        </w:numPr>
        <w:spacing w:line="276" w:lineRule="auto"/>
        <w:jc w:val="both"/>
        <w:rPr>
          <w:rFonts w:ascii="Arial Narrow" w:eastAsia="Arial Narrow" w:hAnsi="Arial Narrow" w:cs="Arial Narrow"/>
        </w:rPr>
      </w:pPr>
      <w:r>
        <w:rPr>
          <w:rFonts w:ascii="Arial Narrow" w:eastAsia="Arial Narrow" w:hAnsi="Arial Narrow" w:cs="Arial Narrow"/>
        </w:rPr>
        <w:t xml:space="preserve">Observer la réaction des enfants avant d’intervenir ; </w:t>
      </w:r>
    </w:p>
    <w:p w:rsidR="0045359D" w:rsidRDefault="0045359D" w:rsidP="0045359D">
      <w:pPr>
        <w:numPr>
          <w:ilvl w:val="0"/>
          <w:numId w:val="33"/>
        </w:numPr>
        <w:spacing w:line="276" w:lineRule="auto"/>
        <w:jc w:val="both"/>
        <w:rPr>
          <w:rFonts w:ascii="Arial Narrow" w:eastAsia="Arial Narrow" w:hAnsi="Arial Narrow" w:cs="Arial Narrow"/>
        </w:rPr>
      </w:pPr>
      <w:r>
        <w:rPr>
          <w:rFonts w:ascii="Arial Narrow" w:eastAsia="Arial Narrow" w:hAnsi="Arial Narrow" w:cs="Arial Narrow"/>
        </w:rPr>
        <w:t xml:space="preserve">Rappeler les consignes aux enfants, si besoin ; </w:t>
      </w:r>
    </w:p>
    <w:p w:rsidR="0045359D" w:rsidRDefault="0045359D" w:rsidP="0045359D">
      <w:pPr>
        <w:numPr>
          <w:ilvl w:val="0"/>
          <w:numId w:val="33"/>
        </w:numPr>
        <w:spacing w:line="276" w:lineRule="auto"/>
        <w:jc w:val="both"/>
        <w:rPr>
          <w:rFonts w:ascii="Arial Narrow" w:eastAsia="Arial Narrow" w:hAnsi="Arial Narrow" w:cs="Arial Narrow"/>
        </w:rPr>
      </w:pPr>
      <w:r>
        <w:rPr>
          <w:rFonts w:ascii="Arial Narrow" w:eastAsia="Arial Narrow" w:hAnsi="Arial Narrow" w:cs="Arial Narrow"/>
        </w:rPr>
        <w:t xml:space="preserve">S’insérer dans le jeu afin de pouvoir « orienter » le dénouement de l’action ;  </w:t>
      </w:r>
    </w:p>
    <w:p w:rsidR="0045359D" w:rsidRDefault="0045359D" w:rsidP="0045359D">
      <w:pPr>
        <w:numPr>
          <w:ilvl w:val="0"/>
          <w:numId w:val="33"/>
        </w:numPr>
        <w:spacing w:line="276" w:lineRule="auto"/>
        <w:jc w:val="both"/>
        <w:rPr>
          <w:rFonts w:ascii="Arial Narrow" w:eastAsia="Arial Narrow" w:hAnsi="Arial Narrow" w:cs="Arial Narrow"/>
        </w:rPr>
      </w:pPr>
      <w:r>
        <w:rPr>
          <w:rFonts w:ascii="Arial Narrow" w:eastAsia="Arial Narrow" w:hAnsi="Arial Narrow" w:cs="Arial Narrow"/>
        </w:rPr>
        <w:t>S’approcher des enfants joueurs (qu’ils ne soient pas laissés dans un coin de la cour seuls).</w:t>
      </w:r>
    </w:p>
    <w:p w:rsidR="0045359D" w:rsidRDefault="0045359D" w:rsidP="0045359D">
      <w:pPr>
        <w:spacing w:line="276" w:lineRule="auto"/>
        <w:jc w:val="both"/>
        <w:rPr>
          <w:rFonts w:ascii="Arial Narrow" w:eastAsia="Arial Narrow" w:hAnsi="Arial Narrow" w:cs="Arial Narrow"/>
        </w:rPr>
      </w:pPr>
    </w:p>
    <w:p w:rsidR="0045359D" w:rsidRDefault="0045359D" w:rsidP="0045359D">
      <w:pPr>
        <w:spacing w:line="276" w:lineRule="auto"/>
        <w:jc w:val="both"/>
        <w:rPr>
          <w:rFonts w:ascii="Arial Narrow" w:eastAsia="Arial Narrow" w:hAnsi="Arial Narrow" w:cs="Arial Narrow"/>
        </w:rPr>
      </w:pPr>
      <w:r>
        <w:rPr>
          <w:rFonts w:ascii="Arial Narrow" w:eastAsia="Arial Narrow" w:hAnsi="Arial Narrow" w:cs="Arial Narrow"/>
        </w:rPr>
        <w:t>Nous avons le souci de fournir à l’enfant des moyens de développer des compétences pour l’aider à résoudre des conflits</w:t>
      </w:r>
      <w:r>
        <w:rPr>
          <w:rFonts w:ascii="Arial Narrow" w:eastAsia="Arial Narrow" w:hAnsi="Arial Narrow" w:cs="Arial Narrow"/>
          <w:b/>
        </w:rPr>
        <w:t xml:space="preserve">.  Selon l’âge de l’enfant, les programmes </w:t>
      </w:r>
      <w:proofErr w:type="spellStart"/>
      <w:proofErr w:type="gramStart"/>
      <w:r>
        <w:rPr>
          <w:rFonts w:ascii="Arial Narrow" w:eastAsia="Arial Narrow" w:hAnsi="Arial Narrow" w:cs="Arial Narrow"/>
          <w:b/>
        </w:rPr>
        <w:t>Brindami</w:t>
      </w:r>
      <w:proofErr w:type="spellEnd"/>
      <w:r>
        <w:rPr>
          <w:rFonts w:ascii="Arial Narrow" w:eastAsia="Arial Narrow" w:hAnsi="Arial Narrow" w:cs="Arial Narrow"/>
          <w:b/>
        </w:rPr>
        <w:t xml:space="preserve"> ,</w:t>
      </w:r>
      <w:proofErr w:type="gramEnd"/>
      <w:r>
        <w:rPr>
          <w:rFonts w:ascii="Arial Narrow" w:eastAsia="Arial Narrow" w:hAnsi="Arial Narrow" w:cs="Arial Narrow"/>
          <w:b/>
        </w:rPr>
        <w:t xml:space="preserve"> Éco-enfant, « Les conflits bien gérés…tout le monde y gagne »  servent de soutien pour mieux négocier les conflits sociaux et </w:t>
      </w:r>
      <w:r>
        <w:rPr>
          <w:rFonts w:ascii="Arial Narrow" w:eastAsia="Arial Narrow" w:hAnsi="Arial Narrow" w:cs="Arial Narrow"/>
          <w:b/>
          <w:u w:val="single"/>
        </w:rPr>
        <w:t>d’amener progressivement l’enfant à s’adapter à la vie en collectivité et de s’y intégrer harmonieusement</w:t>
      </w:r>
      <w:r>
        <w:rPr>
          <w:rFonts w:ascii="Arial Narrow" w:eastAsia="Arial Narrow" w:hAnsi="Arial Narrow" w:cs="Arial Narrow"/>
          <w:b/>
        </w:rPr>
        <w:t>.</w:t>
      </w:r>
      <w:r>
        <w:rPr>
          <w:rFonts w:ascii="Arial Narrow" w:eastAsia="Arial Narrow" w:hAnsi="Arial Narrow" w:cs="Arial Narrow"/>
        </w:rPr>
        <w:t xml:space="preserve">  </w:t>
      </w:r>
      <w:r>
        <w:rPr>
          <w:rFonts w:ascii="Arial Narrow" w:eastAsia="Arial Narrow" w:hAnsi="Arial Narrow" w:cs="Arial Narrow"/>
          <w:b/>
        </w:rPr>
        <w:t>Le jeu symbolique est favorisé pour apprendre à verbaliser ses émotions, exprimer ses besoins et vivre des expériences de groupe</w:t>
      </w:r>
      <w:r>
        <w:rPr>
          <w:rFonts w:ascii="Arial Narrow" w:eastAsia="Arial Narrow" w:hAnsi="Arial Narrow" w:cs="Arial Narrow"/>
        </w:rPr>
        <w:t>.  De plus, pour encourager le partage, l’enfant est invité à apporter un jeu de sa maison lors d’une journée déterminée par le CPE.</w:t>
      </w:r>
    </w:p>
    <w:p w:rsidR="00BC7989" w:rsidRDefault="00BC7989" w:rsidP="00BC7989">
      <w:pPr>
        <w:spacing w:line="276" w:lineRule="auto"/>
        <w:jc w:val="both"/>
        <w:rPr>
          <w:rFonts w:ascii="Arial Narrow" w:eastAsia="Arial Narrow" w:hAnsi="Arial Narrow" w:cs="Arial Narrow"/>
          <w:b/>
          <w:bCs/>
          <w:color w:val="000000"/>
        </w:rPr>
      </w:pPr>
    </w:p>
    <w:p w:rsidR="00BC7989" w:rsidRDefault="00BC7989" w:rsidP="00BC7989">
      <w:pPr>
        <w:spacing w:line="276" w:lineRule="auto"/>
        <w:jc w:val="both"/>
        <w:rPr>
          <w:rFonts w:ascii="Arial Narrow" w:eastAsia="Arial Narrow" w:hAnsi="Arial Narrow" w:cs="Arial Narrow"/>
          <w:b/>
          <w:bCs/>
          <w:color w:val="000000"/>
        </w:rPr>
      </w:pPr>
      <w:r w:rsidRPr="002D50AE">
        <w:rPr>
          <w:rFonts w:ascii="Arial Narrow" w:eastAsia="Arial Narrow" w:hAnsi="Arial Narrow" w:cs="Arial Narrow"/>
          <w:b/>
          <w:bCs/>
          <w:color w:val="000000"/>
        </w:rPr>
        <w:t xml:space="preserve">EXEMPLES d’ACTIVITÉS </w:t>
      </w:r>
    </w:p>
    <w:p w:rsidR="00BC7989" w:rsidRDefault="00BC7989" w:rsidP="0045359D">
      <w:pPr>
        <w:spacing w:line="276" w:lineRule="auto"/>
        <w:jc w:val="both"/>
        <w:rPr>
          <w:rFonts w:ascii="Arial Narrow" w:eastAsia="Arial Narrow" w:hAnsi="Arial Narrow" w:cs="Arial Narrow"/>
        </w:rPr>
      </w:pPr>
    </w:p>
    <w:tbl>
      <w:tblPr>
        <w:tblStyle w:val="Grilledutableau"/>
        <w:tblW w:w="0" w:type="auto"/>
        <w:tblLook w:val="04A0" w:firstRow="1" w:lastRow="0" w:firstColumn="1" w:lastColumn="0" w:noHBand="0" w:noVBand="1"/>
      </w:tblPr>
      <w:tblGrid>
        <w:gridCol w:w="4673"/>
        <w:gridCol w:w="4673"/>
      </w:tblGrid>
      <w:tr w:rsidR="00CD401C" w:rsidTr="007C75F2">
        <w:tc>
          <w:tcPr>
            <w:tcW w:w="4673" w:type="dxa"/>
          </w:tcPr>
          <w:p w:rsidR="00CD401C" w:rsidRDefault="00CD401C" w:rsidP="007C75F2">
            <w:pPr>
              <w:spacing w:line="276" w:lineRule="auto"/>
              <w:jc w:val="both"/>
              <w:rPr>
                <w:rFonts w:ascii="Arial Narrow" w:eastAsia="Arial Narrow" w:hAnsi="Arial Narrow" w:cs="Arial Narrow"/>
                <w:b/>
                <w:bCs/>
                <w:color w:val="000000"/>
              </w:rPr>
            </w:pPr>
            <w:r>
              <w:rPr>
                <w:rFonts w:ascii="Arial Narrow" w:eastAsia="Arial Narrow" w:hAnsi="Arial Narrow" w:cs="Arial Narrow"/>
                <w:b/>
                <w:bCs/>
                <w:color w:val="000000"/>
              </w:rPr>
              <w:t>Poupons</w:t>
            </w:r>
          </w:p>
        </w:tc>
        <w:tc>
          <w:tcPr>
            <w:tcW w:w="4673" w:type="dxa"/>
          </w:tcPr>
          <w:p w:rsidR="00CD401C" w:rsidRDefault="00CD401C" w:rsidP="007C75F2">
            <w:pPr>
              <w:spacing w:line="276" w:lineRule="auto"/>
              <w:jc w:val="both"/>
              <w:rPr>
                <w:rFonts w:ascii="Arial Narrow" w:eastAsia="Arial Narrow" w:hAnsi="Arial Narrow" w:cs="Arial Narrow"/>
                <w:b/>
                <w:bCs/>
                <w:color w:val="000000"/>
              </w:rPr>
            </w:pPr>
            <w:r>
              <w:rPr>
                <w:rFonts w:ascii="Arial Narrow" w:eastAsia="Arial Narrow" w:hAnsi="Arial Narrow" w:cs="Arial Narrow"/>
                <w:b/>
                <w:bCs/>
                <w:color w:val="000000"/>
              </w:rPr>
              <w:t>18 mois et plus</w:t>
            </w:r>
          </w:p>
        </w:tc>
      </w:tr>
      <w:tr w:rsidR="00CD401C" w:rsidTr="007C75F2">
        <w:tc>
          <w:tcPr>
            <w:tcW w:w="4673" w:type="dxa"/>
          </w:tcPr>
          <w:p w:rsidR="00CD401C" w:rsidRDefault="00BC7989" w:rsidP="007C75F2">
            <w:pPr>
              <w:pStyle w:val="Paragraphedeliste"/>
              <w:numPr>
                <w:ilvl w:val="0"/>
                <w:numId w:val="75"/>
              </w:numPr>
              <w:jc w:val="both"/>
              <w:rPr>
                <w:rFonts w:ascii="Arial Narrow" w:eastAsia="Arial Narrow" w:hAnsi="Arial Narrow" w:cs="Arial Narrow"/>
                <w:color w:val="000000"/>
              </w:rPr>
            </w:pPr>
            <w:r>
              <w:rPr>
                <w:rFonts w:ascii="Arial Narrow" w:eastAsia="Arial Narrow" w:hAnsi="Arial Narrow" w:cs="Arial Narrow"/>
                <w:color w:val="000000"/>
              </w:rPr>
              <w:t>Jeu</w:t>
            </w:r>
            <w:r w:rsidR="00FA5E69">
              <w:rPr>
                <w:rFonts w:ascii="Arial Narrow" w:eastAsia="Arial Narrow" w:hAnsi="Arial Narrow" w:cs="Arial Narrow"/>
                <w:color w:val="000000"/>
              </w:rPr>
              <w:t>x</w:t>
            </w:r>
            <w:r>
              <w:rPr>
                <w:rFonts w:ascii="Arial Narrow" w:eastAsia="Arial Narrow" w:hAnsi="Arial Narrow" w:cs="Arial Narrow"/>
                <w:color w:val="000000"/>
              </w:rPr>
              <w:t xml:space="preserve"> avec des miroirs</w:t>
            </w:r>
          </w:p>
          <w:p w:rsidR="00BC7989" w:rsidRDefault="006D0BF7" w:rsidP="007C75F2">
            <w:pPr>
              <w:pStyle w:val="Paragraphedeliste"/>
              <w:numPr>
                <w:ilvl w:val="0"/>
                <w:numId w:val="75"/>
              </w:numPr>
              <w:jc w:val="both"/>
              <w:rPr>
                <w:rFonts w:ascii="Arial Narrow" w:eastAsia="Arial Narrow" w:hAnsi="Arial Narrow" w:cs="Arial Narrow"/>
                <w:color w:val="000000"/>
              </w:rPr>
            </w:pPr>
            <w:r>
              <w:rPr>
                <w:rFonts w:ascii="Arial Narrow" w:eastAsia="Arial Narrow" w:hAnsi="Arial Narrow" w:cs="Arial Narrow"/>
                <w:color w:val="000000"/>
              </w:rPr>
              <w:t>Favoriser le relais symbolique à l’accueil avec le parent</w:t>
            </w:r>
          </w:p>
          <w:p w:rsidR="006D0BF7" w:rsidRDefault="006D0BF7" w:rsidP="007C75F2">
            <w:pPr>
              <w:pStyle w:val="Paragraphedeliste"/>
              <w:numPr>
                <w:ilvl w:val="0"/>
                <w:numId w:val="75"/>
              </w:numPr>
              <w:jc w:val="both"/>
              <w:rPr>
                <w:rFonts w:ascii="Arial Narrow" w:eastAsia="Arial Narrow" w:hAnsi="Arial Narrow" w:cs="Arial Narrow"/>
                <w:color w:val="000000"/>
              </w:rPr>
            </w:pPr>
            <w:r>
              <w:rPr>
                <w:rFonts w:ascii="Arial Narrow" w:eastAsia="Arial Narrow" w:hAnsi="Arial Narrow" w:cs="Arial Narrow"/>
                <w:color w:val="000000"/>
              </w:rPr>
              <w:t>Coin photos des familles</w:t>
            </w:r>
          </w:p>
          <w:p w:rsidR="006D0BF7" w:rsidRDefault="006D0BF7" w:rsidP="007C75F2">
            <w:pPr>
              <w:pStyle w:val="Paragraphedeliste"/>
              <w:numPr>
                <w:ilvl w:val="0"/>
                <w:numId w:val="75"/>
              </w:numPr>
              <w:jc w:val="both"/>
              <w:rPr>
                <w:rFonts w:ascii="Arial Narrow" w:eastAsia="Arial Narrow" w:hAnsi="Arial Narrow" w:cs="Arial Narrow"/>
                <w:color w:val="000000"/>
              </w:rPr>
            </w:pPr>
            <w:r>
              <w:rPr>
                <w:rFonts w:ascii="Arial Narrow" w:eastAsia="Arial Narrow" w:hAnsi="Arial Narrow" w:cs="Arial Narrow"/>
                <w:color w:val="000000"/>
              </w:rPr>
              <w:t xml:space="preserve">Routines personnalisées (prendre le temps pour le contact visuel et </w:t>
            </w:r>
            <w:proofErr w:type="spellStart"/>
            <w:r>
              <w:rPr>
                <w:rFonts w:ascii="Arial Narrow" w:eastAsia="Arial Narrow" w:hAnsi="Arial Narrow" w:cs="Arial Narrow"/>
                <w:color w:val="000000"/>
              </w:rPr>
              <w:t>tactil</w:t>
            </w:r>
            <w:proofErr w:type="spellEnd"/>
            <w:r>
              <w:rPr>
                <w:rFonts w:ascii="Arial Narrow" w:eastAsia="Arial Narrow" w:hAnsi="Arial Narrow" w:cs="Arial Narrow"/>
                <w:color w:val="000000"/>
              </w:rPr>
              <w:t>)</w:t>
            </w:r>
          </w:p>
          <w:p w:rsidR="006D0BF7" w:rsidRPr="006D0BF7" w:rsidRDefault="006D0BF7" w:rsidP="006D0BF7">
            <w:pPr>
              <w:jc w:val="both"/>
              <w:rPr>
                <w:rFonts w:ascii="Arial Narrow" w:eastAsia="Arial Narrow" w:hAnsi="Arial Narrow" w:cs="Arial Narrow"/>
                <w:color w:val="000000"/>
              </w:rPr>
            </w:pPr>
          </w:p>
        </w:tc>
        <w:tc>
          <w:tcPr>
            <w:tcW w:w="4673" w:type="dxa"/>
          </w:tcPr>
          <w:p w:rsidR="00CD401C" w:rsidRPr="006D0BF7" w:rsidRDefault="006D0BF7" w:rsidP="007C75F2">
            <w:pPr>
              <w:pStyle w:val="Paragraphedeliste"/>
              <w:numPr>
                <w:ilvl w:val="0"/>
                <w:numId w:val="75"/>
              </w:numPr>
              <w:spacing w:line="276" w:lineRule="auto"/>
              <w:jc w:val="both"/>
              <w:rPr>
                <w:rFonts w:ascii="Arial Narrow" w:eastAsia="Arial Narrow" w:hAnsi="Arial Narrow" w:cs="Arial Narrow"/>
                <w:color w:val="000000"/>
              </w:rPr>
            </w:pPr>
            <w:r w:rsidRPr="006D0BF7">
              <w:rPr>
                <w:rFonts w:ascii="Arial Narrow" w:eastAsia="Arial Narrow" w:hAnsi="Arial Narrow" w:cs="Arial Narrow"/>
                <w:color w:val="000000"/>
              </w:rPr>
              <w:t>Jeux d’imitation</w:t>
            </w:r>
          </w:p>
          <w:p w:rsidR="006D0BF7" w:rsidRPr="006D0BF7" w:rsidRDefault="006D0BF7" w:rsidP="007C75F2">
            <w:pPr>
              <w:pStyle w:val="Paragraphedeliste"/>
              <w:numPr>
                <w:ilvl w:val="0"/>
                <w:numId w:val="75"/>
              </w:numPr>
              <w:spacing w:line="276" w:lineRule="auto"/>
              <w:jc w:val="both"/>
              <w:rPr>
                <w:rFonts w:ascii="Arial Narrow" w:eastAsia="Arial Narrow" w:hAnsi="Arial Narrow" w:cs="Arial Narrow"/>
                <w:color w:val="000000"/>
              </w:rPr>
            </w:pPr>
            <w:r w:rsidRPr="006D0BF7">
              <w:rPr>
                <w:rFonts w:ascii="Arial Narrow" w:eastAsia="Arial Narrow" w:hAnsi="Arial Narrow" w:cs="Arial Narrow"/>
                <w:color w:val="000000"/>
              </w:rPr>
              <w:t>Jeu</w:t>
            </w:r>
            <w:r w:rsidR="00FA5E69">
              <w:rPr>
                <w:rFonts w:ascii="Arial Narrow" w:eastAsia="Arial Narrow" w:hAnsi="Arial Narrow" w:cs="Arial Narrow"/>
                <w:color w:val="000000"/>
              </w:rPr>
              <w:t>x</w:t>
            </w:r>
            <w:r w:rsidRPr="006D0BF7">
              <w:rPr>
                <w:rFonts w:ascii="Arial Narrow" w:eastAsia="Arial Narrow" w:hAnsi="Arial Narrow" w:cs="Arial Narrow"/>
                <w:color w:val="000000"/>
              </w:rPr>
              <w:t xml:space="preserve"> de reconnaissance des signes physiologiques des émotions</w:t>
            </w:r>
          </w:p>
          <w:p w:rsidR="006D0BF7" w:rsidRPr="006D0BF7" w:rsidRDefault="006D0BF7" w:rsidP="007C75F2">
            <w:pPr>
              <w:pStyle w:val="Paragraphedeliste"/>
              <w:numPr>
                <w:ilvl w:val="0"/>
                <w:numId w:val="75"/>
              </w:numPr>
              <w:spacing w:line="276" w:lineRule="auto"/>
              <w:jc w:val="both"/>
              <w:rPr>
                <w:rFonts w:ascii="Arial Narrow" w:eastAsia="Arial Narrow" w:hAnsi="Arial Narrow" w:cs="Arial Narrow"/>
                <w:color w:val="000000"/>
              </w:rPr>
            </w:pPr>
            <w:r w:rsidRPr="006D0BF7">
              <w:rPr>
                <w:rFonts w:ascii="Arial Narrow" w:eastAsia="Arial Narrow" w:hAnsi="Arial Narrow" w:cs="Arial Narrow"/>
                <w:color w:val="000000"/>
              </w:rPr>
              <w:t>Jeux « j’aime, je n’aime pas »</w:t>
            </w:r>
          </w:p>
          <w:p w:rsidR="006D0BF7" w:rsidRPr="00FA328F" w:rsidRDefault="00F55E06" w:rsidP="007C75F2">
            <w:pPr>
              <w:pStyle w:val="Paragraphedeliste"/>
              <w:numPr>
                <w:ilvl w:val="0"/>
                <w:numId w:val="75"/>
              </w:numPr>
              <w:spacing w:line="276" w:lineRule="auto"/>
              <w:jc w:val="both"/>
              <w:rPr>
                <w:rFonts w:ascii="Arial Narrow" w:eastAsia="Arial Narrow" w:hAnsi="Arial Narrow" w:cs="Arial Narrow"/>
                <w:b/>
                <w:bCs/>
                <w:color w:val="000000"/>
              </w:rPr>
            </w:pPr>
            <w:r>
              <w:rPr>
                <w:rFonts w:ascii="Arial Narrow" w:eastAsia="Arial Narrow" w:hAnsi="Arial Narrow" w:cs="Arial Narrow"/>
                <w:color w:val="000000"/>
              </w:rPr>
              <w:t>J</w:t>
            </w:r>
            <w:r w:rsidR="006D0BF7" w:rsidRPr="006D0BF7">
              <w:rPr>
                <w:rFonts w:ascii="Arial Narrow" w:eastAsia="Arial Narrow" w:hAnsi="Arial Narrow" w:cs="Arial Narrow"/>
                <w:color w:val="000000"/>
              </w:rPr>
              <w:t>eu</w:t>
            </w:r>
            <w:r w:rsidR="00FA5E69">
              <w:rPr>
                <w:rFonts w:ascii="Arial Narrow" w:eastAsia="Arial Narrow" w:hAnsi="Arial Narrow" w:cs="Arial Narrow"/>
                <w:color w:val="000000"/>
              </w:rPr>
              <w:t>x</w:t>
            </w:r>
            <w:r w:rsidR="006D0BF7" w:rsidRPr="006D0BF7">
              <w:rPr>
                <w:rFonts w:ascii="Arial Narrow" w:eastAsia="Arial Narrow" w:hAnsi="Arial Narrow" w:cs="Arial Narrow"/>
                <w:color w:val="000000"/>
              </w:rPr>
              <w:t xml:space="preserve"> 2x2, en petit groupe, en grand groupe</w:t>
            </w:r>
          </w:p>
        </w:tc>
      </w:tr>
    </w:tbl>
    <w:p w:rsidR="00D60AAD" w:rsidRDefault="00D60AAD" w:rsidP="0045359D">
      <w:pPr>
        <w:spacing w:line="276" w:lineRule="auto"/>
        <w:jc w:val="both"/>
        <w:rPr>
          <w:rFonts w:ascii="Arial Narrow" w:eastAsia="Arial Narrow" w:hAnsi="Arial Narrow" w:cs="Arial Narrow"/>
        </w:rPr>
      </w:pPr>
    </w:p>
    <w:p w:rsidR="00730C18" w:rsidRDefault="00730C18" w:rsidP="0045359D">
      <w:pPr>
        <w:spacing w:line="276" w:lineRule="auto"/>
        <w:jc w:val="both"/>
        <w:rPr>
          <w:rFonts w:ascii="Arial Narrow" w:eastAsia="Arial Narrow" w:hAnsi="Arial Narrow" w:cs="Arial Narrow"/>
        </w:rPr>
      </w:pPr>
    </w:p>
    <w:tbl>
      <w:tblPr>
        <w:tblStyle w:val="Grilledutableau"/>
        <w:tblW w:w="0" w:type="auto"/>
        <w:tblLook w:val="04A0" w:firstRow="1" w:lastRow="0" w:firstColumn="1" w:lastColumn="0" w:noHBand="0" w:noVBand="1"/>
      </w:tblPr>
      <w:tblGrid>
        <w:gridCol w:w="9346"/>
      </w:tblGrid>
      <w:tr w:rsidR="00730C18" w:rsidTr="00730C18">
        <w:tc>
          <w:tcPr>
            <w:tcW w:w="9346" w:type="dxa"/>
          </w:tcPr>
          <w:p w:rsidR="00730C18" w:rsidRDefault="00730C18" w:rsidP="00730C18">
            <w:pPr>
              <w:spacing w:line="276" w:lineRule="auto"/>
              <w:jc w:val="both"/>
              <w:rPr>
                <w:rFonts w:ascii="Arial Narrow" w:eastAsia="Arial Narrow" w:hAnsi="Arial Narrow" w:cs="Arial Narrow"/>
              </w:rPr>
            </w:pPr>
            <w:r w:rsidRPr="00730C18">
              <w:rPr>
                <w:rFonts w:ascii="Arial Narrow" w:eastAsia="Arial Narrow" w:hAnsi="Arial Narrow" w:cs="Arial Narrow"/>
                <w:b/>
                <w:sz w:val="26"/>
                <w:szCs w:val="26"/>
              </w:rPr>
              <w:t>Le développement cognitif</w:t>
            </w:r>
          </w:p>
        </w:tc>
      </w:tr>
    </w:tbl>
    <w:p w:rsidR="00730C18" w:rsidRDefault="00730C18" w:rsidP="0045359D">
      <w:pPr>
        <w:spacing w:line="276" w:lineRule="auto"/>
        <w:jc w:val="both"/>
        <w:rPr>
          <w:rFonts w:ascii="Arial Narrow" w:eastAsia="Arial Narrow" w:hAnsi="Arial Narrow" w:cs="Arial Narrow"/>
        </w:rPr>
      </w:pPr>
    </w:p>
    <w:p w:rsidR="00982A62" w:rsidRDefault="00982A62" w:rsidP="00982A62">
      <w:pPr>
        <w:spacing w:line="276" w:lineRule="auto"/>
        <w:jc w:val="both"/>
        <w:rPr>
          <w:rFonts w:ascii="Arial Narrow" w:eastAsia="Arial Narrow" w:hAnsi="Arial Narrow" w:cs="Arial Narrow"/>
        </w:rPr>
      </w:pPr>
      <w:r>
        <w:rPr>
          <w:rFonts w:ascii="Arial Narrow" w:eastAsia="Arial Narrow" w:hAnsi="Arial Narrow" w:cs="Arial Narrow"/>
        </w:rPr>
        <w:t>Un milieu de vie stimulant permet à l’enfant de développer ses sens, d’acquérir des connaissances et des habiletés nouvelles et de comprendre de plus en plus le monde qui l’entoure. Le personnel éducateur soutient les enfants sur ce plan en favorisant chez eux la réflexion, le raisonnement et la créativité</w:t>
      </w:r>
      <w:r>
        <w:rPr>
          <w:rFonts w:ascii="Arial Narrow" w:eastAsia="Arial Narrow" w:hAnsi="Arial Narrow" w:cs="Arial Narrow"/>
          <w:vertAlign w:val="superscript"/>
        </w:rPr>
        <w:footnoteReference w:id="3"/>
      </w:r>
      <w:r>
        <w:rPr>
          <w:rFonts w:ascii="Arial Narrow" w:eastAsia="Arial Narrow" w:hAnsi="Arial Narrow" w:cs="Arial Narrow"/>
        </w:rPr>
        <w:t>.</w:t>
      </w:r>
    </w:p>
    <w:p w:rsidR="00982A62" w:rsidRDefault="00982A62" w:rsidP="00982A62">
      <w:pPr>
        <w:spacing w:line="276" w:lineRule="auto"/>
        <w:jc w:val="both"/>
        <w:rPr>
          <w:rFonts w:ascii="Arial Narrow" w:eastAsia="Arial Narrow" w:hAnsi="Arial Narrow" w:cs="Arial Narrow"/>
        </w:rPr>
      </w:pPr>
    </w:p>
    <w:p w:rsidR="00982A62" w:rsidRDefault="00982A62" w:rsidP="00982A62">
      <w:pPr>
        <w:numPr>
          <w:ilvl w:val="0"/>
          <w:numId w:val="28"/>
        </w:numPr>
        <w:spacing w:line="276" w:lineRule="auto"/>
        <w:jc w:val="both"/>
        <w:rPr>
          <w:rFonts w:ascii="Arial Narrow" w:eastAsia="Arial Narrow" w:hAnsi="Arial Narrow" w:cs="Arial Narrow"/>
          <w:highlight w:val="white"/>
        </w:rPr>
      </w:pPr>
      <w:r w:rsidRPr="007F1E9C">
        <w:rPr>
          <w:rFonts w:ascii="Arial Narrow" w:eastAsia="Arial Narrow" w:hAnsi="Arial Narrow" w:cs="Arial Narrow"/>
          <w:b/>
        </w:rPr>
        <w:t>L’attention</w:t>
      </w:r>
      <w:r w:rsidRPr="007F1E9C">
        <w:rPr>
          <w:rFonts w:ascii="Arial Narrow" w:eastAsia="Arial Narrow" w:hAnsi="Arial Narrow" w:cs="Arial Narrow"/>
        </w:rPr>
        <w:t xml:space="preserve">: </w:t>
      </w:r>
      <w:r>
        <w:rPr>
          <w:rFonts w:ascii="Arial Narrow" w:eastAsia="Arial Narrow" w:hAnsi="Arial Narrow" w:cs="Arial Narrow"/>
          <w:highlight w:val="white"/>
        </w:rPr>
        <w:t>c’est la « capacité de se concentrer sur une personne (comme sa mère ou son petit frère), sur un objet (comme un éléphant jouet) ou sur une activité (prendre un repas, jouer au soccer) pendant une certaine période de temps. La capacité d’attention est liée à la faculté d’apprendre des choses (comme se rappeler où se trouve une personne ou un objet)». Mais « pour qu’une information soit retenue, il faut d’abord lui prêter attention», et c’est la raison pour laquelle la mémoire est si étroitement liée à l’attention.</w:t>
      </w:r>
    </w:p>
    <w:p w:rsidR="00982A62" w:rsidRDefault="00982A62" w:rsidP="00203CD5">
      <w:pPr>
        <w:spacing w:line="276" w:lineRule="auto"/>
        <w:ind w:left="720"/>
        <w:jc w:val="both"/>
        <w:rPr>
          <w:rFonts w:ascii="Arial Narrow" w:eastAsia="Arial Narrow" w:hAnsi="Arial Narrow" w:cs="Arial Narrow"/>
          <w:highlight w:val="white"/>
        </w:rPr>
      </w:pPr>
      <w:r w:rsidRPr="00203CD5">
        <w:rPr>
          <w:rFonts w:ascii="Arial Narrow" w:eastAsia="Arial Narrow" w:hAnsi="Arial Narrow" w:cs="Arial Narrow"/>
          <w:b/>
          <w:highlight w:val="white"/>
        </w:rPr>
        <w:lastRenderedPageBreak/>
        <w:t>L’attention conjointe</w:t>
      </w:r>
      <w:r>
        <w:rPr>
          <w:rFonts w:ascii="Arial Narrow" w:eastAsia="Arial Narrow" w:hAnsi="Arial Narrow" w:cs="Arial Narrow"/>
          <w:highlight w:val="white"/>
        </w:rPr>
        <w:t>: l’attention conjointe permet à l’enfant de porter attention à ce qu’une autre personne regarde ou montre. « Cette habileté est à la base des interactions sociales, de l’acquisition du langage et de l’empathie».</w:t>
      </w:r>
    </w:p>
    <w:p w:rsidR="00982A62" w:rsidRDefault="00982A62" w:rsidP="00982A62">
      <w:pPr>
        <w:numPr>
          <w:ilvl w:val="0"/>
          <w:numId w:val="28"/>
        </w:numPr>
        <w:spacing w:line="276" w:lineRule="auto"/>
        <w:jc w:val="both"/>
        <w:rPr>
          <w:rFonts w:ascii="Arial Narrow" w:eastAsia="Arial Narrow" w:hAnsi="Arial Narrow" w:cs="Arial Narrow"/>
          <w:highlight w:val="white"/>
        </w:rPr>
      </w:pPr>
      <w:r w:rsidRPr="000243E4">
        <w:rPr>
          <w:rFonts w:ascii="Arial Narrow" w:eastAsia="Arial Narrow" w:hAnsi="Arial Narrow" w:cs="Arial Narrow"/>
          <w:b/>
        </w:rPr>
        <w:t>La mémoire</w:t>
      </w:r>
      <w:r w:rsidRPr="000243E4">
        <w:rPr>
          <w:rFonts w:ascii="Arial Narrow" w:eastAsia="Arial Narrow" w:hAnsi="Arial Narrow" w:cs="Arial Narrow"/>
        </w:rPr>
        <w:t xml:space="preserve">: </w:t>
      </w:r>
      <w:r>
        <w:rPr>
          <w:rFonts w:ascii="Arial Narrow" w:eastAsia="Arial Narrow" w:hAnsi="Arial Narrow" w:cs="Arial Narrow"/>
          <w:highlight w:val="white"/>
        </w:rPr>
        <w:t>C’est la conservation des expériences vécues.</w:t>
      </w:r>
    </w:p>
    <w:p w:rsidR="00982A62" w:rsidRDefault="00982A62" w:rsidP="00203CD5">
      <w:pPr>
        <w:spacing w:line="276" w:lineRule="auto"/>
        <w:ind w:left="720"/>
        <w:jc w:val="both"/>
        <w:rPr>
          <w:rFonts w:ascii="Arial Narrow" w:eastAsia="Arial Narrow" w:hAnsi="Arial Narrow" w:cs="Arial Narrow"/>
          <w:highlight w:val="white"/>
        </w:rPr>
      </w:pPr>
      <w:r w:rsidRPr="00203CD5">
        <w:rPr>
          <w:rFonts w:ascii="Arial Narrow" w:eastAsia="Arial Narrow" w:hAnsi="Arial Narrow" w:cs="Arial Narrow"/>
          <w:b/>
          <w:highlight w:val="white"/>
        </w:rPr>
        <w:t>La mémoire sensorielle</w:t>
      </w:r>
      <w:r>
        <w:rPr>
          <w:rFonts w:ascii="Arial Narrow" w:eastAsia="Arial Narrow" w:hAnsi="Arial Narrow" w:cs="Arial Narrow"/>
          <w:highlight w:val="white"/>
        </w:rPr>
        <w:t>: emmagasine temporairement toute l’information perçue. Le souvenir de cette information s’estompe si elle n’est pas utilisée.</w:t>
      </w:r>
    </w:p>
    <w:p w:rsidR="00982A62" w:rsidRDefault="00982A62" w:rsidP="00203CD5">
      <w:pPr>
        <w:spacing w:line="276" w:lineRule="auto"/>
        <w:ind w:left="720"/>
        <w:jc w:val="both"/>
        <w:rPr>
          <w:rFonts w:ascii="Arial Narrow" w:eastAsia="Arial Narrow" w:hAnsi="Arial Narrow" w:cs="Arial Narrow"/>
          <w:highlight w:val="white"/>
        </w:rPr>
      </w:pPr>
      <w:r w:rsidRPr="00203CD5">
        <w:rPr>
          <w:rFonts w:ascii="Arial Narrow" w:eastAsia="Arial Narrow" w:hAnsi="Arial Narrow" w:cs="Arial Narrow"/>
          <w:b/>
          <w:highlight w:val="white"/>
        </w:rPr>
        <w:t>La mémoire de travail</w:t>
      </w:r>
      <w:r>
        <w:rPr>
          <w:rFonts w:ascii="Arial Narrow" w:eastAsia="Arial Narrow" w:hAnsi="Arial Narrow" w:cs="Arial Narrow"/>
          <w:highlight w:val="white"/>
        </w:rPr>
        <w:t>: information perçue dans l’immédiat (une consigne, par exemple) ou récupérée dans la mémoire à long terme (une connaissance acquise antérieurement) sert à la réalisation d’une tâche.</w:t>
      </w:r>
    </w:p>
    <w:p w:rsidR="00982A62" w:rsidRDefault="00982A62" w:rsidP="00203CD5">
      <w:pPr>
        <w:spacing w:line="276" w:lineRule="auto"/>
        <w:ind w:left="720"/>
        <w:jc w:val="both"/>
        <w:rPr>
          <w:rFonts w:ascii="Arial Narrow" w:eastAsia="Arial Narrow" w:hAnsi="Arial Narrow" w:cs="Arial Narrow"/>
          <w:highlight w:val="white"/>
        </w:rPr>
      </w:pPr>
      <w:r w:rsidRPr="00203CD5">
        <w:rPr>
          <w:rFonts w:ascii="Arial Narrow" w:eastAsia="Arial Narrow" w:hAnsi="Arial Narrow" w:cs="Arial Narrow"/>
          <w:b/>
          <w:highlight w:val="white"/>
        </w:rPr>
        <w:t>La mémoire à long terme</w:t>
      </w:r>
      <w:r>
        <w:rPr>
          <w:rFonts w:ascii="Arial Narrow" w:eastAsia="Arial Narrow" w:hAnsi="Arial Narrow" w:cs="Arial Narrow"/>
          <w:highlight w:val="white"/>
        </w:rPr>
        <w:t>: une capacité illimitée. Elle permet de conserver durablement en mémoire de l’information et de la récupérer pour s’en servir.</w:t>
      </w:r>
    </w:p>
    <w:p w:rsidR="00982A62" w:rsidRDefault="00982A62" w:rsidP="00982A62">
      <w:pPr>
        <w:numPr>
          <w:ilvl w:val="0"/>
          <w:numId w:val="28"/>
        </w:numPr>
        <w:spacing w:line="276" w:lineRule="auto"/>
        <w:jc w:val="both"/>
        <w:rPr>
          <w:rFonts w:ascii="Arial Narrow" w:eastAsia="Arial Narrow" w:hAnsi="Arial Narrow" w:cs="Arial Narrow"/>
          <w:highlight w:val="white"/>
        </w:rPr>
      </w:pPr>
      <w:r w:rsidRPr="000243E4">
        <w:rPr>
          <w:rFonts w:ascii="Arial Narrow" w:eastAsia="Arial Narrow" w:hAnsi="Arial Narrow" w:cs="Arial Narrow"/>
          <w:b/>
        </w:rPr>
        <w:t>La fonction symbolique</w:t>
      </w:r>
      <w:r>
        <w:rPr>
          <w:rFonts w:ascii="Arial Narrow" w:eastAsia="Arial Narrow" w:hAnsi="Arial Narrow" w:cs="Arial Narrow"/>
          <w:highlight w:val="white"/>
        </w:rPr>
        <w:t>: La pensée symbolique permet de se représenter mentalement un objet, une personne ou une situation en son absence, à partir d’un symbole.</w:t>
      </w:r>
    </w:p>
    <w:p w:rsidR="00982A62" w:rsidRDefault="00982A62" w:rsidP="00982A62">
      <w:pPr>
        <w:numPr>
          <w:ilvl w:val="0"/>
          <w:numId w:val="28"/>
        </w:numPr>
        <w:spacing w:line="276" w:lineRule="auto"/>
        <w:jc w:val="both"/>
        <w:rPr>
          <w:rFonts w:ascii="Arial Narrow" w:eastAsia="Arial Narrow" w:hAnsi="Arial Narrow" w:cs="Arial Narrow"/>
          <w:highlight w:val="white"/>
        </w:rPr>
      </w:pPr>
      <w:r w:rsidRPr="000243E4">
        <w:rPr>
          <w:rFonts w:ascii="Arial Narrow" w:eastAsia="Arial Narrow" w:hAnsi="Arial Narrow" w:cs="Arial Narrow"/>
          <w:b/>
        </w:rPr>
        <w:t>Les catégories</w:t>
      </w:r>
      <w:r w:rsidRPr="000243E4">
        <w:rPr>
          <w:rFonts w:ascii="Arial Narrow" w:eastAsia="Arial Narrow" w:hAnsi="Arial Narrow" w:cs="Arial Narrow"/>
        </w:rPr>
        <w:t xml:space="preserve"> </w:t>
      </w:r>
      <w:r w:rsidR="00E01B48" w:rsidRPr="000243E4">
        <w:rPr>
          <w:rFonts w:ascii="Arial Narrow" w:eastAsia="Arial Narrow" w:hAnsi="Arial Narrow" w:cs="Arial Narrow"/>
        </w:rPr>
        <w:t>:</w:t>
      </w:r>
      <w:r w:rsidR="00E01B48">
        <w:rPr>
          <w:rFonts w:ascii="Arial Narrow" w:eastAsia="Arial Narrow" w:hAnsi="Arial Narrow" w:cs="Arial Narrow"/>
          <w:highlight w:val="white"/>
        </w:rPr>
        <w:t xml:space="preserve"> Le</w:t>
      </w:r>
      <w:r>
        <w:rPr>
          <w:rFonts w:ascii="Arial Narrow" w:eastAsia="Arial Narrow" w:hAnsi="Arial Narrow" w:cs="Arial Narrow"/>
          <w:highlight w:val="white"/>
        </w:rPr>
        <w:t xml:space="preserve"> jeune enfant a d’abord recours aux trois catégories les plus générales pour tenter de comprendre le monde dans lequel il ou elle évolue : les objets inanimés, les personnes et les autres êtres vivants.</w:t>
      </w:r>
    </w:p>
    <w:p w:rsidR="00982A62" w:rsidRDefault="00982A62" w:rsidP="00982A62">
      <w:pPr>
        <w:numPr>
          <w:ilvl w:val="0"/>
          <w:numId w:val="28"/>
        </w:numPr>
        <w:spacing w:line="276" w:lineRule="auto"/>
        <w:jc w:val="both"/>
        <w:rPr>
          <w:rFonts w:ascii="Arial Narrow" w:eastAsia="Arial Narrow" w:hAnsi="Arial Narrow" w:cs="Arial Narrow"/>
          <w:highlight w:val="white"/>
        </w:rPr>
      </w:pPr>
      <w:r w:rsidRPr="000243E4">
        <w:rPr>
          <w:rFonts w:ascii="Arial Narrow" w:eastAsia="Arial Narrow" w:hAnsi="Arial Narrow" w:cs="Arial Narrow"/>
          <w:b/>
        </w:rPr>
        <w:t>Les concepts</w:t>
      </w:r>
      <w:r w:rsidRPr="000243E4">
        <w:rPr>
          <w:rFonts w:ascii="Arial Narrow" w:eastAsia="Arial Narrow" w:hAnsi="Arial Narrow" w:cs="Arial Narrow"/>
        </w:rPr>
        <w:t xml:space="preserve">: </w:t>
      </w:r>
      <w:r>
        <w:rPr>
          <w:rFonts w:ascii="Arial Narrow" w:eastAsia="Arial Narrow" w:hAnsi="Arial Narrow" w:cs="Arial Narrow"/>
          <w:highlight w:val="white"/>
        </w:rPr>
        <w:t>Un concept est une représentation générale et abstraite de la réalité d'un objet, d'une situation ou d'un phénomène, basée sur des similarités (la forme des objets, leurs couleurs, leur taille, leur utilité, etc.</w:t>
      </w:r>
    </w:p>
    <w:p w:rsidR="00982A62" w:rsidRDefault="00982A62" w:rsidP="00982A62">
      <w:pPr>
        <w:numPr>
          <w:ilvl w:val="0"/>
          <w:numId w:val="28"/>
        </w:numPr>
        <w:spacing w:line="276" w:lineRule="auto"/>
        <w:jc w:val="both"/>
        <w:rPr>
          <w:rFonts w:ascii="Arial Narrow" w:eastAsia="Arial Narrow" w:hAnsi="Arial Narrow" w:cs="Arial Narrow"/>
          <w:highlight w:val="white"/>
        </w:rPr>
      </w:pPr>
      <w:r w:rsidRPr="000243E4">
        <w:rPr>
          <w:rFonts w:ascii="Arial Narrow" w:eastAsia="Arial Narrow" w:hAnsi="Arial Narrow" w:cs="Arial Narrow"/>
          <w:b/>
        </w:rPr>
        <w:t>Le raisonnement</w:t>
      </w:r>
      <w:r w:rsidRPr="000243E4">
        <w:rPr>
          <w:rFonts w:ascii="Arial Narrow" w:eastAsia="Arial Narrow" w:hAnsi="Arial Narrow" w:cs="Arial Narrow"/>
        </w:rPr>
        <w:t xml:space="preserve">: On </w:t>
      </w:r>
      <w:r>
        <w:rPr>
          <w:rFonts w:ascii="Arial Narrow" w:eastAsia="Arial Narrow" w:hAnsi="Arial Narrow" w:cs="Arial Narrow"/>
          <w:highlight w:val="white"/>
        </w:rPr>
        <w:t>appelle “raisonnement” un ensemble de processus cognitifs qui permettent de tirer des conclusions à partir d’expériences, faits, prémisses. Raisonner sert des buts différents : prendre des décisions, résoudre des problèmes, évaluer une argumentation, tester une hypothèse.</w:t>
      </w:r>
    </w:p>
    <w:p w:rsidR="00982A62" w:rsidRDefault="00982A62" w:rsidP="00203CD5">
      <w:pPr>
        <w:spacing w:line="276" w:lineRule="auto"/>
        <w:ind w:left="720"/>
        <w:jc w:val="both"/>
        <w:rPr>
          <w:rFonts w:ascii="Arial Narrow" w:eastAsia="Arial Narrow" w:hAnsi="Arial Narrow" w:cs="Arial Narrow"/>
          <w:highlight w:val="white"/>
        </w:rPr>
      </w:pPr>
      <w:r w:rsidRPr="00203CD5">
        <w:rPr>
          <w:rFonts w:ascii="Arial Narrow" w:eastAsia="Arial Narrow" w:hAnsi="Arial Narrow" w:cs="Arial Narrow"/>
          <w:b/>
          <w:highlight w:val="white"/>
        </w:rPr>
        <w:t>Le raisonnement causal</w:t>
      </w:r>
      <w:r>
        <w:rPr>
          <w:rFonts w:ascii="Arial Narrow" w:eastAsia="Arial Narrow" w:hAnsi="Arial Narrow" w:cs="Arial Narrow"/>
          <w:highlight w:val="white"/>
        </w:rPr>
        <w:t>: Le raisonnement causal est la capacité d’établir des liens entre une cause et son effet.</w:t>
      </w:r>
    </w:p>
    <w:p w:rsidR="00982A62" w:rsidRDefault="00982A62" w:rsidP="00982A62">
      <w:pPr>
        <w:numPr>
          <w:ilvl w:val="0"/>
          <w:numId w:val="28"/>
        </w:numPr>
        <w:spacing w:line="276" w:lineRule="auto"/>
        <w:jc w:val="both"/>
        <w:rPr>
          <w:rFonts w:ascii="Arial Narrow" w:eastAsia="Arial Narrow" w:hAnsi="Arial Narrow" w:cs="Arial Narrow"/>
          <w:highlight w:val="white"/>
        </w:rPr>
      </w:pPr>
      <w:r>
        <w:rPr>
          <w:rFonts w:ascii="Arial Narrow" w:eastAsia="Arial Narrow" w:hAnsi="Arial Narrow" w:cs="Arial Narrow"/>
          <w:b/>
          <w:highlight w:val="white"/>
        </w:rPr>
        <w:t>La résolution de problèmes</w:t>
      </w:r>
      <w:r>
        <w:rPr>
          <w:rFonts w:ascii="Arial Narrow" w:eastAsia="Arial Narrow" w:hAnsi="Arial Narrow" w:cs="Arial Narrow"/>
          <w:highlight w:val="white"/>
        </w:rPr>
        <w:t>: Les jeunes enfants « utilisent une très grande diversité de stratégies pour résoudre ce qui constitue pour eux de réels problèmes, […] des stratégies qui varient considérablement au fur et à mesure que l’enfant grandit et acquiert de l’expérience.</w:t>
      </w:r>
    </w:p>
    <w:p w:rsidR="00982A62" w:rsidRDefault="00982A62" w:rsidP="00982A62">
      <w:pPr>
        <w:numPr>
          <w:ilvl w:val="0"/>
          <w:numId w:val="28"/>
        </w:numPr>
        <w:spacing w:line="276" w:lineRule="auto"/>
        <w:jc w:val="both"/>
        <w:rPr>
          <w:rFonts w:ascii="Arial Narrow" w:eastAsia="Arial Narrow" w:hAnsi="Arial Narrow" w:cs="Arial Narrow"/>
          <w:highlight w:val="white"/>
        </w:rPr>
      </w:pPr>
      <w:r>
        <w:rPr>
          <w:rFonts w:ascii="Arial Narrow" w:eastAsia="Arial Narrow" w:hAnsi="Arial Narrow" w:cs="Arial Narrow"/>
          <w:b/>
          <w:highlight w:val="white"/>
        </w:rPr>
        <w:t>L’éveil aux mathématiques et aux sciences</w:t>
      </w:r>
      <w:r>
        <w:rPr>
          <w:rFonts w:ascii="Arial Narrow" w:eastAsia="Arial Narrow" w:hAnsi="Arial Narrow" w:cs="Arial Narrow"/>
          <w:highlight w:val="white"/>
        </w:rPr>
        <w:t>: À travers le quotidien, les premières expériences des jeunes enfants en numératie s'avèrent déterminantes pour leur réussite éducative ultérieure.</w:t>
      </w:r>
    </w:p>
    <w:p w:rsidR="00982A62" w:rsidRDefault="00982A62" w:rsidP="00203CD5">
      <w:pPr>
        <w:spacing w:line="276" w:lineRule="auto"/>
        <w:ind w:left="720"/>
        <w:jc w:val="both"/>
        <w:rPr>
          <w:rFonts w:ascii="Arial Narrow" w:eastAsia="Arial Narrow" w:hAnsi="Arial Narrow" w:cs="Arial Narrow"/>
          <w:highlight w:val="white"/>
        </w:rPr>
      </w:pPr>
      <w:r w:rsidRPr="00203CD5">
        <w:rPr>
          <w:rFonts w:ascii="Arial Narrow" w:eastAsia="Arial Narrow" w:hAnsi="Arial Narrow" w:cs="Arial Narrow"/>
          <w:b/>
          <w:highlight w:val="white"/>
        </w:rPr>
        <w:t>Les nombres</w:t>
      </w:r>
      <w:r>
        <w:rPr>
          <w:rFonts w:ascii="Arial Narrow" w:eastAsia="Arial Narrow" w:hAnsi="Arial Narrow" w:cs="Arial Narrow"/>
          <w:highlight w:val="white"/>
        </w:rPr>
        <w:t>: l’une des idées principales des mathématiques est que le comptage peut être</w:t>
      </w:r>
    </w:p>
    <w:p w:rsidR="00982A62" w:rsidRDefault="00982A62" w:rsidP="00982A62">
      <w:pPr>
        <w:spacing w:line="276" w:lineRule="auto"/>
        <w:ind w:left="720"/>
        <w:jc w:val="both"/>
        <w:rPr>
          <w:rFonts w:ascii="Arial Narrow" w:eastAsia="Arial Narrow" w:hAnsi="Arial Narrow" w:cs="Arial Narrow"/>
          <w:highlight w:val="white"/>
        </w:rPr>
      </w:pPr>
      <w:r>
        <w:rPr>
          <w:rFonts w:ascii="Arial Narrow" w:eastAsia="Arial Narrow" w:hAnsi="Arial Narrow" w:cs="Arial Narrow"/>
          <w:highlight w:val="white"/>
        </w:rPr>
        <w:t>employé pour trouver le nombre d’objets dans une collection. L’enfant, dès ses premiers mois, a les aptitudes nécessaires au traitement intuitif de l’information concernant les quantités.</w:t>
      </w:r>
    </w:p>
    <w:p w:rsidR="00982A62" w:rsidRDefault="00982A62" w:rsidP="00203CD5">
      <w:pPr>
        <w:spacing w:line="276" w:lineRule="auto"/>
        <w:ind w:left="720"/>
        <w:jc w:val="both"/>
        <w:rPr>
          <w:rFonts w:ascii="Arial Narrow" w:eastAsia="Arial Narrow" w:hAnsi="Arial Narrow" w:cs="Arial Narrow"/>
          <w:highlight w:val="white"/>
        </w:rPr>
      </w:pPr>
      <w:r w:rsidRPr="00203CD5">
        <w:rPr>
          <w:rFonts w:ascii="Arial Narrow" w:eastAsia="Arial Narrow" w:hAnsi="Arial Narrow" w:cs="Arial Narrow"/>
          <w:b/>
          <w:highlight w:val="white"/>
        </w:rPr>
        <w:t>Les formes géométriques</w:t>
      </w:r>
      <w:r>
        <w:rPr>
          <w:rFonts w:ascii="Arial Narrow" w:eastAsia="Arial Narrow" w:hAnsi="Arial Narrow" w:cs="Arial Narrow"/>
          <w:highlight w:val="white"/>
        </w:rPr>
        <w:t>: l’exploration des formes relève de la géométrie. « Les formes géométriques peuvent être décrites, analysées, transformées, composées et décomposées en d’autres formes».</w:t>
      </w:r>
    </w:p>
    <w:p w:rsidR="00982A62" w:rsidRDefault="00982A62" w:rsidP="00203CD5">
      <w:pPr>
        <w:spacing w:line="276" w:lineRule="auto"/>
        <w:ind w:left="720"/>
        <w:jc w:val="both"/>
        <w:rPr>
          <w:rFonts w:ascii="Arial Narrow" w:eastAsia="Arial Narrow" w:hAnsi="Arial Narrow" w:cs="Arial Narrow"/>
          <w:highlight w:val="white"/>
        </w:rPr>
      </w:pPr>
      <w:r w:rsidRPr="00203CD5">
        <w:rPr>
          <w:rFonts w:ascii="Arial Narrow" w:eastAsia="Arial Narrow" w:hAnsi="Arial Narrow" w:cs="Arial Narrow"/>
          <w:b/>
          <w:highlight w:val="white"/>
        </w:rPr>
        <w:t>La mesure</w:t>
      </w:r>
      <w:r w:rsidR="00E6245F">
        <w:rPr>
          <w:rFonts w:ascii="Arial Narrow" w:eastAsia="Arial Narrow" w:hAnsi="Arial Narrow" w:cs="Arial Narrow"/>
          <w:highlight w:val="white"/>
        </w:rPr>
        <w:t>: la</w:t>
      </w:r>
      <w:r>
        <w:rPr>
          <w:rFonts w:ascii="Arial Narrow" w:eastAsia="Arial Narrow" w:hAnsi="Arial Narrow" w:cs="Arial Narrow"/>
          <w:highlight w:val="white"/>
        </w:rPr>
        <w:t xml:space="preserve"> mesure fait référence à l’évaluation des dimensions. Les termes « grand », « petit », « long », « large », « profond », « loin », « proche » font partie des nombreux termes employés pour qualifier les dimensions.</w:t>
      </w:r>
    </w:p>
    <w:p w:rsidR="00982A62" w:rsidRDefault="00982A62" w:rsidP="00203CD5">
      <w:pPr>
        <w:spacing w:line="276" w:lineRule="auto"/>
        <w:ind w:left="720"/>
        <w:jc w:val="both"/>
        <w:rPr>
          <w:rFonts w:ascii="Arial Narrow" w:eastAsia="Arial Narrow" w:hAnsi="Arial Narrow" w:cs="Arial Narrow"/>
          <w:highlight w:val="white"/>
        </w:rPr>
      </w:pPr>
      <w:r w:rsidRPr="00203CD5">
        <w:rPr>
          <w:rFonts w:ascii="Arial Narrow" w:eastAsia="Arial Narrow" w:hAnsi="Arial Narrow" w:cs="Arial Narrow"/>
          <w:b/>
          <w:highlight w:val="white"/>
        </w:rPr>
        <w:t>La pensée spatiale</w:t>
      </w:r>
      <w:r>
        <w:rPr>
          <w:rFonts w:ascii="Arial Narrow" w:eastAsia="Arial Narrow" w:hAnsi="Arial Narrow" w:cs="Arial Narrow"/>
          <w:highlight w:val="white"/>
        </w:rPr>
        <w:t>: la pensée spatiale fait référence à des concepts, des outils et des processus employés pour concevoir, concrètement ou par visualisation, sa position et ses déplacements dans l’espace, de même que ceux des objets.</w:t>
      </w:r>
    </w:p>
    <w:p w:rsidR="00982A62" w:rsidRDefault="00982A62" w:rsidP="00203CD5">
      <w:pPr>
        <w:spacing w:line="276" w:lineRule="auto"/>
        <w:ind w:left="720"/>
        <w:jc w:val="both"/>
        <w:rPr>
          <w:rFonts w:ascii="Arial Narrow" w:eastAsia="Arial Narrow" w:hAnsi="Arial Narrow" w:cs="Arial Narrow"/>
          <w:highlight w:val="white"/>
        </w:rPr>
      </w:pPr>
      <w:r w:rsidRPr="00203CD5">
        <w:rPr>
          <w:rFonts w:ascii="Arial Narrow" w:eastAsia="Arial Narrow" w:hAnsi="Arial Narrow" w:cs="Arial Narrow"/>
          <w:b/>
          <w:highlight w:val="white"/>
        </w:rPr>
        <w:lastRenderedPageBreak/>
        <w:t>Les repères dans le temps</w:t>
      </w:r>
      <w:r>
        <w:rPr>
          <w:rFonts w:ascii="Arial Narrow" w:eastAsia="Arial Narrow" w:hAnsi="Arial Narrow" w:cs="Arial Narrow"/>
          <w:highlight w:val="white"/>
        </w:rPr>
        <w:t>: mesure que la mémoire du jeune enfant se développe, il ou elle peut situer des événements en fonction de leur chronologie, de leur ordre dans le temps. Ici, ce sont les concepts « avant », « après », « pendant », « tout à l’heure », « dans un instant », « hier », « demain », « bientôt », etc. qui font l’objet d’apprentissages.</w:t>
      </w:r>
    </w:p>
    <w:p w:rsidR="00982A62" w:rsidRDefault="00982A62" w:rsidP="00203CD5">
      <w:pPr>
        <w:spacing w:line="276" w:lineRule="auto"/>
        <w:ind w:left="720"/>
        <w:jc w:val="both"/>
        <w:rPr>
          <w:rFonts w:ascii="Arial Narrow" w:eastAsia="Arial Narrow" w:hAnsi="Arial Narrow" w:cs="Arial Narrow"/>
          <w:highlight w:val="white"/>
        </w:rPr>
      </w:pPr>
      <w:r>
        <w:rPr>
          <w:rFonts w:ascii="Arial Narrow" w:eastAsia="Arial Narrow" w:hAnsi="Arial Narrow" w:cs="Arial Narrow"/>
          <w:b/>
          <w:highlight w:val="white"/>
        </w:rPr>
        <w:t>L’éveil aux sciences</w:t>
      </w:r>
      <w:r>
        <w:rPr>
          <w:rFonts w:ascii="Arial Narrow" w:eastAsia="Arial Narrow" w:hAnsi="Arial Narrow" w:cs="Arial Narrow"/>
          <w:highlight w:val="white"/>
        </w:rPr>
        <w:t>: L’éveil scientifique prend racine dans ses activités concrètes et  conduit l’enfant peu à peu, avec l’émergence de sa capacité à recourir aux symboles, à faire des hypothèses et à les vérifier. L’éveil aux sciences est avant tout une initiation à la démarche scientifique visant à accompagner l’enfant dans la recherche de réponses à ses questions.</w:t>
      </w:r>
    </w:p>
    <w:p w:rsidR="00982A62" w:rsidRDefault="00982A62" w:rsidP="00982A62">
      <w:pPr>
        <w:spacing w:line="276" w:lineRule="auto"/>
        <w:ind w:left="720"/>
        <w:jc w:val="both"/>
        <w:rPr>
          <w:rFonts w:ascii="Arial Narrow" w:eastAsia="Arial Narrow" w:hAnsi="Arial Narrow" w:cs="Arial Narrow"/>
          <w:color w:val="3C4043"/>
          <w:highlight w:val="white"/>
        </w:rPr>
      </w:pPr>
    </w:p>
    <w:p w:rsidR="00FA328F" w:rsidRDefault="00FA328F" w:rsidP="00FA328F">
      <w:pPr>
        <w:spacing w:line="276" w:lineRule="auto"/>
        <w:jc w:val="both"/>
        <w:rPr>
          <w:rFonts w:ascii="Arial Narrow" w:eastAsia="Arial Narrow" w:hAnsi="Arial Narrow" w:cs="Arial Narrow"/>
          <w:b/>
          <w:bCs/>
          <w:color w:val="000000"/>
        </w:rPr>
      </w:pPr>
      <w:r w:rsidRPr="002D50AE">
        <w:rPr>
          <w:rFonts w:ascii="Arial Narrow" w:eastAsia="Arial Narrow" w:hAnsi="Arial Narrow" w:cs="Arial Narrow"/>
          <w:b/>
          <w:bCs/>
          <w:color w:val="000000"/>
        </w:rPr>
        <w:t xml:space="preserve">EXEMPLES d’ACTIVITÉS </w:t>
      </w:r>
    </w:p>
    <w:p w:rsidR="00FA328F" w:rsidRDefault="00FA328F" w:rsidP="00FA328F">
      <w:pPr>
        <w:spacing w:line="276" w:lineRule="auto"/>
        <w:jc w:val="both"/>
        <w:rPr>
          <w:rFonts w:ascii="Arial Narrow" w:eastAsia="Arial Narrow" w:hAnsi="Arial Narrow" w:cs="Arial Narrow"/>
          <w:b/>
          <w:bCs/>
          <w:color w:val="000000"/>
        </w:rPr>
      </w:pPr>
    </w:p>
    <w:tbl>
      <w:tblPr>
        <w:tblStyle w:val="Grilledutableau"/>
        <w:tblW w:w="0" w:type="auto"/>
        <w:tblLook w:val="04A0" w:firstRow="1" w:lastRow="0" w:firstColumn="1" w:lastColumn="0" w:noHBand="0" w:noVBand="1"/>
      </w:tblPr>
      <w:tblGrid>
        <w:gridCol w:w="4673"/>
        <w:gridCol w:w="4673"/>
      </w:tblGrid>
      <w:tr w:rsidR="00FA328F" w:rsidTr="007C75F2">
        <w:tc>
          <w:tcPr>
            <w:tcW w:w="4673" w:type="dxa"/>
          </w:tcPr>
          <w:p w:rsidR="00FA328F" w:rsidRDefault="00FA328F" w:rsidP="007C75F2">
            <w:pPr>
              <w:spacing w:line="276" w:lineRule="auto"/>
              <w:jc w:val="both"/>
              <w:rPr>
                <w:rFonts w:ascii="Arial Narrow" w:eastAsia="Arial Narrow" w:hAnsi="Arial Narrow" w:cs="Arial Narrow"/>
                <w:b/>
                <w:bCs/>
                <w:color w:val="000000"/>
              </w:rPr>
            </w:pPr>
            <w:r>
              <w:rPr>
                <w:rFonts w:ascii="Arial Narrow" w:eastAsia="Arial Narrow" w:hAnsi="Arial Narrow" w:cs="Arial Narrow"/>
                <w:b/>
                <w:bCs/>
                <w:color w:val="000000"/>
              </w:rPr>
              <w:t>Poupons</w:t>
            </w:r>
          </w:p>
        </w:tc>
        <w:tc>
          <w:tcPr>
            <w:tcW w:w="4673" w:type="dxa"/>
          </w:tcPr>
          <w:p w:rsidR="00FA328F" w:rsidRDefault="00FA328F" w:rsidP="007C75F2">
            <w:pPr>
              <w:spacing w:line="276" w:lineRule="auto"/>
              <w:jc w:val="both"/>
              <w:rPr>
                <w:rFonts w:ascii="Arial Narrow" w:eastAsia="Arial Narrow" w:hAnsi="Arial Narrow" w:cs="Arial Narrow"/>
                <w:b/>
                <w:bCs/>
                <w:color w:val="000000"/>
              </w:rPr>
            </w:pPr>
            <w:r>
              <w:rPr>
                <w:rFonts w:ascii="Arial Narrow" w:eastAsia="Arial Narrow" w:hAnsi="Arial Narrow" w:cs="Arial Narrow"/>
                <w:b/>
                <w:bCs/>
                <w:color w:val="000000"/>
              </w:rPr>
              <w:t>18 mois et plus</w:t>
            </w:r>
          </w:p>
        </w:tc>
      </w:tr>
      <w:tr w:rsidR="00FA328F" w:rsidTr="007C75F2">
        <w:tc>
          <w:tcPr>
            <w:tcW w:w="4673" w:type="dxa"/>
          </w:tcPr>
          <w:p w:rsidR="00FA328F" w:rsidRDefault="00CD401C" w:rsidP="007C75F2">
            <w:pPr>
              <w:pStyle w:val="Paragraphedeliste"/>
              <w:numPr>
                <w:ilvl w:val="0"/>
                <w:numId w:val="75"/>
              </w:numPr>
              <w:jc w:val="both"/>
              <w:rPr>
                <w:rFonts w:ascii="Arial Narrow" w:eastAsia="Arial Narrow" w:hAnsi="Arial Narrow" w:cs="Arial Narrow"/>
                <w:color w:val="000000"/>
              </w:rPr>
            </w:pPr>
            <w:r>
              <w:rPr>
                <w:rFonts w:ascii="Arial Narrow" w:eastAsia="Arial Narrow" w:hAnsi="Arial Narrow" w:cs="Arial Narrow"/>
                <w:color w:val="000000"/>
              </w:rPr>
              <w:t>Jeux d’encastrement</w:t>
            </w:r>
          </w:p>
          <w:p w:rsidR="00CD401C" w:rsidRDefault="00CD401C" w:rsidP="007C75F2">
            <w:pPr>
              <w:pStyle w:val="Paragraphedeliste"/>
              <w:numPr>
                <w:ilvl w:val="0"/>
                <w:numId w:val="75"/>
              </w:numPr>
              <w:jc w:val="both"/>
              <w:rPr>
                <w:rFonts w:ascii="Arial Narrow" w:eastAsia="Arial Narrow" w:hAnsi="Arial Narrow" w:cs="Arial Narrow"/>
                <w:color w:val="000000"/>
              </w:rPr>
            </w:pPr>
            <w:r>
              <w:rPr>
                <w:rFonts w:ascii="Arial Narrow" w:eastAsia="Arial Narrow" w:hAnsi="Arial Narrow" w:cs="Arial Narrow"/>
                <w:color w:val="000000"/>
              </w:rPr>
              <w:t>Jeux de découverte (panier à trésor)</w:t>
            </w:r>
          </w:p>
          <w:p w:rsidR="00CD401C" w:rsidRDefault="00CD401C" w:rsidP="007C75F2">
            <w:pPr>
              <w:pStyle w:val="Paragraphedeliste"/>
              <w:numPr>
                <w:ilvl w:val="0"/>
                <w:numId w:val="75"/>
              </w:numPr>
              <w:jc w:val="both"/>
              <w:rPr>
                <w:rFonts w:ascii="Arial Narrow" w:eastAsia="Arial Narrow" w:hAnsi="Arial Narrow" w:cs="Arial Narrow"/>
                <w:color w:val="000000"/>
              </w:rPr>
            </w:pPr>
            <w:r>
              <w:rPr>
                <w:rFonts w:ascii="Arial Narrow" w:eastAsia="Arial Narrow" w:hAnsi="Arial Narrow" w:cs="Arial Narrow"/>
                <w:color w:val="000000"/>
              </w:rPr>
              <w:t>Jeux fonctionnels (découvrir la matière et la fonction)</w:t>
            </w:r>
          </w:p>
          <w:p w:rsidR="00CD401C" w:rsidRPr="002D50AE" w:rsidRDefault="00CD401C" w:rsidP="007C75F2">
            <w:pPr>
              <w:pStyle w:val="Paragraphedeliste"/>
              <w:numPr>
                <w:ilvl w:val="0"/>
                <w:numId w:val="75"/>
              </w:numPr>
              <w:jc w:val="both"/>
              <w:rPr>
                <w:rFonts w:ascii="Arial Narrow" w:eastAsia="Arial Narrow" w:hAnsi="Arial Narrow" w:cs="Arial Narrow"/>
                <w:color w:val="000000"/>
              </w:rPr>
            </w:pPr>
            <w:r>
              <w:rPr>
                <w:rFonts w:ascii="Arial Narrow" w:eastAsia="Arial Narrow" w:hAnsi="Arial Narrow" w:cs="Arial Narrow"/>
                <w:color w:val="000000"/>
              </w:rPr>
              <w:t>Blocs de différentes grosseurs et couleurs</w:t>
            </w:r>
          </w:p>
        </w:tc>
        <w:tc>
          <w:tcPr>
            <w:tcW w:w="4673" w:type="dxa"/>
          </w:tcPr>
          <w:p w:rsidR="00FA328F" w:rsidRPr="00CD401C" w:rsidRDefault="00FA328F" w:rsidP="007C75F2">
            <w:pPr>
              <w:pStyle w:val="Paragraphedeliste"/>
              <w:numPr>
                <w:ilvl w:val="0"/>
                <w:numId w:val="75"/>
              </w:numPr>
              <w:spacing w:line="276" w:lineRule="auto"/>
              <w:jc w:val="both"/>
              <w:rPr>
                <w:rFonts w:ascii="Arial Narrow" w:eastAsia="Arial Narrow" w:hAnsi="Arial Narrow" w:cs="Arial Narrow"/>
                <w:color w:val="000000"/>
              </w:rPr>
            </w:pPr>
            <w:r w:rsidRPr="00CD401C">
              <w:rPr>
                <w:rFonts w:ascii="Arial Narrow" w:eastAsia="Arial Narrow" w:hAnsi="Arial Narrow" w:cs="Arial Narrow"/>
                <w:color w:val="000000"/>
              </w:rPr>
              <w:t>Expériences d’éveil scientifique</w:t>
            </w:r>
            <w:r w:rsidR="00CD401C" w:rsidRPr="00CD401C">
              <w:rPr>
                <w:rFonts w:ascii="Arial Narrow" w:eastAsia="Arial Narrow" w:hAnsi="Arial Narrow" w:cs="Arial Narrow"/>
                <w:color w:val="000000"/>
              </w:rPr>
              <w:t xml:space="preserve"> (manipulations et hypothèses)</w:t>
            </w:r>
          </w:p>
          <w:p w:rsidR="00FA328F" w:rsidRPr="00CD401C" w:rsidRDefault="00FA328F" w:rsidP="007C75F2">
            <w:pPr>
              <w:pStyle w:val="Paragraphedeliste"/>
              <w:numPr>
                <w:ilvl w:val="0"/>
                <w:numId w:val="75"/>
              </w:numPr>
              <w:spacing w:line="276" w:lineRule="auto"/>
              <w:jc w:val="both"/>
              <w:rPr>
                <w:rFonts w:ascii="Arial Narrow" w:eastAsia="Arial Narrow" w:hAnsi="Arial Narrow" w:cs="Arial Narrow"/>
                <w:color w:val="000000"/>
              </w:rPr>
            </w:pPr>
            <w:r w:rsidRPr="00CD401C">
              <w:rPr>
                <w:rFonts w:ascii="Arial Narrow" w:eastAsia="Arial Narrow" w:hAnsi="Arial Narrow" w:cs="Arial Narrow"/>
                <w:color w:val="000000"/>
              </w:rPr>
              <w:t>Jeux symboliques : jeux de rôle, de représentation, de mise en scène</w:t>
            </w:r>
          </w:p>
          <w:p w:rsidR="00FA328F" w:rsidRPr="00CD401C" w:rsidRDefault="00CD401C" w:rsidP="007C75F2">
            <w:pPr>
              <w:pStyle w:val="Paragraphedeliste"/>
              <w:numPr>
                <w:ilvl w:val="0"/>
                <w:numId w:val="75"/>
              </w:numPr>
              <w:spacing w:line="276" w:lineRule="auto"/>
              <w:jc w:val="both"/>
              <w:rPr>
                <w:rFonts w:ascii="Arial Narrow" w:eastAsia="Arial Narrow" w:hAnsi="Arial Narrow" w:cs="Arial Narrow"/>
                <w:color w:val="000000"/>
              </w:rPr>
            </w:pPr>
            <w:r w:rsidRPr="00CD401C">
              <w:rPr>
                <w:rFonts w:ascii="Arial Narrow" w:eastAsia="Arial Narrow" w:hAnsi="Arial Narrow" w:cs="Arial Narrow"/>
                <w:color w:val="000000"/>
              </w:rPr>
              <w:t>Casse-tête</w:t>
            </w:r>
          </w:p>
          <w:p w:rsidR="00CD401C" w:rsidRPr="00FA328F" w:rsidRDefault="00CD401C" w:rsidP="007C75F2">
            <w:pPr>
              <w:pStyle w:val="Paragraphedeliste"/>
              <w:numPr>
                <w:ilvl w:val="0"/>
                <w:numId w:val="75"/>
              </w:numPr>
              <w:spacing w:line="276" w:lineRule="auto"/>
              <w:jc w:val="both"/>
              <w:rPr>
                <w:rFonts w:ascii="Arial Narrow" w:eastAsia="Arial Narrow" w:hAnsi="Arial Narrow" w:cs="Arial Narrow"/>
                <w:b/>
                <w:bCs/>
                <w:color w:val="000000"/>
              </w:rPr>
            </w:pPr>
            <w:r w:rsidRPr="00CD401C">
              <w:rPr>
                <w:rFonts w:ascii="Arial Narrow" w:eastAsia="Arial Narrow" w:hAnsi="Arial Narrow" w:cs="Arial Narrow"/>
                <w:color w:val="000000"/>
              </w:rPr>
              <w:t>Ranger! (jeu de classement)</w:t>
            </w:r>
          </w:p>
        </w:tc>
      </w:tr>
    </w:tbl>
    <w:p w:rsidR="00FA328F" w:rsidRDefault="00FA328F" w:rsidP="00FA328F">
      <w:pPr>
        <w:spacing w:line="276" w:lineRule="auto"/>
        <w:jc w:val="both"/>
        <w:rPr>
          <w:rFonts w:ascii="Arial Narrow" w:eastAsia="Arial Narrow" w:hAnsi="Arial Narrow" w:cs="Arial Narrow"/>
          <w:b/>
          <w:bCs/>
          <w:color w:val="000000"/>
        </w:rPr>
      </w:pPr>
    </w:p>
    <w:p w:rsidR="00FA328F" w:rsidRDefault="00FA328F" w:rsidP="00982A62">
      <w:pPr>
        <w:spacing w:line="276" w:lineRule="auto"/>
        <w:ind w:left="720"/>
        <w:jc w:val="both"/>
        <w:rPr>
          <w:rFonts w:ascii="Arial Narrow" w:eastAsia="Arial Narrow" w:hAnsi="Arial Narrow" w:cs="Arial Narrow"/>
          <w:color w:val="3C4043"/>
          <w:highlight w:val="white"/>
        </w:rPr>
      </w:pPr>
    </w:p>
    <w:p w:rsidR="00982A62" w:rsidRDefault="00982A62" w:rsidP="00982A62">
      <w:pPr>
        <w:spacing w:line="276" w:lineRule="auto"/>
        <w:jc w:val="both"/>
        <w:rPr>
          <w:rFonts w:ascii="Arial Narrow" w:eastAsia="Arial Narrow" w:hAnsi="Arial Narrow" w:cs="Arial Narrow"/>
          <w:b/>
          <w:sz w:val="26"/>
          <w:szCs w:val="26"/>
          <w:highlight w:val="white"/>
        </w:rPr>
      </w:pPr>
      <w:r w:rsidRPr="00DA4A88">
        <w:rPr>
          <w:rFonts w:ascii="Arial Narrow" w:eastAsia="Arial Narrow" w:hAnsi="Arial Narrow" w:cs="Arial Narrow"/>
          <w:b/>
          <w:sz w:val="26"/>
          <w:szCs w:val="26"/>
          <w:highlight w:val="white"/>
        </w:rPr>
        <w:t>Les fonctions exécutives, la créativité et le développement cognitif</w:t>
      </w:r>
    </w:p>
    <w:p w:rsidR="00D973C8" w:rsidRPr="00DA4A88" w:rsidRDefault="00D973C8" w:rsidP="00982A62">
      <w:pPr>
        <w:spacing w:line="276" w:lineRule="auto"/>
        <w:jc w:val="both"/>
        <w:rPr>
          <w:rFonts w:ascii="Arial Narrow" w:eastAsia="Arial Narrow" w:hAnsi="Arial Narrow" w:cs="Arial Narrow"/>
          <w:b/>
          <w:highlight w:val="white"/>
        </w:rPr>
      </w:pPr>
    </w:p>
    <w:p w:rsidR="00982A62" w:rsidRPr="00606999" w:rsidRDefault="00982A62" w:rsidP="00982A62">
      <w:pPr>
        <w:spacing w:line="276" w:lineRule="auto"/>
        <w:jc w:val="both"/>
        <w:rPr>
          <w:rFonts w:ascii="Arial Narrow" w:eastAsia="Arial Narrow" w:hAnsi="Arial Narrow" w:cs="Arial Narrow"/>
          <w:highlight w:val="white"/>
        </w:rPr>
      </w:pPr>
      <w:r w:rsidRPr="00606999">
        <w:rPr>
          <w:rFonts w:ascii="Arial Narrow" w:eastAsia="Arial Narrow" w:hAnsi="Arial Narrow" w:cs="Arial Narrow"/>
          <w:highlight w:val="white"/>
        </w:rPr>
        <w:t>Les fonctions exécutives ainsi que la créativité font partie du développement cognitif. Certaines composantes du développement cognitif comme l’attention, la mémoire et le raisonnement exigent que l'on se concentre sur des éléments en particulier, tout en repoussant les distractions et les réponses spontanées, pour accomplir une tâche ou trouver une solution logique à un problème. La créativité et la flexibilité mentale procèdent d’un mouvement inverse qui suppose plutôt la souplesse, la liberté de pensée, la possibilité de penser autrement en générant de multiples propositions. Le développement cognitif inclut ces attitudes complémentaires. Lorsqu’ils tiennent compte de ces distinctions, le personnel éducateur a un outil supplémentaire pour offrir aux jeunes enfants dont ils ont la responsabilité des expériences riches et variées.</w:t>
      </w:r>
    </w:p>
    <w:p w:rsidR="00982A62" w:rsidRDefault="00982A62" w:rsidP="00982A62">
      <w:pPr>
        <w:spacing w:line="276" w:lineRule="auto"/>
        <w:jc w:val="both"/>
        <w:rPr>
          <w:rFonts w:ascii="Arial Narrow" w:eastAsia="Arial Narrow" w:hAnsi="Arial Narrow" w:cs="Arial Narrow"/>
          <w:color w:val="3C4043"/>
          <w:highlight w:val="white"/>
        </w:rPr>
      </w:pPr>
    </w:p>
    <w:tbl>
      <w:tblPr>
        <w:tblStyle w:val="Grilledutableau"/>
        <w:tblW w:w="0" w:type="auto"/>
        <w:tblLook w:val="04A0" w:firstRow="1" w:lastRow="0" w:firstColumn="1" w:lastColumn="0" w:noHBand="0" w:noVBand="1"/>
      </w:tblPr>
      <w:tblGrid>
        <w:gridCol w:w="9346"/>
      </w:tblGrid>
      <w:tr w:rsidR="00E83917" w:rsidTr="00E83917">
        <w:tc>
          <w:tcPr>
            <w:tcW w:w="9346" w:type="dxa"/>
          </w:tcPr>
          <w:p w:rsidR="00E83917" w:rsidRDefault="00E83917" w:rsidP="00E83917">
            <w:pPr>
              <w:spacing w:line="276" w:lineRule="auto"/>
              <w:jc w:val="both"/>
              <w:rPr>
                <w:rFonts w:ascii="Arial Narrow" w:eastAsia="Arial Narrow" w:hAnsi="Arial Narrow" w:cs="Arial Narrow"/>
                <w:color w:val="3C4043"/>
                <w:highlight w:val="white"/>
              </w:rPr>
            </w:pPr>
            <w:r w:rsidRPr="00E83917">
              <w:rPr>
                <w:rFonts w:ascii="Arial Narrow" w:eastAsia="Arial Narrow" w:hAnsi="Arial Narrow" w:cs="Arial Narrow"/>
                <w:b/>
                <w:sz w:val="26"/>
                <w:szCs w:val="26"/>
              </w:rPr>
              <w:t xml:space="preserve">Le développement langagier </w:t>
            </w:r>
          </w:p>
        </w:tc>
      </w:tr>
    </w:tbl>
    <w:p w:rsidR="00E83917" w:rsidRDefault="00E83917" w:rsidP="00982A62">
      <w:pPr>
        <w:spacing w:line="276" w:lineRule="auto"/>
        <w:jc w:val="both"/>
        <w:rPr>
          <w:rFonts w:ascii="Arial Narrow" w:eastAsia="Arial Narrow" w:hAnsi="Arial Narrow" w:cs="Arial Narrow"/>
          <w:color w:val="3C4043"/>
          <w:highlight w:val="white"/>
        </w:rPr>
      </w:pPr>
    </w:p>
    <w:p w:rsidR="00982A62" w:rsidRPr="003D504F" w:rsidRDefault="00982A62" w:rsidP="00982A62">
      <w:pPr>
        <w:spacing w:line="276" w:lineRule="auto"/>
        <w:jc w:val="both"/>
        <w:rPr>
          <w:rFonts w:ascii="Arial Narrow" w:eastAsia="Arial Narrow" w:hAnsi="Arial Narrow" w:cs="Arial Narrow"/>
          <w:highlight w:val="white"/>
        </w:rPr>
      </w:pPr>
      <w:r w:rsidRPr="003D504F">
        <w:rPr>
          <w:rFonts w:ascii="Arial Narrow" w:eastAsia="Arial Narrow" w:hAnsi="Arial Narrow" w:cs="Arial Narrow"/>
          <w:highlight w:val="white"/>
        </w:rPr>
        <w:t>Le langage est une faculté qui permet à l’humain de concevoir et d’acquérir des systèmes de communication élaborés appelés “langues”. Communiquer avec un langage abstrait et symbolique, c’est-à-dire un langage qui permet de parler d’événements passés et d’évoquer des choses ou des personnes absentes, est un comportement propre à l’espèce humaine». Le langage, qu’il soit oral ou écrit, comporte toujours deux volets : le langage réceptif, c’est-à-dire le langage entendu ou lu et compris par la personne, et le langage expressif, le langage qu’elle produit par la parole ou l’écriture.</w:t>
      </w:r>
    </w:p>
    <w:p w:rsidR="00982A62" w:rsidRPr="003D504F" w:rsidRDefault="00982A62" w:rsidP="00982A62">
      <w:pPr>
        <w:spacing w:line="276" w:lineRule="auto"/>
        <w:jc w:val="both"/>
        <w:rPr>
          <w:rFonts w:ascii="Arial Narrow" w:eastAsia="Arial Narrow" w:hAnsi="Arial Narrow" w:cs="Arial Narrow"/>
          <w:highlight w:val="white"/>
        </w:rPr>
      </w:pPr>
    </w:p>
    <w:p w:rsidR="00982A62" w:rsidRPr="003D504F" w:rsidRDefault="00982A62" w:rsidP="00982A62">
      <w:pPr>
        <w:numPr>
          <w:ilvl w:val="0"/>
          <w:numId w:val="18"/>
        </w:numPr>
        <w:spacing w:line="276" w:lineRule="auto"/>
        <w:jc w:val="both"/>
        <w:rPr>
          <w:rFonts w:ascii="Roboto" w:eastAsia="Roboto" w:hAnsi="Roboto" w:cs="Roboto"/>
          <w:highlight w:val="white"/>
        </w:rPr>
      </w:pPr>
      <w:r w:rsidRPr="003D504F">
        <w:rPr>
          <w:rFonts w:ascii="Arial Narrow" w:eastAsia="Arial Narrow" w:hAnsi="Arial Narrow" w:cs="Arial Narrow"/>
          <w:b/>
          <w:highlight w:val="white"/>
        </w:rPr>
        <w:t xml:space="preserve">Le langage </w:t>
      </w:r>
      <w:proofErr w:type="spellStart"/>
      <w:r w:rsidRPr="003D504F">
        <w:rPr>
          <w:rFonts w:ascii="Arial Narrow" w:eastAsia="Arial Narrow" w:hAnsi="Arial Narrow" w:cs="Arial Narrow"/>
          <w:b/>
          <w:highlight w:val="white"/>
        </w:rPr>
        <w:t>prélinguistique</w:t>
      </w:r>
      <w:proofErr w:type="spellEnd"/>
      <w:r w:rsidRPr="003D504F">
        <w:rPr>
          <w:rFonts w:ascii="Arial Narrow" w:eastAsia="Arial Narrow" w:hAnsi="Arial Narrow" w:cs="Arial Narrow"/>
          <w:highlight w:val="white"/>
        </w:rPr>
        <w:t xml:space="preserve"> (non-verbal): Avant de pouvoir parler, le jeune enfant se sert de sa voix, de ses expressions faciales et de ses gestes pour communiquer avec les membres de son </w:t>
      </w:r>
      <w:r w:rsidRPr="003D504F">
        <w:rPr>
          <w:rFonts w:ascii="Arial Narrow" w:eastAsia="Arial Narrow" w:hAnsi="Arial Narrow" w:cs="Arial Narrow"/>
          <w:highlight w:val="white"/>
        </w:rPr>
        <w:lastRenderedPageBreak/>
        <w:t>entourage. Ces actions constituent un langage en soi (la distinction des sons de la langue maternelle, la production des sons, la communication gestuelle)</w:t>
      </w:r>
    </w:p>
    <w:p w:rsidR="00982A62" w:rsidRPr="003D504F" w:rsidRDefault="00982A62" w:rsidP="00982A62">
      <w:pPr>
        <w:numPr>
          <w:ilvl w:val="0"/>
          <w:numId w:val="18"/>
        </w:numPr>
        <w:spacing w:line="276" w:lineRule="auto"/>
        <w:jc w:val="both"/>
        <w:rPr>
          <w:rFonts w:ascii="Roboto" w:eastAsia="Roboto" w:hAnsi="Roboto" w:cs="Roboto"/>
          <w:highlight w:val="white"/>
        </w:rPr>
      </w:pPr>
      <w:r w:rsidRPr="003D504F">
        <w:rPr>
          <w:rFonts w:ascii="Arial Narrow" w:eastAsia="Arial Narrow" w:hAnsi="Arial Narrow" w:cs="Arial Narrow"/>
          <w:b/>
          <w:highlight w:val="white"/>
        </w:rPr>
        <w:t>Le langage oral:</w:t>
      </w:r>
      <w:r w:rsidRPr="003D504F">
        <w:rPr>
          <w:rFonts w:ascii="Arial Narrow" w:eastAsia="Arial Narrow" w:hAnsi="Arial Narrow" w:cs="Arial Narrow"/>
          <w:highlight w:val="white"/>
        </w:rPr>
        <w:t xml:space="preserve"> Le langage réceptif précède le langage expressif, c’est-à-dire que le jeune enfant comprend les mots avant de pouvoir les prononcer. Tout au long de sa vie, le langage, qu’il soit oral ou écrit, constituera « un outil pour la pensée et pour l’apprentissage (les </w:t>
      </w:r>
      <w:proofErr w:type="spellStart"/>
      <w:r w:rsidRPr="003D504F">
        <w:rPr>
          <w:rFonts w:ascii="Arial Narrow" w:eastAsia="Arial Narrow" w:hAnsi="Arial Narrow" w:cs="Arial Narrow"/>
          <w:highlight w:val="white"/>
        </w:rPr>
        <w:t>protomots</w:t>
      </w:r>
      <w:proofErr w:type="spellEnd"/>
      <w:r w:rsidRPr="003D504F">
        <w:rPr>
          <w:rFonts w:ascii="Arial Narrow" w:eastAsia="Arial Narrow" w:hAnsi="Arial Narrow" w:cs="Arial Narrow"/>
          <w:highlight w:val="white"/>
        </w:rPr>
        <w:t xml:space="preserve"> et les premiers mots, les phrases</w:t>
      </w:r>
      <w:proofErr w:type="gramStart"/>
      <w:r w:rsidRPr="003D504F">
        <w:rPr>
          <w:rFonts w:ascii="Arial Narrow" w:eastAsia="Arial Narrow" w:hAnsi="Arial Narrow" w:cs="Arial Narrow"/>
          <w:highlight w:val="white"/>
        </w:rPr>
        <w:t>) .</w:t>
      </w:r>
      <w:proofErr w:type="gramEnd"/>
    </w:p>
    <w:p w:rsidR="00982A62" w:rsidRPr="00044BA0" w:rsidRDefault="00982A62" w:rsidP="00982A62">
      <w:pPr>
        <w:numPr>
          <w:ilvl w:val="0"/>
          <w:numId w:val="18"/>
        </w:numPr>
        <w:spacing w:line="276" w:lineRule="auto"/>
        <w:jc w:val="both"/>
        <w:rPr>
          <w:rFonts w:ascii="Roboto" w:eastAsia="Roboto" w:hAnsi="Roboto" w:cs="Roboto"/>
          <w:highlight w:val="white"/>
        </w:rPr>
      </w:pPr>
      <w:r w:rsidRPr="003D504F">
        <w:rPr>
          <w:rFonts w:ascii="Arial Narrow" w:eastAsia="Arial Narrow" w:hAnsi="Arial Narrow" w:cs="Arial Narrow"/>
          <w:b/>
          <w:highlight w:val="white"/>
        </w:rPr>
        <w:t>L’éveil à la lecture et à l’écriture</w:t>
      </w:r>
      <w:r w:rsidRPr="003D504F">
        <w:rPr>
          <w:rFonts w:ascii="Arial Narrow" w:eastAsia="Arial Narrow" w:hAnsi="Arial Narrow" w:cs="Arial Narrow"/>
          <w:highlight w:val="white"/>
        </w:rPr>
        <w:t xml:space="preserve">: L’apprentissage de la lecture et de l’écriture débute très tôt. C’est effectivement entre 0 et 6 ans qu’une bonne partie des habiletés requises pour faire cet </w:t>
      </w:r>
      <w:r w:rsidRPr="00044BA0">
        <w:rPr>
          <w:rFonts w:ascii="Arial Narrow" w:eastAsia="Arial Narrow" w:hAnsi="Arial Narrow" w:cs="Arial Narrow"/>
          <w:highlight w:val="white"/>
        </w:rPr>
        <w:t>apprentissage sont acquises. « Les enfants dont la première expérience du langage est positive s’éveillent à la lecture et à l’écriture, ce qui contribue en retour à l’acquisition du langage (les fonctions de l’écrit, la sensibilité phonologique, le principe alphabétique, l’écriture spontanée).</w:t>
      </w:r>
    </w:p>
    <w:p w:rsidR="00982A62" w:rsidRPr="006D0BF7" w:rsidRDefault="00982A62" w:rsidP="00982A62">
      <w:pPr>
        <w:numPr>
          <w:ilvl w:val="0"/>
          <w:numId w:val="18"/>
        </w:numPr>
        <w:spacing w:line="276" w:lineRule="auto"/>
        <w:jc w:val="both"/>
        <w:rPr>
          <w:rFonts w:ascii="Roboto" w:eastAsia="Roboto" w:hAnsi="Roboto" w:cs="Roboto"/>
          <w:highlight w:val="white"/>
        </w:rPr>
      </w:pPr>
      <w:r w:rsidRPr="00044BA0">
        <w:rPr>
          <w:rFonts w:ascii="Arial Narrow" w:eastAsia="Arial Narrow" w:hAnsi="Arial Narrow" w:cs="Arial Narrow"/>
          <w:b/>
          <w:highlight w:val="white"/>
        </w:rPr>
        <w:t>Le développement graphique</w:t>
      </w:r>
      <w:r w:rsidRPr="00044BA0">
        <w:rPr>
          <w:rFonts w:ascii="Arial Narrow" w:eastAsia="Arial Narrow" w:hAnsi="Arial Narrow" w:cs="Arial Narrow"/>
          <w:highlight w:val="white"/>
        </w:rPr>
        <w:t>: Entre 1 et 5 ans, le jeune enfant qui a l’occasion de dessiner se développe dans tous les domaines simultanément. Sa motricité fine et sa coordination main-</w:t>
      </w:r>
      <w:proofErr w:type="spellStart"/>
      <w:r w:rsidRPr="00044BA0">
        <w:rPr>
          <w:rFonts w:ascii="Arial Narrow" w:eastAsia="Arial Narrow" w:hAnsi="Arial Narrow" w:cs="Arial Narrow"/>
          <w:highlight w:val="white"/>
        </w:rPr>
        <w:t>oeil</w:t>
      </w:r>
      <w:proofErr w:type="spellEnd"/>
      <w:r w:rsidRPr="00044BA0">
        <w:rPr>
          <w:rFonts w:ascii="Arial Narrow" w:eastAsia="Arial Narrow" w:hAnsi="Arial Narrow" w:cs="Arial Narrow"/>
          <w:highlight w:val="white"/>
        </w:rPr>
        <w:t xml:space="preserve"> sont sollicitées, tout comme ses habiletés cognitives, qui l’amènent à trouver les gestes nécessaires pour tracer des lignes et des formes et à organiser les éléments qu’il dessine dans l’espace de sa feuille. Avec le dessin qui constitue en soi un langage, l’enfant exprime ce qu’il juge important et son développement social et affectif s’en trouve favorisé (le gribouillis, le </w:t>
      </w:r>
      <w:proofErr w:type="spellStart"/>
      <w:r w:rsidRPr="00044BA0">
        <w:rPr>
          <w:rFonts w:ascii="Arial Narrow" w:eastAsia="Arial Narrow" w:hAnsi="Arial Narrow" w:cs="Arial Narrow"/>
          <w:highlight w:val="white"/>
        </w:rPr>
        <w:t>préschématisme</w:t>
      </w:r>
      <w:proofErr w:type="spellEnd"/>
      <w:r w:rsidRPr="00044BA0">
        <w:rPr>
          <w:rFonts w:ascii="Arial Narrow" w:eastAsia="Arial Narrow" w:hAnsi="Arial Narrow" w:cs="Arial Narrow"/>
          <w:highlight w:val="white"/>
        </w:rPr>
        <w:t>).</w:t>
      </w:r>
    </w:p>
    <w:p w:rsidR="006D0BF7" w:rsidRDefault="006D0BF7" w:rsidP="006D0BF7">
      <w:pPr>
        <w:spacing w:line="276" w:lineRule="auto"/>
        <w:jc w:val="both"/>
        <w:rPr>
          <w:rFonts w:ascii="Roboto" w:eastAsia="Roboto" w:hAnsi="Roboto" w:cs="Roboto"/>
          <w:highlight w:val="white"/>
        </w:rPr>
      </w:pPr>
    </w:p>
    <w:p w:rsidR="006D0BF7" w:rsidRDefault="006D0BF7" w:rsidP="006D0BF7">
      <w:pPr>
        <w:spacing w:line="276" w:lineRule="auto"/>
        <w:jc w:val="both"/>
        <w:rPr>
          <w:rFonts w:ascii="Arial Narrow" w:eastAsia="Arial Narrow" w:hAnsi="Arial Narrow" w:cs="Arial Narrow"/>
          <w:b/>
          <w:bCs/>
          <w:color w:val="000000"/>
        </w:rPr>
      </w:pPr>
      <w:r w:rsidRPr="002D50AE">
        <w:rPr>
          <w:rFonts w:ascii="Arial Narrow" w:eastAsia="Arial Narrow" w:hAnsi="Arial Narrow" w:cs="Arial Narrow"/>
          <w:b/>
          <w:bCs/>
          <w:color w:val="000000"/>
        </w:rPr>
        <w:t xml:space="preserve">EXEMPLES d’ACTIVITÉS </w:t>
      </w:r>
    </w:p>
    <w:p w:rsidR="00982A62" w:rsidRDefault="00982A62" w:rsidP="00982A62">
      <w:pPr>
        <w:spacing w:line="276" w:lineRule="auto"/>
        <w:jc w:val="both"/>
        <w:rPr>
          <w:rFonts w:ascii="Arial Narrow" w:eastAsia="Arial Narrow" w:hAnsi="Arial Narrow" w:cs="Arial Narrow"/>
          <w:highlight w:val="white"/>
        </w:rPr>
      </w:pPr>
    </w:p>
    <w:tbl>
      <w:tblPr>
        <w:tblStyle w:val="Grilledutableau"/>
        <w:tblW w:w="0" w:type="auto"/>
        <w:tblLook w:val="04A0" w:firstRow="1" w:lastRow="0" w:firstColumn="1" w:lastColumn="0" w:noHBand="0" w:noVBand="1"/>
      </w:tblPr>
      <w:tblGrid>
        <w:gridCol w:w="4673"/>
        <w:gridCol w:w="4673"/>
      </w:tblGrid>
      <w:tr w:rsidR="006D0BF7" w:rsidTr="007C75F2">
        <w:tc>
          <w:tcPr>
            <w:tcW w:w="4673" w:type="dxa"/>
          </w:tcPr>
          <w:p w:rsidR="006D0BF7" w:rsidRDefault="006D0BF7" w:rsidP="007C75F2">
            <w:pPr>
              <w:spacing w:line="276" w:lineRule="auto"/>
              <w:jc w:val="both"/>
              <w:rPr>
                <w:rFonts w:ascii="Arial Narrow" w:eastAsia="Arial Narrow" w:hAnsi="Arial Narrow" w:cs="Arial Narrow"/>
                <w:b/>
                <w:bCs/>
                <w:color w:val="000000"/>
              </w:rPr>
            </w:pPr>
            <w:r>
              <w:rPr>
                <w:rFonts w:ascii="Arial Narrow" w:eastAsia="Arial Narrow" w:hAnsi="Arial Narrow" w:cs="Arial Narrow"/>
                <w:b/>
                <w:bCs/>
                <w:color w:val="000000"/>
              </w:rPr>
              <w:t>Poupons</w:t>
            </w:r>
          </w:p>
        </w:tc>
        <w:tc>
          <w:tcPr>
            <w:tcW w:w="4673" w:type="dxa"/>
          </w:tcPr>
          <w:p w:rsidR="006D0BF7" w:rsidRDefault="006D0BF7" w:rsidP="007C75F2">
            <w:pPr>
              <w:spacing w:line="276" w:lineRule="auto"/>
              <w:jc w:val="both"/>
              <w:rPr>
                <w:rFonts w:ascii="Arial Narrow" w:eastAsia="Arial Narrow" w:hAnsi="Arial Narrow" w:cs="Arial Narrow"/>
                <w:b/>
                <w:bCs/>
                <w:color w:val="000000"/>
              </w:rPr>
            </w:pPr>
            <w:r>
              <w:rPr>
                <w:rFonts w:ascii="Arial Narrow" w:eastAsia="Arial Narrow" w:hAnsi="Arial Narrow" w:cs="Arial Narrow"/>
                <w:b/>
                <w:bCs/>
                <w:color w:val="000000"/>
              </w:rPr>
              <w:t>18 mois et plus</w:t>
            </w:r>
          </w:p>
        </w:tc>
      </w:tr>
      <w:tr w:rsidR="006D0BF7" w:rsidTr="007C75F2">
        <w:tc>
          <w:tcPr>
            <w:tcW w:w="4673" w:type="dxa"/>
          </w:tcPr>
          <w:p w:rsidR="006D0BF7" w:rsidRDefault="006D0BF7" w:rsidP="006D0BF7">
            <w:pPr>
              <w:pStyle w:val="Paragraphedeliste"/>
              <w:numPr>
                <w:ilvl w:val="0"/>
                <w:numId w:val="75"/>
              </w:numPr>
              <w:jc w:val="both"/>
              <w:rPr>
                <w:rFonts w:ascii="Arial Narrow" w:eastAsia="Arial Narrow" w:hAnsi="Arial Narrow" w:cs="Arial Narrow"/>
                <w:color w:val="000000"/>
              </w:rPr>
            </w:pPr>
            <w:r>
              <w:rPr>
                <w:rFonts w:ascii="Arial Narrow" w:eastAsia="Arial Narrow" w:hAnsi="Arial Narrow" w:cs="Arial Narrow"/>
                <w:color w:val="000000"/>
              </w:rPr>
              <w:t>Jouer avec des sons</w:t>
            </w:r>
          </w:p>
          <w:p w:rsidR="006D0BF7" w:rsidRDefault="006D0BF7" w:rsidP="006D0BF7">
            <w:pPr>
              <w:pStyle w:val="Paragraphedeliste"/>
              <w:numPr>
                <w:ilvl w:val="0"/>
                <w:numId w:val="75"/>
              </w:numPr>
              <w:jc w:val="both"/>
              <w:rPr>
                <w:rFonts w:ascii="Arial Narrow" w:eastAsia="Arial Narrow" w:hAnsi="Arial Narrow" w:cs="Arial Narrow"/>
                <w:color w:val="000000"/>
              </w:rPr>
            </w:pPr>
            <w:r>
              <w:rPr>
                <w:rFonts w:ascii="Arial Narrow" w:eastAsia="Arial Narrow" w:hAnsi="Arial Narrow" w:cs="Arial Narrow"/>
                <w:color w:val="000000"/>
              </w:rPr>
              <w:t>Jeux de grimaces</w:t>
            </w:r>
          </w:p>
          <w:p w:rsidR="006D0BF7" w:rsidRDefault="006D0BF7" w:rsidP="006D0BF7">
            <w:pPr>
              <w:pStyle w:val="Paragraphedeliste"/>
              <w:numPr>
                <w:ilvl w:val="0"/>
                <w:numId w:val="75"/>
              </w:numPr>
              <w:jc w:val="both"/>
              <w:rPr>
                <w:rFonts w:ascii="Arial Narrow" w:eastAsia="Arial Narrow" w:hAnsi="Arial Narrow" w:cs="Arial Narrow"/>
                <w:color w:val="000000"/>
              </w:rPr>
            </w:pPr>
            <w:r>
              <w:rPr>
                <w:rFonts w:ascii="Arial Narrow" w:eastAsia="Arial Narrow" w:hAnsi="Arial Narrow" w:cs="Arial Narrow"/>
                <w:color w:val="000000"/>
              </w:rPr>
              <w:t>Jeux de coucou (tour de rôle)</w:t>
            </w:r>
          </w:p>
          <w:p w:rsidR="006D0BF7" w:rsidRPr="006D0BF7" w:rsidRDefault="00CE1537" w:rsidP="006D0BF7">
            <w:pPr>
              <w:pStyle w:val="Paragraphedeliste"/>
              <w:numPr>
                <w:ilvl w:val="0"/>
                <w:numId w:val="75"/>
              </w:numPr>
              <w:jc w:val="both"/>
              <w:rPr>
                <w:rFonts w:ascii="Arial Narrow" w:eastAsia="Arial Narrow" w:hAnsi="Arial Narrow" w:cs="Arial Narrow"/>
                <w:color w:val="000000"/>
              </w:rPr>
            </w:pPr>
            <w:r>
              <w:rPr>
                <w:rFonts w:ascii="Arial Narrow" w:eastAsia="Arial Narrow" w:hAnsi="Arial Narrow" w:cs="Arial Narrow"/>
                <w:color w:val="000000"/>
              </w:rPr>
              <w:t xml:space="preserve">Regarder des livres </w:t>
            </w:r>
          </w:p>
        </w:tc>
        <w:tc>
          <w:tcPr>
            <w:tcW w:w="4673" w:type="dxa"/>
          </w:tcPr>
          <w:p w:rsidR="006D0BF7" w:rsidRPr="00CE1537" w:rsidRDefault="00CE1537" w:rsidP="007C75F2">
            <w:pPr>
              <w:pStyle w:val="Paragraphedeliste"/>
              <w:numPr>
                <w:ilvl w:val="0"/>
                <w:numId w:val="75"/>
              </w:numPr>
              <w:spacing w:line="276" w:lineRule="auto"/>
              <w:jc w:val="both"/>
              <w:rPr>
                <w:rFonts w:ascii="Arial Narrow" w:eastAsia="Arial Narrow" w:hAnsi="Arial Narrow" w:cs="Arial Narrow"/>
                <w:color w:val="000000"/>
              </w:rPr>
            </w:pPr>
            <w:r w:rsidRPr="00CE1537">
              <w:rPr>
                <w:rFonts w:ascii="Arial Narrow" w:eastAsia="Arial Narrow" w:hAnsi="Arial Narrow" w:cs="Arial Narrow"/>
                <w:color w:val="000000"/>
              </w:rPr>
              <w:t>Lecture interactive (enrichie)</w:t>
            </w:r>
          </w:p>
          <w:p w:rsidR="00CE1537" w:rsidRPr="00CE1537" w:rsidRDefault="00901338" w:rsidP="007C75F2">
            <w:pPr>
              <w:pStyle w:val="Paragraphedeliste"/>
              <w:numPr>
                <w:ilvl w:val="0"/>
                <w:numId w:val="75"/>
              </w:numPr>
              <w:spacing w:line="276" w:lineRule="auto"/>
              <w:jc w:val="both"/>
              <w:rPr>
                <w:rFonts w:ascii="Arial Narrow" w:eastAsia="Arial Narrow" w:hAnsi="Arial Narrow" w:cs="Arial Narrow"/>
                <w:color w:val="000000"/>
              </w:rPr>
            </w:pPr>
            <w:r w:rsidRPr="00CE1537">
              <w:rPr>
                <w:rFonts w:ascii="Arial Narrow" w:eastAsia="Arial Narrow" w:hAnsi="Arial Narrow" w:cs="Arial Narrow"/>
                <w:color w:val="000000"/>
              </w:rPr>
              <w:t>Chanter,</w:t>
            </w:r>
            <w:r w:rsidR="00CE1537" w:rsidRPr="00CE1537">
              <w:rPr>
                <w:rFonts w:ascii="Arial Narrow" w:eastAsia="Arial Narrow" w:hAnsi="Arial Narrow" w:cs="Arial Narrow"/>
                <w:color w:val="000000"/>
              </w:rPr>
              <w:t xml:space="preserve"> jouer avec les comptines</w:t>
            </w:r>
          </w:p>
          <w:p w:rsidR="00CE1537" w:rsidRPr="00CE1537" w:rsidRDefault="00CE1537" w:rsidP="007C75F2">
            <w:pPr>
              <w:pStyle w:val="Paragraphedeliste"/>
              <w:numPr>
                <w:ilvl w:val="0"/>
                <w:numId w:val="75"/>
              </w:numPr>
              <w:spacing w:line="276" w:lineRule="auto"/>
              <w:jc w:val="both"/>
              <w:rPr>
                <w:rFonts w:ascii="Arial Narrow" w:eastAsia="Arial Narrow" w:hAnsi="Arial Narrow" w:cs="Arial Narrow"/>
                <w:color w:val="000000"/>
              </w:rPr>
            </w:pPr>
            <w:r w:rsidRPr="00CE1537">
              <w:rPr>
                <w:rFonts w:ascii="Arial Narrow" w:eastAsia="Arial Narrow" w:hAnsi="Arial Narrow" w:cs="Arial Narrow"/>
                <w:color w:val="000000"/>
              </w:rPr>
              <w:t>Dessin musical</w:t>
            </w:r>
          </w:p>
          <w:p w:rsidR="00CE1537" w:rsidRPr="00FA328F" w:rsidRDefault="00CE1537" w:rsidP="007C75F2">
            <w:pPr>
              <w:pStyle w:val="Paragraphedeliste"/>
              <w:numPr>
                <w:ilvl w:val="0"/>
                <w:numId w:val="75"/>
              </w:numPr>
              <w:spacing w:line="276" w:lineRule="auto"/>
              <w:jc w:val="both"/>
              <w:rPr>
                <w:rFonts w:ascii="Arial Narrow" w:eastAsia="Arial Narrow" w:hAnsi="Arial Narrow" w:cs="Arial Narrow"/>
                <w:b/>
                <w:bCs/>
                <w:color w:val="000000"/>
              </w:rPr>
            </w:pPr>
            <w:r w:rsidRPr="00CE1537">
              <w:rPr>
                <w:rFonts w:ascii="Arial Narrow" w:eastAsia="Arial Narrow" w:hAnsi="Arial Narrow" w:cs="Arial Narrow"/>
                <w:color w:val="000000"/>
              </w:rPr>
              <w:t>Faire décrire le dessin et inscrire les dires de l’enfant</w:t>
            </w:r>
          </w:p>
        </w:tc>
      </w:tr>
    </w:tbl>
    <w:p w:rsidR="006D0BF7" w:rsidRPr="00044BA0" w:rsidRDefault="006D0BF7" w:rsidP="00982A62">
      <w:pPr>
        <w:spacing w:line="276" w:lineRule="auto"/>
        <w:jc w:val="both"/>
        <w:rPr>
          <w:rFonts w:ascii="Arial Narrow" w:eastAsia="Arial Narrow" w:hAnsi="Arial Narrow" w:cs="Arial Narrow"/>
          <w:highlight w:val="white"/>
        </w:rPr>
      </w:pPr>
    </w:p>
    <w:p w:rsidR="00982A62" w:rsidRDefault="00982A62" w:rsidP="00982A62">
      <w:pPr>
        <w:spacing w:line="276" w:lineRule="auto"/>
        <w:jc w:val="both"/>
        <w:rPr>
          <w:rFonts w:ascii="Arial Narrow" w:eastAsia="Arial Narrow" w:hAnsi="Arial Narrow" w:cs="Arial Narrow"/>
          <w:b/>
          <w:sz w:val="26"/>
          <w:szCs w:val="26"/>
          <w:highlight w:val="white"/>
        </w:rPr>
      </w:pPr>
      <w:r w:rsidRPr="00044BA0">
        <w:rPr>
          <w:rFonts w:ascii="Arial Narrow" w:eastAsia="Arial Narrow" w:hAnsi="Arial Narrow" w:cs="Arial Narrow"/>
          <w:b/>
          <w:sz w:val="26"/>
          <w:szCs w:val="26"/>
          <w:highlight w:val="white"/>
        </w:rPr>
        <w:t>Les fonctions exécutives, la créativité et le développement langagier</w:t>
      </w:r>
    </w:p>
    <w:p w:rsidR="00267A14" w:rsidRPr="00044BA0" w:rsidRDefault="00267A14" w:rsidP="00982A62">
      <w:pPr>
        <w:spacing w:line="276" w:lineRule="auto"/>
        <w:jc w:val="both"/>
        <w:rPr>
          <w:rFonts w:ascii="Arial Narrow" w:eastAsia="Arial Narrow" w:hAnsi="Arial Narrow" w:cs="Arial Narrow"/>
          <w:b/>
          <w:sz w:val="26"/>
          <w:szCs w:val="26"/>
          <w:highlight w:val="white"/>
        </w:rPr>
      </w:pPr>
    </w:p>
    <w:p w:rsidR="00982A62" w:rsidRPr="00044BA0" w:rsidRDefault="00982A62" w:rsidP="00982A62">
      <w:pPr>
        <w:spacing w:line="276" w:lineRule="auto"/>
        <w:jc w:val="both"/>
        <w:rPr>
          <w:rFonts w:ascii="Arial Narrow" w:eastAsia="Arial Narrow" w:hAnsi="Arial Narrow" w:cs="Arial Narrow"/>
          <w:highlight w:val="white"/>
        </w:rPr>
      </w:pPr>
      <w:r w:rsidRPr="00044BA0">
        <w:rPr>
          <w:rFonts w:ascii="Arial Narrow" w:eastAsia="Arial Narrow" w:hAnsi="Arial Narrow" w:cs="Arial Narrow"/>
          <w:highlight w:val="white"/>
        </w:rPr>
        <w:t>Le langage semble tenir un rôle de premier plan dans le développement des fonctions exécutives. Le soliloque permettrait à l’enfant de planifier et d’autoréguler ses actions afin d’atteindre un but. Par ailleurs, la mémoire de travail est essentielle au développement langagier, puisqu’elle permet, dans toutes situations qui se déroulent dans le temps, comme la conversation ou la lecture interactive d’une histoire, de se souvenir de ce qui précède (la question posée ou le début de l’histoire, par exemple) pour établir un lien avec ce qui suit (la réponse à donner ou les péripéties de l’histoire, par exemple). Le langage aide les enfants à nommer leurs pensées et leurs actions, à réfléchir à leur sujet de même qu’à planifier et à garder en mémoire cette planification. La compréhension et le respect de règles de plus en plus complexes, liés autant à la régulation de leurs comportements qu’à leurs jeux, sont facilités par leurs habiletés langagières.</w:t>
      </w:r>
    </w:p>
    <w:p w:rsidR="00982A62" w:rsidRDefault="00982A62" w:rsidP="00982A62">
      <w:pPr>
        <w:spacing w:line="276" w:lineRule="auto"/>
        <w:jc w:val="both"/>
        <w:rPr>
          <w:rFonts w:ascii="Arial Narrow" w:eastAsia="Arial Narrow" w:hAnsi="Arial Narrow" w:cs="Arial Narrow"/>
          <w:color w:val="3C4043"/>
          <w:highlight w:val="white"/>
        </w:rPr>
      </w:pPr>
    </w:p>
    <w:p w:rsidR="00982A62" w:rsidRPr="00044BA0" w:rsidRDefault="00982A62" w:rsidP="00982A62">
      <w:pPr>
        <w:spacing w:line="276" w:lineRule="auto"/>
        <w:jc w:val="both"/>
        <w:rPr>
          <w:rFonts w:ascii="Arial Narrow" w:eastAsia="Arial Narrow" w:hAnsi="Arial Narrow" w:cs="Arial Narrow"/>
          <w:highlight w:val="white"/>
        </w:rPr>
      </w:pPr>
      <w:r w:rsidRPr="00044BA0">
        <w:rPr>
          <w:rFonts w:ascii="Arial Narrow" w:eastAsia="Arial Narrow" w:hAnsi="Arial Narrow" w:cs="Arial Narrow"/>
          <w:highlight w:val="white"/>
        </w:rPr>
        <w:t xml:space="preserve">Afin de soutenir les fonctions exécutives des jeunes enfants à travers leur développement langagier, toutes les expériences qui impliquent de </w:t>
      </w:r>
      <w:r w:rsidRPr="00044BA0">
        <w:rPr>
          <w:rFonts w:ascii="Arial Narrow" w:eastAsia="Arial Narrow" w:hAnsi="Arial Narrow" w:cs="Arial Narrow"/>
          <w:b/>
          <w:highlight w:val="white"/>
        </w:rPr>
        <w:t>converser</w:t>
      </w:r>
      <w:r w:rsidRPr="00044BA0">
        <w:rPr>
          <w:rFonts w:ascii="Arial Narrow" w:eastAsia="Arial Narrow" w:hAnsi="Arial Narrow" w:cs="Arial Narrow"/>
          <w:highlight w:val="white"/>
        </w:rPr>
        <w:t xml:space="preserve"> sont pertinentes. Dans cette perspective, le jeu symbolique, les causeries, les lectures interactives, la création d’histoires, la planification d’ateliers ou de projets et les </w:t>
      </w:r>
      <w:r w:rsidRPr="00044BA0">
        <w:rPr>
          <w:rFonts w:ascii="Arial Narrow" w:eastAsia="Arial Narrow" w:hAnsi="Arial Narrow" w:cs="Arial Narrow"/>
          <w:highlight w:val="white"/>
        </w:rPr>
        <w:lastRenderedPageBreak/>
        <w:t>retours sur les activités sont tout indiqués pour les jeunes enfants. Parmi les expériences appropriées pour soutenir le développement langagier, plusieurs conduisent à exercer sa créativité, elle-même étroitement associée à la fluidité mentale.</w:t>
      </w:r>
    </w:p>
    <w:p w:rsidR="00982A62" w:rsidRDefault="00982A62" w:rsidP="00982A62">
      <w:pPr>
        <w:spacing w:line="276" w:lineRule="auto"/>
        <w:jc w:val="both"/>
        <w:rPr>
          <w:rFonts w:ascii="Arial Narrow" w:eastAsia="Arial Narrow" w:hAnsi="Arial Narrow" w:cs="Arial Narrow"/>
          <w:color w:val="3C4043"/>
          <w:highlight w:val="white"/>
        </w:rPr>
      </w:pPr>
    </w:p>
    <w:tbl>
      <w:tblPr>
        <w:tblStyle w:val="Grilledutableau"/>
        <w:tblW w:w="0" w:type="auto"/>
        <w:tblLook w:val="04A0" w:firstRow="1" w:lastRow="0" w:firstColumn="1" w:lastColumn="0" w:noHBand="0" w:noVBand="1"/>
      </w:tblPr>
      <w:tblGrid>
        <w:gridCol w:w="9346"/>
      </w:tblGrid>
      <w:tr w:rsidR="002A5646" w:rsidTr="002A5646">
        <w:tc>
          <w:tcPr>
            <w:tcW w:w="9346" w:type="dxa"/>
          </w:tcPr>
          <w:p w:rsidR="002A5646" w:rsidRDefault="002A5646" w:rsidP="002A5646">
            <w:pPr>
              <w:spacing w:line="276" w:lineRule="auto"/>
              <w:jc w:val="both"/>
              <w:rPr>
                <w:rFonts w:ascii="Arial Narrow" w:eastAsia="Arial Narrow" w:hAnsi="Arial Narrow" w:cs="Arial Narrow"/>
                <w:color w:val="3C4043"/>
                <w:highlight w:val="white"/>
              </w:rPr>
            </w:pPr>
            <w:r w:rsidRPr="002A5646">
              <w:rPr>
                <w:rFonts w:ascii="Arial Narrow" w:eastAsia="Arial Narrow" w:hAnsi="Arial Narrow" w:cs="Arial Narrow"/>
                <w:b/>
                <w:sz w:val="26"/>
                <w:szCs w:val="26"/>
              </w:rPr>
              <w:t xml:space="preserve">Les moyens </w:t>
            </w:r>
            <w:r w:rsidRPr="002A5646">
              <w:rPr>
                <w:rFonts w:ascii="Arial Narrow" w:eastAsia="Arial Narrow" w:hAnsi="Arial Narrow" w:cs="Arial Narrow"/>
                <w:sz w:val="26"/>
                <w:szCs w:val="26"/>
              </w:rPr>
              <w:t>(organisation de l’espace, matériel, relations du personnel éducateur avec les enfants</w:t>
            </w:r>
            <w:r w:rsidRPr="002A5646">
              <w:rPr>
                <w:rFonts w:ascii="Arial Narrow" w:eastAsia="Arial Narrow" w:hAnsi="Arial Narrow" w:cs="Arial Narrow"/>
                <w:b/>
                <w:sz w:val="26"/>
                <w:szCs w:val="26"/>
              </w:rPr>
              <w:t xml:space="preserve"> </w:t>
            </w:r>
            <w:r w:rsidRPr="002A5646">
              <w:rPr>
                <w:rFonts w:ascii="Arial Narrow" w:eastAsia="Arial Narrow" w:hAnsi="Arial Narrow" w:cs="Arial Narrow"/>
                <w:sz w:val="26"/>
                <w:szCs w:val="26"/>
              </w:rPr>
              <w:t>et avec les parents)</w:t>
            </w:r>
            <w:r w:rsidRPr="002A5646">
              <w:rPr>
                <w:rFonts w:ascii="Arial Narrow" w:eastAsia="Arial Narrow" w:hAnsi="Arial Narrow" w:cs="Arial Narrow"/>
                <w:b/>
                <w:sz w:val="26"/>
                <w:szCs w:val="26"/>
              </w:rPr>
              <w:t xml:space="preserve"> et les types d’activités utilisés dans les activités de base et les périodes de jeu pour favoriser le développement des enfants dans chacun des domaines du développement global et dans l’ensemble des domaines simultanément</w:t>
            </w:r>
            <w:r>
              <w:rPr>
                <w:rFonts w:ascii="Arial Narrow" w:eastAsia="Arial Narrow" w:hAnsi="Arial Narrow" w:cs="Arial Narrow"/>
                <w:b/>
                <w:sz w:val="26"/>
                <w:szCs w:val="26"/>
              </w:rPr>
              <w:t>.</w:t>
            </w:r>
          </w:p>
        </w:tc>
      </w:tr>
    </w:tbl>
    <w:p w:rsidR="002A5646" w:rsidRDefault="002A5646" w:rsidP="00982A62">
      <w:pPr>
        <w:spacing w:line="276" w:lineRule="auto"/>
        <w:jc w:val="both"/>
        <w:rPr>
          <w:rFonts w:ascii="Arial Narrow" w:eastAsia="Arial Narrow" w:hAnsi="Arial Narrow" w:cs="Arial Narrow"/>
          <w:color w:val="3C4043"/>
          <w:highlight w:val="white"/>
        </w:rPr>
      </w:pPr>
    </w:p>
    <w:p w:rsidR="00FE1CB5" w:rsidRDefault="00FE1CB5" w:rsidP="00982A62">
      <w:pPr>
        <w:spacing w:line="276" w:lineRule="auto"/>
        <w:jc w:val="both"/>
        <w:rPr>
          <w:rFonts w:ascii="Arial Narrow" w:eastAsia="Arial Narrow" w:hAnsi="Arial Narrow" w:cs="Arial Narrow"/>
          <w:color w:val="3C4043"/>
          <w:highlight w:val="white"/>
        </w:rPr>
      </w:pPr>
    </w:p>
    <w:p w:rsidR="00ED551E" w:rsidRDefault="00ED551E" w:rsidP="00ED551E">
      <w:pPr>
        <w:spacing w:line="276" w:lineRule="auto"/>
        <w:jc w:val="both"/>
        <w:rPr>
          <w:rFonts w:ascii="Arial Narrow" w:eastAsia="Arial Narrow" w:hAnsi="Arial Narrow" w:cs="Arial Narrow"/>
        </w:rPr>
      </w:pPr>
      <w:r w:rsidRPr="00ED551E">
        <w:rPr>
          <w:rFonts w:ascii="Arial Narrow" w:eastAsia="Arial Narrow" w:hAnsi="Arial Narrow" w:cs="Arial Narrow"/>
        </w:rPr>
        <w:t xml:space="preserve">Le </w:t>
      </w:r>
      <w:r w:rsidR="0048256C">
        <w:rPr>
          <w:rFonts w:ascii="Arial Narrow" w:eastAsia="Arial Narrow" w:hAnsi="Arial Narrow" w:cs="Arial Narrow"/>
        </w:rPr>
        <w:t>SOUTIEN A L’APPRENTISSAGE</w:t>
      </w:r>
    </w:p>
    <w:p w:rsidR="0048256C" w:rsidRDefault="0048256C" w:rsidP="00ED551E">
      <w:pPr>
        <w:spacing w:line="276" w:lineRule="auto"/>
        <w:jc w:val="both"/>
        <w:rPr>
          <w:rFonts w:ascii="Arial Narrow" w:eastAsia="Arial Narrow" w:hAnsi="Arial Narrow" w:cs="Arial Narrow"/>
          <w:sz w:val="28"/>
          <w:szCs w:val="28"/>
          <w:u w:val="single"/>
        </w:rPr>
      </w:pPr>
    </w:p>
    <w:p w:rsidR="00ED551E" w:rsidRDefault="00ED551E" w:rsidP="00ED551E">
      <w:pPr>
        <w:spacing w:line="276" w:lineRule="auto"/>
        <w:jc w:val="both"/>
        <w:rPr>
          <w:rFonts w:ascii="Arial Narrow" w:eastAsia="Arial Narrow" w:hAnsi="Arial Narrow" w:cs="Arial Narrow"/>
        </w:rPr>
      </w:pPr>
      <w:r>
        <w:rPr>
          <w:rFonts w:ascii="Arial Narrow" w:eastAsia="Arial Narrow" w:hAnsi="Arial Narrow" w:cs="Arial Narrow"/>
        </w:rPr>
        <w:t xml:space="preserve">Le personnel éducateur soutient les enfants dans leurs apprentissages dans chacun des domaines de leur développement. </w:t>
      </w:r>
    </w:p>
    <w:p w:rsidR="00ED551E" w:rsidRDefault="00ED551E" w:rsidP="00ED551E">
      <w:pPr>
        <w:numPr>
          <w:ilvl w:val="0"/>
          <w:numId w:val="57"/>
        </w:numPr>
        <w:spacing w:line="276" w:lineRule="auto"/>
        <w:jc w:val="both"/>
        <w:rPr>
          <w:rFonts w:ascii="Arial Narrow" w:eastAsia="Arial Narrow" w:hAnsi="Arial Narrow" w:cs="Arial Narrow"/>
        </w:rPr>
      </w:pPr>
      <w:r>
        <w:rPr>
          <w:rFonts w:ascii="Arial Narrow" w:eastAsia="Arial Narrow" w:hAnsi="Arial Narrow" w:cs="Arial Narrow"/>
        </w:rPr>
        <w:t xml:space="preserve">Il dialogue avec eux, décrit précisément les stratégies appliquées (moyens pour atteindre un but), les écoute avec intérêt, les accompagne dans la mise en œuvre de leurs idées, encourage leur participation, leur persévérance, leur collaboration et leur autonomie </w:t>
      </w:r>
      <w:r>
        <w:rPr>
          <w:rFonts w:ascii="Arial Narrow" w:eastAsia="Arial Narrow" w:hAnsi="Arial Narrow" w:cs="Arial Narrow"/>
          <w:b/>
        </w:rPr>
        <w:t>(développement des concepts)</w:t>
      </w:r>
      <w:r>
        <w:rPr>
          <w:rFonts w:ascii="Arial Narrow" w:eastAsia="Arial Narrow" w:hAnsi="Arial Narrow" w:cs="Arial Narrow"/>
        </w:rPr>
        <w:t>.</w:t>
      </w:r>
    </w:p>
    <w:p w:rsidR="00ED551E" w:rsidRDefault="00ED551E" w:rsidP="00ED551E">
      <w:pPr>
        <w:numPr>
          <w:ilvl w:val="0"/>
          <w:numId w:val="57"/>
        </w:numPr>
        <w:spacing w:line="276" w:lineRule="auto"/>
        <w:jc w:val="both"/>
        <w:rPr>
          <w:rFonts w:ascii="Arial Narrow" w:eastAsia="Arial Narrow" w:hAnsi="Arial Narrow" w:cs="Arial Narrow"/>
        </w:rPr>
      </w:pPr>
      <w:r>
        <w:rPr>
          <w:rFonts w:ascii="Arial Narrow" w:eastAsia="Arial Narrow" w:hAnsi="Arial Narrow" w:cs="Arial Narrow"/>
        </w:rPr>
        <w:t xml:space="preserve">À travers leurs interactions avec les enfants, il favorise le développement de leur langage et de leur motricité, leur habileté à établir des relations harmonieuses avec leurs pairs, à raisonner, à explorer, à expérimenter et à créer </w:t>
      </w:r>
      <w:r>
        <w:rPr>
          <w:rFonts w:ascii="Arial Narrow" w:eastAsia="Arial Narrow" w:hAnsi="Arial Narrow" w:cs="Arial Narrow"/>
          <w:b/>
        </w:rPr>
        <w:t>(modelage langagier)</w:t>
      </w:r>
      <w:r>
        <w:rPr>
          <w:rFonts w:ascii="Arial Narrow" w:eastAsia="Arial Narrow" w:hAnsi="Arial Narrow" w:cs="Arial Narrow"/>
        </w:rPr>
        <w:t xml:space="preserve">. </w:t>
      </w:r>
    </w:p>
    <w:p w:rsidR="00ED551E" w:rsidRDefault="00ED551E" w:rsidP="00ED551E">
      <w:pPr>
        <w:numPr>
          <w:ilvl w:val="0"/>
          <w:numId w:val="57"/>
        </w:numPr>
        <w:spacing w:line="276" w:lineRule="auto"/>
        <w:jc w:val="both"/>
        <w:rPr>
          <w:rFonts w:ascii="Arial Narrow" w:eastAsia="Arial Narrow" w:hAnsi="Arial Narrow" w:cs="Arial Narrow"/>
        </w:rPr>
      </w:pPr>
      <w:r>
        <w:rPr>
          <w:rFonts w:ascii="Arial Narrow" w:eastAsia="Arial Narrow" w:hAnsi="Arial Narrow" w:cs="Arial Narrow"/>
        </w:rPr>
        <w:t xml:space="preserve">Les adultes accompagnent les enfants dans leur planification en les aidants à préciser leurs intentions dans la réalisation de leurs jeux. Ils les convient à faire un retour sur ce qu’ils ont accompli, notamment en énonçant les stratégies qu’ils ont appliquées </w:t>
      </w:r>
      <w:r>
        <w:rPr>
          <w:rFonts w:ascii="Arial Narrow" w:eastAsia="Arial Narrow" w:hAnsi="Arial Narrow" w:cs="Arial Narrow"/>
          <w:b/>
        </w:rPr>
        <w:t>(qualité de la rétroaction).</w:t>
      </w:r>
    </w:p>
    <w:p w:rsidR="00ED551E" w:rsidRDefault="00ED551E" w:rsidP="00ED551E">
      <w:pPr>
        <w:numPr>
          <w:ilvl w:val="0"/>
          <w:numId w:val="57"/>
        </w:numPr>
        <w:spacing w:line="276" w:lineRule="auto"/>
        <w:jc w:val="both"/>
        <w:rPr>
          <w:rFonts w:ascii="Arial Narrow" w:eastAsia="Arial Narrow" w:hAnsi="Arial Narrow" w:cs="Arial Narrow"/>
        </w:rPr>
      </w:pPr>
      <w:r>
        <w:rPr>
          <w:rFonts w:ascii="Arial Narrow" w:eastAsia="Arial Narrow" w:hAnsi="Arial Narrow" w:cs="Arial Narrow"/>
        </w:rPr>
        <w:t xml:space="preserve">Le soutien à l’apprentissage vise également à sensibiliser les jeunes enfants à l’intérêt et au plaisir de la lecture, de l’écriture et des mathématiques, et cela à partir du jeu (dans le contexte du jeu symbolique, par exemple) et d’actions de la vie de tous les jours (préparation d’une recette ou d’un message) adaptés au niveau de développement de chaque enfant et du groupe d’enfants. </w:t>
      </w:r>
      <w:r>
        <w:rPr>
          <w:rFonts w:ascii="Arial Narrow" w:eastAsia="Arial Narrow" w:hAnsi="Arial Narrow" w:cs="Arial Narrow"/>
          <w:b/>
        </w:rPr>
        <w:t xml:space="preserve">(Approche centrée sur la </w:t>
      </w:r>
      <w:r w:rsidR="00487E7B">
        <w:rPr>
          <w:rFonts w:ascii="Arial Narrow" w:eastAsia="Arial Narrow" w:hAnsi="Arial Narrow" w:cs="Arial Narrow"/>
          <w:b/>
        </w:rPr>
        <w:t>littéra</w:t>
      </w:r>
      <w:r w:rsidR="00FB360A">
        <w:rPr>
          <w:rFonts w:ascii="Arial Narrow" w:eastAsia="Arial Narrow" w:hAnsi="Arial Narrow" w:cs="Arial Narrow"/>
          <w:b/>
        </w:rPr>
        <w:t>tie</w:t>
      </w:r>
      <w:r>
        <w:rPr>
          <w:rFonts w:ascii="Arial Narrow" w:eastAsia="Arial Narrow" w:hAnsi="Arial Narrow" w:cs="Arial Narrow"/>
          <w:b/>
        </w:rPr>
        <w:t>)</w:t>
      </w:r>
      <w:r>
        <w:rPr>
          <w:rFonts w:ascii="Arial Narrow" w:eastAsia="Arial Narrow" w:hAnsi="Arial Narrow" w:cs="Arial Narrow"/>
        </w:rPr>
        <w:t>.</w:t>
      </w:r>
    </w:p>
    <w:p w:rsidR="00ED551E" w:rsidRDefault="00ED551E" w:rsidP="00ED551E">
      <w:pPr>
        <w:spacing w:line="276" w:lineRule="auto"/>
        <w:jc w:val="both"/>
        <w:rPr>
          <w:rFonts w:ascii="Arial Narrow" w:eastAsia="Arial Narrow" w:hAnsi="Arial Narrow" w:cs="Arial Narrow"/>
        </w:rPr>
      </w:pPr>
    </w:p>
    <w:p w:rsidR="00ED551E" w:rsidRDefault="00ED551E" w:rsidP="00ED551E">
      <w:pPr>
        <w:spacing w:line="276" w:lineRule="auto"/>
        <w:jc w:val="both"/>
        <w:rPr>
          <w:rFonts w:ascii="Arial Narrow" w:eastAsia="Arial Narrow" w:hAnsi="Arial Narrow" w:cs="Arial Narrow"/>
          <w:u w:val="single"/>
        </w:rPr>
      </w:pPr>
      <w:r>
        <w:rPr>
          <w:rFonts w:ascii="Arial Narrow" w:eastAsia="Arial Narrow" w:hAnsi="Arial Narrow" w:cs="Arial Narrow"/>
        </w:rPr>
        <w:t xml:space="preserve">Une connaissance approfondie </w:t>
      </w:r>
      <w:r>
        <w:rPr>
          <w:rFonts w:ascii="Arial Narrow" w:eastAsia="Arial Narrow" w:hAnsi="Arial Narrow" w:cs="Arial Narrow"/>
          <w:u w:val="single"/>
        </w:rPr>
        <w:t>du développement des jeunes enfants et de chaque enfant</w:t>
      </w:r>
      <w:r>
        <w:rPr>
          <w:rFonts w:ascii="Arial Narrow" w:eastAsia="Arial Narrow" w:hAnsi="Arial Narrow" w:cs="Arial Narrow"/>
        </w:rPr>
        <w:t xml:space="preserve"> en particulier permet d’interagir avec chacun en tenant compte de sa </w:t>
      </w:r>
      <w:r>
        <w:rPr>
          <w:rFonts w:ascii="Arial Narrow" w:eastAsia="Arial Narrow" w:hAnsi="Arial Narrow" w:cs="Arial Narrow"/>
          <w:u w:val="single"/>
        </w:rPr>
        <w:t>zone proximale de développement</w:t>
      </w:r>
      <w:r>
        <w:rPr>
          <w:rFonts w:ascii="Arial Narrow" w:eastAsia="Arial Narrow" w:hAnsi="Arial Narrow" w:cs="Arial Narrow"/>
        </w:rPr>
        <w:t>, de ce qu’il peut faire avec un peu d’aide et de lui proposer des défis appropriés. Cette connaissance permet également à l’adulte d’intervenir auprès des enfants de façon à ce qu’ils complexifient leur jeu. Le soutien à l’apprentissage est de première importance pour permettre à chacun et à chacune de s’épanouir, de mobiliser son plein potentiel et de préparer sa réussite éducative future.</w:t>
      </w:r>
    </w:p>
    <w:p w:rsidR="00EC7BDE" w:rsidRDefault="00EC7BDE" w:rsidP="0045359D">
      <w:pPr>
        <w:spacing w:line="276" w:lineRule="auto"/>
        <w:jc w:val="both"/>
        <w:rPr>
          <w:rFonts w:ascii="Arial Narrow" w:eastAsia="Arial Narrow" w:hAnsi="Arial Narrow" w:cs="Arial Narrow"/>
          <w:b/>
          <w:sz w:val="26"/>
          <w:szCs w:val="26"/>
          <w:u w:val="single"/>
        </w:rPr>
      </w:pPr>
    </w:p>
    <w:p w:rsidR="00EC7BDE" w:rsidRDefault="00EC7BDE" w:rsidP="00EC7BDE">
      <w:pPr>
        <w:spacing w:line="276" w:lineRule="auto"/>
        <w:jc w:val="both"/>
        <w:rPr>
          <w:rFonts w:ascii="Arial Narrow" w:eastAsia="Arial Narrow" w:hAnsi="Arial Narrow" w:cs="Arial Narrow"/>
        </w:rPr>
      </w:pPr>
      <w:r>
        <w:rPr>
          <w:rFonts w:ascii="Arial Narrow" w:eastAsia="Arial Narrow" w:hAnsi="Arial Narrow" w:cs="Arial Narrow"/>
        </w:rPr>
        <w:t>Une bonne planification permet, en outre, d’éviter les interruptions pendant les expériences d’apprentissage des enfants, de réduire au minimum le temps nécessaire à l'accomplissement des tâches d’organisation en présence des enfants et d’introduire, dans les transitions, des occasions stimulantes d’apprentissage.</w:t>
      </w:r>
    </w:p>
    <w:p w:rsidR="003B5353" w:rsidRDefault="003B5353" w:rsidP="0045359D">
      <w:pPr>
        <w:spacing w:line="276" w:lineRule="auto"/>
        <w:jc w:val="both"/>
        <w:rPr>
          <w:rFonts w:ascii="Arial Narrow" w:eastAsia="Arial Narrow" w:hAnsi="Arial Narrow" w:cs="Arial Narrow"/>
          <w:b/>
          <w:sz w:val="26"/>
          <w:szCs w:val="26"/>
        </w:rPr>
      </w:pPr>
    </w:p>
    <w:p w:rsidR="00FE1CB5" w:rsidRDefault="00FE1CB5" w:rsidP="0045359D">
      <w:pPr>
        <w:spacing w:line="276" w:lineRule="auto"/>
        <w:jc w:val="both"/>
        <w:rPr>
          <w:rFonts w:ascii="Arial Narrow" w:eastAsia="Arial Narrow" w:hAnsi="Arial Narrow" w:cs="Arial Narrow"/>
          <w:b/>
          <w:sz w:val="26"/>
          <w:szCs w:val="26"/>
        </w:rPr>
      </w:pPr>
    </w:p>
    <w:p w:rsidR="00D82EBD" w:rsidRPr="006661D8" w:rsidRDefault="00D82EBD" w:rsidP="00D82EBD">
      <w:pPr>
        <w:spacing w:line="276" w:lineRule="auto"/>
        <w:jc w:val="both"/>
        <w:rPr>
          <w:rFonts w:ascii="Arial Narrow" w:eastAsia="Arial Narrow" w:hAnsi="Arial Narrow" w:cs="Arial Narrow"/>
        </w:rPr>
      </w:pPr>
      <w:r w:rsidRPr="006661D8">
        <w:rPr>
          <w:rFonts w:ascii="Arial Narrow" w:eastAsia="Arial Narrow" w:hAnsi="Arial Narrow" w:cs="Arial Narrow"/>
          <w:b/>
        </w:rPr>
        <w:t>La QUALITÉ DE L’INTERACTION ENTRE LE PERSONNEL ÉDUCATEUR ET LES ENFANTS</w:t>
      </w:r>
    </w:p>
    <w:p w:rsidR="00D82EBD" w:rsidRDefault="00D82EBD" w:rsidP="00D82EBD">
      <w:pPr>
        <w:spacing w:line="276" w:lineRule="auto"/>
        <w:jc w:val="both"/>
        <w:rPr>
          <w:rFonts w:ascii="Arial Narrow" w:eastAsia="Arial Narrow" w:hAnsi="Arial Narrow" w:cs="Arial Narrow"/>
          <w:sz w:val="28"/>
          <w:szCs w:val="28"/>
          <w:u w:val="single"/>
        </w:rPr>
      </w:pPr>
    </w:p>
    <w:p w:rsidR="00D82EBD" w:rsidRDefault="00D82EBD" w:rsidP="00D82EBD">
      <w:pPr>
        <w:spacing w:line="276" w:lineRule="auto"/>
        <w:jc w:val="both"/>
        <w:rPr>
          <w:rFonts w:ascii="Arial Narrow" w:eastAsia="Arial Narrow" w:hAnsi="Arial Narrow" w:cs="Arial Narrow"/>
        </w:rPr>
      </w:pPr>
      <w:r>
        <w:rPr>
          <w:rFonts w:ascii="Arial Narrow" w:eastAsia="Arial Narrow" w:hAnsi="Arial Narrow" w:cs="Arial Narrow"/>
        </w:rPr>
        <w:t>La manière dont l’éducatrice (adulte significatif) interagit avec l’enfant et le groupe a une incidence considérable sur la sécurité affective de l’enfant, son sentiment d’appartenance au groupe ainsi que sur sa motivation et son engagement dans ses apprentissages. Inspirées des notions du programme CLASS, voici les dimensions de la qualité de l’interaction entre le personnel éducateur et les enfants.</w:t>
      </w:r>
    </w:p>
    <w:p w:rsidR="00D82EBD" w:rsidRPr="006661D8" w:rsidRDefault="00D82EBD" w:rsidP="00D82EBD">
      <w:pPr>
        <w:spacing w:line="276" w:lineRule="auto"/>
        <w:jc w:val="both"/>
        <w:rPr>
          <w:rFonts w:ascii="Arial Narrow" w:eastAsia="Arial Narrow" w:hAnsi="Arial Narrow" w:cs="Arial Narrow"/>
          <w:sz w:val="28"/>
          <w:szCs w:val="28"/>
        </w:rPr>
      </w:pPr>
    </w:p>
    <w:p w:rsidR="00D82EBD" w:rsidRPr="006661D8" w:rsidRDefault="00D82EBD" w:rsidP="00D82EBD">
      <w:pPr>
        <w:spacing w:line="276" w:lineRule="auto"/>
        <w:jc w:val="both"/>
        <w:rPr>
          <w:rFonts w:ascii="Arial Narrow" w:eastAsia="Arial Narrow" w:hAnsi="Arial Narrow" w:cs="Arial Narrow"/>
          <w:b/>
        </w:rPr>
      </w:pPr>
      <w:r w:rsidRPr="006661D8">
        <w:rPr>
          <w:rFonts w:ascii="Arial Narrow" w:eastAsia="Arial Narrow" w:hAnsi="Arial Narrow" w:cs="Arial Narrow"/>
          <w:b/>
        </w:rPr>
        <w:t>Le soutien affectif </w:t>
      </w:r>
    </w:p>
    <w:p w:rsidR="006661D8" w:rsidRDefault="006661D8" w:rsidP="00D82EBD">
      <w:pPr>
        <w:spacing w:line="276" w:lineRule="auto"/>
        <w:jc w:val="both"/>
        <w:rPr>
          <w:rFonts w:ascii="Arial Narrow" w:eastAsia="Arial Narrow" w:hAnsi="Arial Narrow" w:cs="Arial Narrow"/>
          <w:sz w:val="28"/>
          <w:szCs w:val="28"/>
          <w:u w:val="single"/>
        </w:rPr>
      </w:pPr>
    </w:p>
    <w:p w:rsidR="00D82EBD" w:rsidRDefault="00D82EBD" w:rsidP="00D82EBD">
      <w:pPr>
        <w:spacing w:line="276" w:lineRule="auto"/>
        <w:jc w:val="both"/>
        <w:rPr>
          <w:rFonts w:ascii="Arial Narrow" w:eastAsia="Arial Narrow" w:hAnsi="Arial Narrow" w:cs="Arial Narrow"/>
        </w:rPr>
      </w:pPr>
      <w:r>
        <w:rPr>
          <w:rFonts w:ascii="Arial Narrow" w:eastAsia="Arial Narrow" w:hAnsi="Arial Narrow" w:cs="Arial Narrow"/>
        </w:rPr>
        <w:t>L’interaction du personnel éducateur avec les enfants vise à apporter à ces derniers le soutien affectif nécessaire à leur adaptation et à leur bien-être au SGEE. Voici les dimensions :</w:t>
      </w:r>
    </w:p>
    <w:p w:rsidR="00A426B3" w:rsidRDefault="00A426B3" w:rsidP="00D82EBD">
      <w:pPr>
        <w:spacing w:line="276" w:lineRule="auto"/>
        <w:jc w:val="both"/>
        <w:rPr>
          <w:rFonts w:ascii="Arial Narrow" w:eastAsia="Arial Narrow" w:hAnsi="Arial Narrow" w:cs="Arial Narrow"/>
        </w:rPr>
      </w:pPr>
    </w:p>
    <w:p w:rsidR="00D82EBD" w:rsidRDefault="00D82EBD" w:rsidP="00D82EBD">
      <w:pPr>
        <w:numPr>
          <w:ilvl w:val="0"/>
          <w:numId w:val="53"/>
        </w:numPr>
        <w:spacing w:line="276" w:lineRule="auto"/>
        <w:jc w:val="both"/>
        <w:rPr>
          <w:rFonts w:ascii="Arial Narrow" w:eastAsia="Arial Narrow" w:hAnsi="Arial Narrow" w:cs="Arial Narrow"/>
        </w:rPr>
      </w:pPr>
      <w:r>
        <w:rPr>
          <w:rFonts w:ascii="Arial Narrow" w:eastAsia="Arial Narrow" w:hAnsi="Arial Narrow" w:cs="Arial Narrow"/>
          <w:b/>
        </w:rPr>
        <w:t>Climat positif</w:t>
      </w:r>
      <w:r>
        <w:rPr>
          <w:rFonts w:ascii="Arial Narrow" w:eastAsia="Arial Narrow" w:hAnsi="Arial Narrow" w:cs="Arial Narrow"/>
        </w:rPr>
        <w:t xml:space="preserve"> : </w:t>
      </w:r>
    </w:p>
    <w:p w:rsidR="00D82EBD" w:rsidRDefault="00D82EBD" w:rsidP="00D82EBD">
      <w:pPr>
        <w:spacing w:line="276" w:lineRule="auto"/>
        <w:ind w:left="720"/>
        <w:jc w:val="both"/>
        <w:rPr>
          <w:rFonts w:ascii="Arial Narrow" w:eastAsia="Arial Narrow" w:hAnsi="Arial Narrow" w:cs="Arial Narrow"/>
        </w:rPr>
      </w:pPr>
      <w:proofErr w:type="gramStart"/>
      <w:r>
        <w:rPr>
          <w:rFonts w:ascii="Arial Narrow" w:eastAsia="Arial Narrow" w:hAnsi="Arial Narrow" w:cs="Arial Narrow"/>
        </w:rPr>
        <w:t>relations</w:t>
      </w:r>
      <w:proofErr w:type="gramEnd"/>
      <w:r>
        <w:rPr>
          <w:rFonts w:ascii="Arial Narrow" w:eastAsia="Arial Narrow" w:hAnsi="Arial Narrow" w:cs="Arial Narrow"/>
        </w:rPr>
        <w:t xml:space="preserve"> respectueuses, attitude enjouée et enthousiaste, communications positives empreintes d’un intérêt authentique à l’égard de chacun, proximité physique de l’adulte avec les enfants, activités partagées avec ces derniers, affection verbale et non verbale démontrée.</w:t>
      </w:r>
    </w:p>
    <w:p w:rsidR="00D82EBD" w:rsidRDefault="00D82EBD" w:rsidP="00D82EBD">
      <w:pPr>
        <w:numPr>
          <w:ilvl w:val="0"/>
          <w:numId w:val="53"/>
        </w:numPr>
        <w:spacing w:line="276" w:lineRule="auto"/>
        <w:jc w:val="both"/>
        <w:rPr>
          <w:rFonts w:ascii="Arial Narrow" w:eastAsia="Arial Narrow" w:hAnsi="Arial Narrow" w:cs="Arial Narrow"/>
        </w:rPr>
      </w:pPr>
      <w:r>
        <w:rPr>
          <w:rFonts w:ascii="Arial Narrow" w:eastAsia="Arial Narrow" w:hAnsi="Arial Narrow" w:cs="Arial Narrow"/>
        </w:rPr>
        <w:t xml:space="preserve">En cas de présence de </w:t>
      </w:r>
      <w:r>
        <w:rPr>
          <w:rFonts w:ascii="Arial Narrow" w:eastAsia="Arial Narrow" w:hAnsi="Arial Narrow" w:cs="Arial Narrow"/>
          <w:b/>
        </w:rPr>
        <w:t>climat négatif</w:t>
      </w:r>
      <w:r>
        <w:rPr>
          <w:rFonts w:ascii="Arial Narrow" w:eastAsia="Arial Narrow" w:hAnsi="Arial Narrow" w:cs="Arial Narrow"/>
        </w:rPr>
        <w:t>, l’éducatrice met en place les stratégies afin de s’en éloigner et redonner le climat positif au groupe.</w:t>
      </w:r>
    </w:p>
    <w:p w:rsidR="00D82EBD" w:rsidRDefault="00D82EBD" w:rsidP="00D82EBD">
      <w:pPr>
        <w:numPr>
          <w:ilvl w:val="0"/>
          <w:numId w:val="53"/>
        </w:numPr>
        <w:spacing w:line="276" w:lineRule="auto"/>
        <w:jc w:val="both"/>
        <w:rPr>
          <w:rFonts w:ascii="Arial Narrow" w:eastAsia="Arial Narrow" w:hAnsi="Arial Narrow" w:cs="Arial Narrow"/>
        </w:rPr>
      </w:pPr>
      <w:r>
        <w:rPr>
          <w:rFonts w:ascii="Arial Narrow" w:eastAsia="Arial Narrow" w:hAnsi="Arial Narrow" w:cs="Arial Narrow"/>
          <w:b/>
        </w:rPr>
        <w:t>Sensibilité de l’adulte</w:t>
      </w:r>
      <w:r>
        <w:rPr>
          <w:rFonts w:ascii="Arial Narrow" w:eastAsia="Arial Narrow" w:hAnsi="Arial Narrow" w:cs="Arial Narrow"/>
        </w:rPr>
        <w:t xml:space="preserve"> aux émotions des enfants, capacité à les décoder et à offrir du réconfort et assistance (théorie de l’attachement), anticiper certaines difficultés que pourrait vivre un enfant et d’agir pour les prévenir.</w:t>
      </w:r>
    </w:p>
    <w:p w:rsidR="00D82EBD" w:rsidRDefault="00D82EBD" w:rsidP="00D82EBD">
      <w:pPr>
        <w:numPr>
          <w:ilvl w:val="0"/>
          <w:numId w:val="53"/>
        </w:numPr>
        <w:spacing w:line="276" w:lineRule="auto"/>
        <w:jc w:val="both"/>
        <w:rPr>
          <w:rFonts w:ascii="Arial Narrow" w:eastAsia="Arial Narrow" w:hAnsi="Arial Narrow" w:cs="Arial Narrow"/>
        </w:rPr>
      </w:pPr>
      <w:r>
        <w:rPr>
          <w:rFonts w:ascii="Arial Narrow" w:eastAsia="Arial Narrow" w:hAnsi="Arial Narrow" w:cs="Arial Narrow"/>
          <w:b/>
        </w:rPr>
        <w:t>Considération du point de vue des enfants</w:t>
      </w:r>
      <w:r>
        <w:rPr>
          <w:rFonts w:ascii="Arial Narrow" w:eastAsia="Arial Narrow" w:hAnsi="Arial Narrow" w:cs="Arial Narrow"/>
        </w:rPr>
        <w:t xml:space="preserve">, comme le favorise l’adoption d’un style d’intervention démocratique (présenté dans le chapitre 5 de ce programme éducatif) : tient compte de ce que vivent chacun et chacune,  sensible et attentif à leurs signaux et à leur langage verbal et non verbal ainsi qu’à leur rythme individuel, consulte les enfants , entend  leurs suggestions, émises par la parole ou par le geste,  explique les raisons qui justifient leurs décisions , confie des responsabilités ,  aide. </w:t>
      </w:r>
    </w:p>
    <w:p w:rsidR="00D82EBD" w:rsidRDefault="00D82EBD" w:rsidP="00D82EBD">
      <w:pPr>
        <w:spacing w:line="276" w:lineRule="auto"/>
        <w:jc w:val="both"/>
        <w:rPr>
          <w:rFonts w:ascii="Arial Narrow" w:eastAsia="Arial Narrow" w:hAnsi="Arial Narrow" w:cs="Arial Narrow"/>
          <w:sz w:val="28"/>
          <w:szCs w:val="28"/>
          <w:u w:val="single"/>
        </w:rPr>
      </w:pPr>
    </w:p>
    <w:p w:rsidR="000211DD" w:rsidRDefault="000211DD" w:rsidP="00D82EBD">
      <w:pPr>
        <w:spacing w:line="276" w:lineRule="auto"/>
        <w:jc w:val="both"/>
        <w:rPr>
          <w:rFonts w:ascii="Arial Narrow" w:eastAsia="Arial Narrow" w:hAnsi="Arial Narrow" w:cs="Arial Narrow"/>
          <w:sz w:val="28"/>
          <w:szCs w:val="28"/>
          <w:u w:val="single"/>
        </w:rPr>
      </w:pPr>
    </w:p>
    <w:p w:rsidR="00D82EBD" w:rsidRPr="00BC612C" w:rsidRDefault="00D82EBD" w:rsidP="00D82EBD">
      <w:pPr>
        <w:spacing w:line="276" w:lineRule="auto"/>
        <w:jc w:val="both"/>
        <w:rPr>
          <w:rFonts w:ascii="Arial Narrow" w:eastAsia="Arial Narrow" w:hAnsi="Arial Narrow" w:cs="Arial Narrow"/>
          <w:b/>
        </w:rPr>
      </w:pPr>
      <w:r w:rsidRPr="00BC612C">
        <w:rPr>
          <w:rFonts w:ascii="Arial Narrow" w:eastAsia="Arial Narrow" w:hAnsi="Arial Narrow" w:cs="Arial Narrow"/>
          <w:b/>
        </w:rPr>
        <w:t xml:space="preserve">La QUALITÉ DES EXPÉRIENCES VÉCUES PAR LES ENFANTS </w:t>
      </w:r>
    </w:p>
    <w:p w:rsidR="00D82EBD" w:rsidRPr="00BC612C" w:rsidRDefault="00D82EBD" w:rsidP="00D82EBD">
      <w:pPr>
        <w:spacing w:line="276" w:lineRule="auto"/>
        <w:jc w:val="both"/>
        <w:rPr>
          <w:rFonts w:ascii="Arial Narrow" w:eastAsia="Arial Narrow" w:hAnsi="Arial Narrow" w:cs="Arial Narrow"/>
          <w:b/>
        </w:rPr>
      </w:pPr>
    </w:p>
    <w:p w:rsidR="00D82EBD" w:rsidRDefault="00D82EBD" w:rsidP="00D82EBD">
      <w:pPr>
        <w:spacing w:line="276" w:lineRule="auto"/>
        <w:jc w:val="both"/>
        <w:rPr>
          <w:rFonts w:ascii="Arial Narrow" w:eastAsia="Arial Narrow" w:hAnsi="Arial Narrow" w:cs="Arial Narrow"/>
        </w:rPr>
      </w:pPr>
      <w:r>
        <w:rPr>
          <w:rFonts w:ascii="Arial Narrow" w:eastAsia="Arial Narrow" w:hAnsi="Arial Narrow" w:cs="Arial Narrow"/>
        </w:rPr>
        <w:t>L’enfant apprend par le jeu. Il est en action dès qu’il arrive le matin au CPE et tout au long de la journée. Les périodes de jeu, les routines et les transitions forment un tout, chacun de ces moments contribuant au développement des jeunes enfants. Derrière chaque action repose une intention pédagogique! La qualité des expériences vécues par les enfants au CPE de la Chaudière se manifeste par un déroulement de la journée adapté au groupe et par la variation et la richesse des expériences qu’ils sont appelés à y vivre.</w:t>
      </w:r>
    </w:p>
    <w:p w:rsidR="00D82EBD" w:rsidRDefault="00D82EBD" w:rsidP="00D82EBD">
      <w:pPr>
        <w:tabs>
          <w:tab w:val="left" w:pos="6521"/>
        </w:tabs>
        <w:spacing w:line="276" w:lineRule="auto"/>
        <w:jc w:val="center"/>
        <w:rPr>
          <w:rFonts w:ascii="Arial Narrow" w:eastAsia="Arial Narrow" w:hAnsi="Arial Narrow" w:cs="Arial Narrow"/>
        </w:rPr>
      </w:pPr>
    </w:p>
    <w:p w:rsidR="000211DD" w:rsidRDefault="000211DD" w:rsidP="00D82EBD">
      <w:pPr>
        <w:tabs>
          <w:tab w:val="left" w:pos="6521"/>
        </w:tabs>
        <w:spacing w:line="276" w:lineRule="auto"/>
        <w:jc w:val="center"/>
        <w:rPr>
          <w:rFonts w:ascii="Arial Narrow" w:eastAsia="Arial Narrow" w:hAnsi="Arial Narrow" w:cs="Arial Narrow"/>
        </w:rPr>
      </w:pPr>
    </w:p>
    <w:p w:rsidR="000211DD" w:rsidRDefault="000211DD" w:rsidP="00D82EBD">
      <w:pPr>
        <w:tabs>
          <w:tab w:val="left" w:pos="6521"/>
        </w:tabs>
        <w:spacing w:line="276" w:lineRule="auto"/>
        <w:jc w:val="center"/>
        <w:rPr>
          <w:rFonts w:ascii="Arial Narrow" w:eastAsia="Arial Narrow" w:hAnsi="Arial Narrow" w:cs="Arial Narrow"/>
        </w:rPr>
      </w:pPr>
    </w:p>
    <w:p w:rsidR="002C1B9D" w:rsidRDefault="002C1B9D" w:rsidP="00D82EBD">
      <w:pPr>
        <w:tabs>
          <w:tab w:val="left" w:pos="6521"/>
        </w:tabs>
        <w:spacing w:line="276" w:lineRule="auto"/>
        <w:jc w:val="center"/>
        <w:rPr>
          <w:rFonts w:ascii="Arial Narrow" w:eastAsia="Arial Narrow" w:hAnsi="Arial Narrow" w:cs="Arial Narrow"/>
        </w:rPr>
      </w:pPr>
    </w:p>
    <w:p w:rsidR="000211DD" w:rsidRDefault="000211DD" w:rsidP="00D82EBD">
      <w:pPr>
        <w:tabs>
          <w:tab w:val="left" w:pos="6521"/>
        </w:tabs>
        <w:spacing w:line="276" w:lineRule="auto"/>
        <w:jc w:val="center"/>
        <w:rPr>
          <w:rFonts w:ascii="Arial Narrow" w:eastAsia="Arial Narrow" w:hAnsi="Arial Narrow" w:cs="Arial Narrow"/>
        </w:rPr>
      </w:pPr>
    </w:p>
    <w:p w:rsidR="000211DD" w:rsidRDefault="000211DD" w:rsidP="00D82EBD">
      <w:pPr>
        <w:tabs>
          <w:tab w:val="left" w:pos="6521"/>
        </w:tabs>
        <w:spacing w:line="276" w:lineRule="auto"/>
        <w:jc w:val="center"/>
        <w:rPr>
          <w:rFonts w:ascii="Arial Narrow" w:eastAsia="Arial Narrow" w:hAnsi="Arial Narrow" w:cs="Arial Narrow"/>
        </w:rPr>
      </w:pPr>
    </w:p>
    <w:p w:rsidR="00D82EBD" w:rsidRPr="004332BF" w:rsidRDefault="00D82EBD" w:rsidP="00D82EBD">
      <w:pPr>
        <w:tabs>
          <w:tab w:val="left" w:pos="6521"/>
        </w:tabs>
        <w:spacing w:line="276" w:lineRule="auto"/>
        <w:rPr>
          <w:rFonts w:ascii="Arial Narrow" w:eastAsia="Arial Narrow" w:hAnsi="Arial Narrow" w:cs="Arial Narrow"/>
          <w:b/>
        </w:rPr>
      </w:pPr>
      <w:r w:rsidRPr="004332BF">
        <w:rPr>
          <w:rFonts w:ascii="Arial Narrow" w:eastAsia="Arial Narrow" w:hAnsi="Arial Narrow" w:cs="Arial Narrow"/>
          <w:b/>
        </w:rPr>
        <w:t>HORAIRE TYPE au CPE</w:t>
      </w:r>
    </w:p>
    <w:p w:rsidR="004332BF" w:rsidRDefault="004332BF" w:rsidP="00D82EBD">
      <w:pPr>
        <w:tabs>
          <w:tab w:val="left" w:pos="6521"/>
        </w:tabs>
        <w:spacing w:line="276" w:lineRule="auto"/>
        <w:rPr>
          <w:rFonts w:ascii="Times New Roman" w:eastAsia="Times New Roman" w:hAnsi="Times New Roman" w:cs="Times New Roman"/>
          <w:u w:val="single"/>
        </w:rPr>
      </w:pPr>
    </w:p>
    <w:tbl>
      <w:tblPr>
        <w:tblStyle w:val="a"/>
        <w:tblW w:w="100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25"/>
        <w:gridCol w:w="8606"/>
      </w:tblGrid>
      <w:tr w:rsidR="00D82EBD" w:rsidTr="00DA4A88">
        <w:trPr>
          <w:trHeight w:val="980"/>
        </w:trPr>
        <w:tc>
          <w:tcPr>
            <w:tcW w:w="1425" w:type="dxa"/>
          </w:tcPr>
          <w:p w:rsidR="00D82EBD" w:rsidRDefault="00D82EBD" w:rsidP="00DA4A88">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7H00</w:t>
            </w:r>
          </w:p>
        </w:tc>
        <w:tc>
          <w:tcPr>
            <w:tcW w:w="8606" w:type="dxa"/>
          </w:tcPr>
          <w:p w:rsidR="00D82EBD" w:rsidRDefault="00D82EBD" w:rsidP="00DA4A88">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Accueil / Jeux libres</w:t>
            </w:r>
          </w:p>
          <w:p w:rsidR="00D82EBD" w:rsidRDefault="00D82EBD" w:rsidP="00DA4A88">
            <w:pPr>
              <w:pBdr>
                <w:top w:val="nil"/>
                <w:left w:val="nil"/>
                <w:bottom w:val="nil"/>
                <w:right w:val="nil"/>
                <w:between w:val="nil"/>
              </w:pBdr>
              <w:spacing w:after="120"/>
              <w:rPr>
                <w:rFonts w:ascii="Arial Narrow" w:eastAsia="Arial Narrow" w:hAnsi="Arial Narrow" w:cs="Arial Narrow"/>
                <w:color w:val="000000"/>
                <w:sz w:val="16"/>
                <w:szCs w:val="16"/>
              </w:rPr>
            </w:pPr>
            <w:r>
              <w:rPr>
                <w:rFonts w:ascii="Arial Narrow" w:eastAsia="Arial Narrow" w:hAnsi="Arial Narrow" w:cs="Arial Narrow"/>
                <w:color w:val="000000"/>
                <w:sz w:val="20"/>
                <w:szCs w:val="20"/>
              </w:rPr>
              <w:t>Accepter de se séparer de son parent (développement social et affectif), communiquer avec lui et sa famille (développement langagier), chercher un ami pour jouer avec lui (développement social et affectif), s’organise dans ses jeux et laisse libre court à son imagination et à sa créativité (développement cognitif).</w:t>
            </w:r>
          </w:p>
        </w:tc>
      </w:tr>
      <w:tr w:rsidR="00D82EBD" w:rsidTr="00DA4A88">
        <w:tc>
          <w:tcPr>
            <w:tcW w:w="1425" w:type="dxa"/>
          </w:tcPr>
          <w:p w:rsidR="00D82EBD" w:rsidRDefault="00D82EBD" w:rsidP="00DA4A88">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9h15/9h30</w:t>
            </w:r>
          </w:p>
        </w:tc>
        <w:tc>
          <w:tcPr>
            <w:tcW w:w="8606" w:type="dxa"/>
          </w:tcPr>
          <w:p w:rsidR="00D82EBD" w:rsidRDefault="00D82EBD" w:rsidP="00DA4A88">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Collation/Routine d’hygiène</w:t>
            </w:r>
          </w:p>
          <w:p w:rsidR="00D82EBD" w:rsidRDefault="00D82EBD" w:rsidP="00DA4A88">
            <w:pPr>
              <w:pBdr>
                <w:top w:val="nil"/>
                <w:left w:val="nil"/>
                <w:bottom w:val="nil"/>
                <w:right w:val="nil"/>
                <w:between w:val="nil"/>
              </w:pBdr>
              <w:spacing w:after="120"/>
              <w:jc w:val="both"/>
              <w:rPr>
                <w:rFonts w:ascii="Arial Narrow" w:eastAsia="Arial Narrow" w:hAnsi="Arial Narrow" w:cs="Arial Narrow"/>
                <w:color w:val="000000"/>
                <w:sz w:val="16"/>
                <w:szCs w:val="16"/>
              </w:rPr>
            </w:pPr>
            <w:r>
              <w:rPr>
                <w:rFonts w:ascii="Arial Narrow" w:eastAsia="Arial Narrow" w:hAnsi="Arial Narrow" w:cs="Arial Narrow"/>
                <w:color w:val="000000"/>
                <w:sz w:val="20"/>
                <w:szCs w:val="20"/>
              </w:rPr>
              <w:t>Développer de saines habitudes de vie (développement physique et moteur / social et affectif), s’assoir sur une chaise pour manger (développement physique et moteur), chanter pour introduire une routine (développement langagier), discuter de la provenance des fruits (développement langagier et cognitif).</w:t>
            </w:r>
          </w:p>
        </w:tc>
      </w:tr>
      <w:tr w:rsidR="00D82EBD" w:rsidTr="00DA4A88">
        <w:tc>
          <w:tcPr>
            <w:tcW w:w="1425" w:type="dxa"/>
          </w:tcPr>
          <w:p w:rsidR="00D82EBD" w:rsidRDefault="00D82EBD" w:rsidP="00DA4A88">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9h30</w:t>
            </w:r>
          </w:p>
        </w:tc>
        <w:tc>
          <w:tcPr>
            <w:tcW w:w="8606" w:type="dxa"/>
          </w:tcPr>
          <w:p w:rsidR="00D82EBD" w:rsidRDefault="00D82EBD" w:rsidP="00DA4A88">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Ateliers/Sortie extérieure/Activités petits groupes / Chansons</w:t>
            </w:r>
          </w:p>
          <w:p w:rsidR="00D82EBD" w:rsidRDefault="00D82EBD" w:rsidP="00DA4A88">
            <w:pPr>
              <w:pBdr>
                <w:top w:val="nil"/>
                <w:left w:val="nil"/>
                <w:bottom w:val="nil"/>
                <w:right w:val="nil"/>
                <w:between w:val="nil"/>
              </w:pBdr>
              <w:rPr>
                <w:rFonts w:ascii="Arial Narrow" w:eastAsia="Arial Narrow" w:hAnsi="Arial Narrow" w:cs="Arial Narrow"/>
                <w:color w:val="000000"/>
              </w:rPr>
            </w:pPr>
          </w:p>
          <w:p w:rsidR="00D82EBD" w:rsidRDefault="00D82EBD" w:rsidP="00DA4A88">
            <w:pPr>
              <w:pBdr>
                <w:top w:val="nil"/>
                <w:left w:val="nil"/>
                <w:bottom w:val="nil"/>
                <w:right w:val="nil"/>
                <w:between w:val="nil"/>
              </w:pBdr>
              <w:spacing w:after="120"/>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Ateliers </w:t>
            </w:r>
            <w:r>
              <w:rPr>
                <w:rFonts w:ascii="Arial Narrow" w:eastAsia="Arial Narrow" w:hAnsi="Arial Narrow" w:cs="Arial Narrow"/>
                <w:color w:val="000000"/>
                <w:sz w:val="20"/>
                <w:szCs w:val="20"/>
              </w:rPr>
              <w:t>: faire des choix (développement social et affectif), jouer manipuler, s’organiser dans un espace (développement physique et moteur), exprimer ses goûts et dialoguer (développement langagier, social et affectif)</w:t>
            </w:r>
          </w:p>
          <w:p w:rsidR="00D82EBD" w:rsidRDefault="00D82EBD" w:rsidP="00DA4A88">
            <w:pPr>
              <w:pBdr>
                <w:top w:val="nil"/>
                <w:left w:val="nil"/>
                <w:bottom w:val="nil"/>
                <w:right w:val="nil"/>
                <w:between w:val="nil"/>
              </w:pBdr>
              <w:spacing w:after="120"/>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Sortie extérieure</w:t>
            </w:r>
            <w:r>
              <w:rPr>
                <w:rFonts w:ascii="Arial Narrow" w:eastAsia="Arial Narrow" w:hAnsi="Arial Narrow" w:cs="Arial Narrow"/>
                <w:color w:val="000000"/>
                <w:sz w:val="20"/>
                <w:szCs w:val="20"/>
              </w:rPr>
              <w:t> : l’habillage (développement physique et moteur), suivre une séquence pour s’habiller (développement langagier et cognitif), attendre son tour pour recevoir ou demander de l’aide (développement social et affectif / langagier), jeux extérieurs courir, sauter, lancer, marcher, (développement physique et moteur), jeux de règles (développement sociale et affectif / cognitif).</w:t>
            </w:r>
          </w:p>
          <w:p w:rsidR="00D82EBD" w:rsidRDefault="00D82EBD" w:rsidP="00DA4A88">
            <w:pPr>
              <w:pBdr>
                <w:top w:val="nil"/>
                <w:left w:val="nil"/>
                <w:bottom w:val="nil"/>
                <w:right w:val="nil"/>
                <w:between w:val="nil"/>
              </w:pBdr>
              <w:spacing w:after="120"/>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Activités en petit groupe</w:t>
            </w:r>
            <w:r>
              <w:rPr>
                <w:rFonts w:ascii="Arial Narrow" w:eastAsia="Arial Narrow" w:hAnsi="Arial Narrow" w:cs="Arial Narrow"/>
                <w:color w:val="000000"/>
                <w:sz w:val="20"/>
                <w:szCs w:val="20"/>
              </w:rPr>
              <w:t> </w:t>
            </w:r>
            <w:r w:rsidR="00BC612C">
              <w:rPr>
                <w:rFonts w:ascii="Arial Narrow" w:eastAsia="Arial Narrow" w:hAnsi="Arial Narrow" w:cs="Arial Narrow"/>
                <w:color w:val="000000"/>
                <w:sz w:val="20"/>
                <w:szCs w:val="20"/>
              </w:rPr>
              <w:t>: développement</w:t>
            </w:r>
            <w:r>
              <w:rPr>
                <w:rFonts w:ascii="Arial Narrow" w:eastAsia="Arial Narrow" w:hAnsi="Arial Narrow" w:cs="Arial Narrow"/>
                <w:color w:val="000000"/>
                <w:sz w:val="20"/>
                <w:szCs w:val="20"/>
              </w:rPr>
              <w:t xml:space="preserve"> physique et moteur, cognitif, langagier, social et affectif</w:t>
            </w:r>
          </w:p>
          <w:p w:rsidR="00D82EBD" w:rsidRDefault="00D82EBD" w:rsidP="00DA4A88">
            <w:pPr>
              <w:pBdr>
                <w:top w:val="nil"/>
                <w:left w:val="nil"/>
                <w:bottom w:val="nil"/>
                <w:right w:val="nil"/>
                <w:between w:val="nil"/>
              </w:pBdr>
              <w:spacing w:after="120"/>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Chanson</w:t>
            </w:r>
            <w:r>
              <w:rPr>
                <w:rFonts w:ascii="Arial Narrow" w:eastAsia="Arial Narrow" w:hAnsi="Arial Narrow" w:cs="Arial Narrow"/>
                <w:color w:val="000000"/>
                <w:sz w:val="20"/>
                <w:szCs w:val="20"/>
              </w:rPr>
              <w:t> : mémorisation (développement cognitif), chanter (développement langagier), danser (développement physique et moteur), respecter l’autre près de soi (développement social et affectif / physique et moteur)</w:t>
            </w:r>
          </w:p>
          <w:p w:rsidR="00D82EBD" w:rsidRDefault="00D82EBD" w:rsidP="00DA4A88">
            <w:pPr>
              <w:pBdr>
                <w:top w:val="nil"/>
                <w:left w:val="nil"/>
                <w:bottom w:val="nil"/>
                <w:right w:val="nil"/>
                <w:between w:val="nil"/>
              </w:pBdr>
              <w:rPr>
                <w:rFonts w:ascii="Arial Narrow" w:eastAsia="Arial Narrow" w:hAnsi="Arial Narrow" w:cs="Arial Narrow"/>
                <w:color w:val="000000"/>
              </w:rPr>
            </w:pPr>
          </w:p>
        </w:tc>
      </w:tr>
      <w:tr w:rsidR="00D82EBD" w:rsidTr="00DA4A88">
        <w:tc>
          <w:tcPr>
            <w:tcW w:w="1425" w:type="dxa"/>
          </w:tcPr>
          <w:p w:rsidR="00D82EBD" w:rsidRDefault="00D82EBD" w:rsidP="00DA4A88">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11h30</w:t>
            </w:r>
          </w:p>
        </w:tc>
        <w:tc>
          <w:tcPr>
            <w:tcW w:w="8606" w:type="dxa"/>
          </w:tcPr>
          <w:p w:rsidR="00D82EBD" w:rsidRDefault="00D82EBD" w:rsidP="00DA4A88">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 xml:space="preserve">Routine d’hygiène / Dîner </w:t>
            </w:r>
          </w:p>
          <w:p w:rsidR="00D82EBD" w:rsidRDefault="00D82EBD" w:rsidP="00DA4A88">
            <w:pPr>
              <w:pBdr>
                <w:top w:val="nil"/>
                <w:left w:val="nil"/>
                <w:bottom w:val="nil"/>
                <w:right w:val="nil"/>
                <w:between w:val="nil"/>
              </w:pBdr>
              <w:rPr>
                <w:rFonts w:ascii="Arial Narrow" w:eastAsia="Arial Narrow" w:hAnsi="Arial Narrow" w:cs="Arial Narrow"/>
                <w:color w:val="000000"/>
              </w:rPr>
            </w:pPr>
          </w:p>
        </w:tc>
      </w:tr>
      <w:tr w:rsidR="00D82EBD" w:rsidTr="00DA4A88">
        <w:tc>
          <w:tcPr>
            <w:tcW w:w="1425" w:type="dxa"/>
          </w:tcPr>
          <w:p w:rsidR="00D82EBD" w:rsidRDefault="00D82EBD" w:rsidP="00DA4A88">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12h15</w:t>
            </w:r>
          </w:p>
        </w:tc>
        <w:tc>
          <w:tcPr>
            <w:tcW w:w="8606" w:type="dxa"/>
          </w:tcPr>
          <w:p w:rsidR="00D82EBD" w:rsidRDefault="00D82EBD" w:rsidP="00DA4A88">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Jeux calmes / Jeux individuels / Histoire</w:t>
            </w:r>
          </w:p>
          <w:p w:rsidR="00D82EBD" w:rsidRDefault="00D82EBD" w:rsidP="00DA4A88">
            <w:pPr>
              <w:pBdr>
                <w:top w:val="nil"/>
                <w:left w:val="nil"/>
                <w:bottom w:val="nil"/>
                <w:right w:val="nil"/>
                <w:between w:val="nil"/>
              </w:pBdr>
              <w:spacing w:after="120"/>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Jeux calmes ou individuels : </w:t>
            </w:r>
            <w:r>
              <w:rPr>
                <w:rFonts w:ascii="Arial Narrow" w:eastAsia="Arial Narrow" w:hAnsi="Arial Narrow" w:cs="Arial Narrow"/>
                <w:color w:val="000000"/>
                <w:sz w:val="20"/>
                <w:szCs w:val="20"/>
              </w:rPr>
              <w:t>respect des règles, (développement social et affectif), se concentrer, faire des liens (développement cognitif), discuter avec des amis, poser des questions, (développement langagier / social et affectif)</w:t>
            </w:r>
          </w:p>
          <w:p w:rsidR="00D82EBD" w:rsidRDefault="00D82EBD" w:rsidP="00DA4A88">
            <w:pPr>
              <w:pBdr>
                <w:top w:val="nil"/>
                <w:left w:val="nil"/>
                <w:bottom w:val="nil"/>
                <w:right w:val="nil"/>
                <w:between w:val="nil"/>
              </w:pBdr>
              <w:spacing w:after="120"/>
              <w:jc w:val="both"/>
              <w:rPr>
                <w:rFonts w:ascii="Arial Narrow" w:eastAsia="Arial Narrow" w:hAnsi="Arial Narrow" w:cs="Arial Narrow"/>
                <w:color w:val="000000"/>
                <w:sz w:val="16"/>
                <w:szCs w:val="16"/>
              </w:rPr>
            </w:pPr>
            <w:r>
              <w:rPr>
                <w:rFonts w:ascii="Arial Narrow" w:eastAsia="Arial Narrow" w:hAnsi="Arial Narrow" w:cs="Arial Narrow"/>
                <w:b/>
                <w:color w:val="000000"/>
                <w:sz w:val="20"/>
                <w:szCs w:val="20"/>
              </w:rPr>
              <w:t xml:space="preserve">Histoire : </w:t>
            </w:r>
            <w:r>
              <w:rPr>
                <w:rFonts w:ascii="Arial Narrow" w:eastAsia="Arial Narrow" w:hAnsi="Arial Narrow" w:cs="Arial Narrow"/>
                <w:color w:val="000000"/>
                <w:sz w:val="20"/>
                <w:szCs w:val="20"/>
              </w:rPr>
              <w:t xml:space="preserve">acquérir du nouveau vocabulaire (développement langagier), respecter les consignes (développement social et affectif), concentrer son attention et répondre aux questions (développement cognitif). </w:t>
            </w:r>
          </w:p>
        </w:tc>
      </w:tr>
      <w:tr w:rsidR="00D82EBD" w:rsidTr="00DA4A88">
        <w:tc>
          <w:tcPr>
            <w:tcW w:w="1425" w:type="dxa"/>
          </w:tcPr>
          <w:p w:rsidR="00D82EBD" w:rsidRDefault="00D82EBD" w:rsidP="00DA4A88">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13h00</w:t>
            </w:r>
          </w:p>
        </w:tc>
        <w:tc>
          <w:tcPr>
            <w:tcW w:w="8606" w:type="dxa"/>
          </w:tcPr>
          <w:p w:rsidR="00D82EBD" w:rsidRDefault="00D82EBD" w:rsidP="00DA4A88">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Période de sieste / Jeux calmes ou individuels</w:t>
            </w:r>
          </w:p>
          <w:p w:rsidR="00D82EBD" w:rsidRDefault="00D82EBD" w:rsidP="00DA4A88">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Développer de saines habitudes de vie (développement physique et moteur), se respecter et respecter les besoins de sommeil de l’autre (développement social et affectif).</w:t>
            </w:r>
          </w:p>
          <w:p w:rsidR="00D82EBD" w:rsidRDefault="00D82EBD" w:rsidP="00DA4A88">
            <w:pPr>
              <w:pBdr>
                <w:top w:val="nil"/>
                <w:left w:val="nil"/>
                <w:bottom w:val="nil"/>
                <w:right w:val="nil"/>
                <w:between w:val="nil"/>
              </w:pBdr>
              <w:rPr>
                <w:rFonts w:ascii="Arial Narrow" w:eastAsia="Arial Narrow" w:hAnsi="Arial Narrow" w:cs="Arial Narrow"/>
                <w:color w:val="000000"/>
              </w:rPr>
            </w:pPr>
          </w:p>
        </w:tc>
      </w:tr>
      <w:tr w:rsidR="00D82EBD" w:rsidTr="00DA4A88">
        <w:tc>
          <w:tcPr>
            <w:tcW w:w="1425" w:type="dxa"/>
          </w:tcPr>
          <w:p w:rsidR="00D82EBD" w:rsidRDefault="00D82EBD" w:rsidP="00DA4A88">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14h15/15h00</w:t>
            </w:r>
          </w:p>
        </w:tc>
        <w:tc>
          <w:tcPr>
            <w:tcW w:w="8606" w:type="dxa"/>
          </w:tcPr>
          <w:p w:rsidR="00D82EBD" w:rsidRDefault="00D82EBD" w:rsidP="00DA4A88">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Levée de la sieste</w:t>
            </w:r>
          </w:p>
          <w:p w:rsidR="00D82EBD" w:rsidRDefault="00D82EBD" w:rsidP="00DA4A88">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 xml:space="preserve"> </w:t>
            </w:r>
            <w:r>
              <w:rPr>
                <w:rFonts w:ascii="Arial Narrow" w:eastAsia="Arial Narrow" w:hAnsi="Arial Narrow" w:cs="Arial Narrow"/>
                <w:color w:val="000000"/>
                <w:sz w:val="20"/>
                <w:szCs w:val="20"/>
              </w:rPr>
              <w:t>Se faire cajoler, exprimer ses besoins (développement social et affectif)</w:t>
            </w:r>
          </w:p>
        </w:tc>
      </w:tr>
      <w:tr w:rsidR="00D82EBD" w:rsidTr="00DA4A88">
        <w:tc>
          <w:tcPr>
            <w:tcW w:w="1425" w:type="dxa"/>
          </w:tcPr>
          <w:p w:rsidR="00D82EBD" w:rsidRDefault="00D82EBD" w:rsidP="00DA4A88">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15h15/15h30</w:t>
            </w:r>
          </w:p>
        </w:tc>
        <w:tc>
          <w:tcPr>
            <w:tcW w:w="8606" w:type="dxa"/>
          </w:tcPr>
          <w:p w:rsidR="00D82EBD" w:rsidRDefault="00D82EBD" w:rsidP="00DA4A88">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Routine d’hygiène/Collation</w:t>
            </w:r>
          </w:p>
          <w:p w:rsidR="00D82EBD" w:rsidRDefault="00D82EBD" w:rsidP="00DA4A88">
            <w:pPr>
              <w:pBdr>
                <w:top w:val="nil"/>
                <w:left w:val="nil"/>
                <w:bottom w:val="nil"/>
                <w:right w:val="nil"/>
                <w:between w:val="nil"/>
              </w:pBdr>
              <w:rPr>
                <w:rFonts w:ascii="Arial Narrow" w:eastAsia="Arial Narrow" w:hAnsi="Arial Narrow" w:cs="Arial Narrow"/>
                <w:color w:val="000000"/>
              </w:rPr>
            </w:pPr>
          </w:p>
        </w:tc>
      </w:tr>
      <w:tr w:rsidR="00D82EBD" w:rsidTr="00DA4A88">
        <w:tc>
          <w:tcPr>
            <w:tcW w:w="1425" w:type="dxa"/>
          </w:tcPr>
          <w:p w:rsidR="00D82EBD" w:rsidRDefault="00D82EBD" w:rsidP="00DA4A88">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15h30</w:t>
            </w:r>
          </w:p>
        </w:tc>
        <w:tc>
          <w:tcPr>
            <w:tcW w:w="8606" w:type="dxa"/>
          </w:tcPr>
          <w:p w:rsidR="00D82EBD" w:rsidRDefault="00D82EBD" w:rsidP="00DA4A88">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Jeux intérieurs ou extérieurs</w:t>
            </w:r>
          </w:p>
          <w:p w:rsidR="00D82EBD" w:rsidRDefault="00D82EBD" w:rsidP="00DA4A88">
            <w:pPr>
              <w:pBdr>
                <w:top w:val="nil"/>
                <w:left w:val="nil"/>
                <w:bottom w:val="nil"/>
                <w:right w:val="nil"/>
                <w:between w:val="nil"/>
              </w:pBdr>
              <w:rPr>
                <w:rFonts w:ascii="Arial Narrow" w:eastAsia="Arial Narrow" w:hAnsi="Arial Narrow" w:cs="Arial Narrow"/>
                <w:color w:val="000000"/>
              </w:rPr>
            </w:pPr>
          </w:p>
        </w:tc>
      </w:tr>
      <w:tr w:rsidR="00D82EBD" w:rsidTr="00DA4A88">
        <w:tc>
          <w:tcPr>
            <w:tcW w:w="1425" w:type="dxa"/>
          </w:tcPr>
          <w:p w:rsidR="00D82EBD" w:rsidRDefault="00D82EBD" w:rsidP="00DA4A88">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18h00</w:t>
            </w:r>
          </w:p>
        </w:tc>
        <w:tc>
          <w:tcPr>
            <w:tcW w:w="8606" w:type="dxa"/>
          </w:tcPr>
          <w:p w:rsidR="00D82EBD" w:rsidRDefault="00D82EBD" w:rsidP="00DA4A88">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Fermeture</w:t>
            </w:r>
          </w:p>
          <w:p w:rsidR="00D82EBD" w:rsidRDefault="00D82EBD" w:rsidP="00DA4A88">
            <w:pPr>
              <w:pBdr>
                <w:top w:val="nil"/>
                <w:left w:val="nil"/>
                <w:bottom w:val="nil"/>
                <w:right w:val="nil"/>
                <w:between w:val="nil"/>
              </w:pBdr>
              <w:rPr>
                <w:rFonts w:ascii="Arial Narrow" w:eastAsia="Arial Narrow" w:hAnsi="Arial Narrow" w:cs="Arial Narrow"/>
                <w:color w:val="000000"/>
              </w:rPr>
            </w:pPr>
          </w:p>
        </w:tc>
      </w:tr>
    </w:tbl>
    <w:p w:rsidR="00D82EBD" w:rsidRDefault="00D82EBD" w:rsidP="00D82EBD">
      <w:pPr>
        <w:jc w:val="both"/>
        <w:rPr>
          <w:rFonts w:ascii="Arial Narrow" w:eastAsia="Arial Narrow" w:hAnsi="Arial Narrow" w:cs="Arial Narrow"/>
          <w:color w:val="434343"/>
        </w:rPr>
      </w:pPr>
    </w:p>
    <w:p w:rsidR="00D82EBD" w:rsidRPr="00B866B4" w:rsidRDefault="00D82EBD" w:rsidP="00D82EBD">
      <w:pPr>
        <w:spacing w:line="276" w:lineRule="auto"/>
        <w:jc w:val="both"/>
        <w:rPr>
          <w:rFonts w:ascii="Arial Narrow" w:eastAsia="Arial Narrow" w:hAnsi="Arial Narrow" w:cs="Arial Narrow"/>
        </w:rPr>
      </w:pPr>
      <w:r w:rsidRPr="00B866B4">
        <w:rPr>
          <w:rFonts w:ascii="Arial Narrow" w:eastAsia="Arial Narrow" w:hAnsi="Arial Narrow" w:cs="Arial Narrow"/>
        </w:rPr>
        <w:t xml:space="preserve">Cet horaire s’applique aux enfants âgés de 18 mois et plus. Il peut varier d’une journée à l’autre, selon la température extérieure et/ou selon la programmation pédagogique. Le CPE s’ajuste aux besoins des enfants de moins de 18 mois et ce en collaboration avec les parents.  </w:t>
      </w:r>
      <w:r w:rsidRPr="00B866B4">
        <w:rPr>
          <w:rFonts w:ascii="Arial Narrow" w:eastAsia="Arial Narrow" w:hAnsi="Arial Narrow" w:cs="Arial Narrow"/>
        </w:rPr>
        <w:tab/>
      </w:r>
    </w:p>
    <w:p w:rsidR="00D82EBD" w:rsidRDefault="00D82EBD" w:rsidP="00D82EBD">
      <w:pPr>
        <w:jc w:val="both"/>
        <w:rPr>
          <w:rFonts w:ascii="Arial Narrow" w:eastAsia="Arial Narrow" w:hAnsi="Arial Narrow" w:cs="Arial Narrow"/>
          <w:sz w:val="22"/>
          <w:szCs w:val="22"/>
        </w:rPr>
      </w:pPr>
    </w:p>
    <w:p w:rsidR="00D82EBD" w:rsidRDefault="00D82EBD" w:rsidP="00D82EBD">
      <w:pPr>
        <w:jc w:val="both"/>
        <w:rPr>
          <w:rFonts w:ascii="Arial Narrow" w:eastAsia="Arial Narrow" w:hAnsi="Arial Narrow" w:cs="Arial Narrow"/>
          <w:sz w:val="22"/>
          <w:szCs w:val="22"/>
        </w:rPr>
      </w:pPr>
    </w:p>
    <w:p w:rsidR="000211DD" w:rsidRDefault="000211DD" w:rsidP="00D82EBD">
      <w:pPr>
        <w:jc w:val="both"/>
        <w:rPr>
          <w:rFonts w:ascii="Arial Narrow" w:eastAsia="Arial Narrow" w:hAnsi="Arial Narrow" w:cs="Arial Narrow"/>
          <w:sz w:val="22"/>
          <w:szCs w:val="22"/>
        </w:rPr>
      </w:pPr>
    </w:p>
    <w:p w:rsidR="00D82EBD" w:rsidRPr="004332BF" w:rsidRDefault="00D82EBD" w:rsidP="00D82EBD">
      <w:pPr>
        <w:spacing w:line="276" w:lineRule="auto"/>
        <w:jc w:val="both"/>
        <w:rPr>
          <w:rFonts w:ascii="Arial Narrow" w:eastAsia="Arial Narrow" w:hAnsi="Arial Narrow" w:cs="Arial Narrow"/>
        </w:rPr>
      </w:pPr>
      <w:r w:rsidRPr="004332BF">
        <w:rPr>
          <w:rFonts w:ascii="Arial Narrow" w:eastAsia="Arial Narrow" w:hAnsi="Arial Narrow" w:cs="Arial Narrow"/>
          <w:b/>
        </w:rPr>
        <w:t>Soutenir la qualité des expériences vécues par les enfants par le jeu!</w:t>
      </w:r>
    </w:p>
    <w:p w:rsidR="00D82EBD" w:rsidRDefault="00D82EBD" w:rsidP="00D82EBD">
      <w:pPr>
        <w:spacing w:line="276" w:lineRule="auto"/>
        <w:jc w:val="center"/>
        <w:rPr>
          <w:rFonts w:ascii="Arial Narrow" w:eastAsia="Arial Narrow" w:hAnsi="Arial Narrow" w:cs="Arial Narrow"/>
        </w:rPr>
      </w:pPr>
    </w:p>
    <w:p w:rsidR="00D82EBD" w:rsidRDefault="00D82EBD" w:rsidP="00D82EBD">
      <w:pPr>
        <w:spacing w:line="276" w:lineRule="auto"/>
        <w:jc w:val="both"/>
        <w:rPr>
          <w:rFonts w:ascii="Arial Narrow" w:eastAsia="Arial Narrow" w:hAnsi="Arial Narrow" w:cs="Arial Narrow"/>
        </w:rPr>
      </w:pPr>
      <w:r>
        <w:rPr>
          <w:rFonts w:ascii="Arial Narrow" w:eastAsia="Arial Narrow" w:hAnsi="Arial Narrow" w:cs="Arial Narrow"/>
        </w:rPr>
        <w:t>Nous avons établi un horaire et une routine bien définis qui sécurisent l’enfant, toutefois, une flexibilité permet aussi à chaque éducatrice de les adapter aux besoins du groupe. Les supports visuels contribuent à rassurer l’enfant et à s’y référer de façon autonome (pictogrammes, horaire séquentiel, tableau de responsabilités, séquences d’actions, règles et consignes…). Différents types de jeux et d’activités se déroulent tout au long de la journée :</w:t>
      </w:r>
    </w:p>
    <w:p w:rsidR="00D82EBD" w:rsidRDefault="00D82EBD" w:rsidP="00D82EBD">
      <w:pPr>
        <w:spacing w:line="276" w:lineRule="auto"/>
        <w:jc w:val="both"/>
        <w:rPr>
          <w:rFonts w:ascii="Arial Narrow" w:eastAsia="Arial Narrow" w:hAnsi="Arial Narrow" w:cs="Arial Narrow"/>
          <w:sz w:val="26"/>
          <w:szCs w:val="26"/>
        </w:rPr>
      </w:pPr>
    </w:p>
    <w:p w:rsidR="00D82EBD" w:rsidRDefault="00D82EBD" w:rsidP="00D82EBD">
      <w:pPr>
        <w:spacing w:line="276" w:lineRule="auto"/>
        <w:jc w:val="both"/>
        <w:rPr>
          <w:rFonts w:ascii="Arial Narrow" w:eastAsia="Arial Narrow" w:hAnsi="Arial Narrow" w:cs="Arial Narrow"/>
        </w:rPr>
      </w:pPr>
      <w:r>
        <w:rPr>
          <w:rFonts w:ascii="Arial Narrow" w:eastAsia="Arial Narrow" w:hAnsi="Arial Narrow" w:cs="Arial Narrow"/>
          <w:b/>
          <w:sz w:val="28"/>
          <w:szCs w:val="28"/>
        </w:rPr>
        <w:t>Les périodes de jeux</w:t>
      </w:r>
      <w:r>
        <w:rPr>
          <w:rFonts w:ascii="Arial Narrow" w:eastAsia="Arial Narrow" w:hAnsi="Arial Narrow" w:cs="Arial Narrow"/>
          <w:sz w:val="28"/>
          <w:szCs w:val="28"/>
        </w:rPr>
        <w:t xml:space="preserve"> : </w:t>
      </w:r>
      <w:r>
        <w:rPr>
          <w:rFonts w:ascii="Arial Narrow" w:eastAsia="Arial Narrow" w:hAnsi="Arial Narrow" w:cs="Arial Narrow"/>
        </w:rPr>
        <w:t>Le jeu occupe une large portion du déroulement de la journée, puisqu’il est le moyen privilégié d’apprentissage des jeunes enfants. Chaque enfant a droit a assez de temps pour s’investir et complexifier son jeu.</w:t>
      </w:r>
    </w:p>
    <w:p w:rsidR="00D82EBD" w:rsidRDefault="00D82EBD" w:rsidP="00D82EBD">
      <w:pPr>
        <w:spacing w:line="276" w:lineRule="auto"/>
        <w:jc w:val="both"/>
        <w:rPr>
          <w:rFonts w:ascii="Arial Narrow" w:eastAsia="Arial Narrow" w:hAnsi="Arial Narrow" w:cs="Arial Narrow"/>
          <w:sz w:val="32"/>
          <w:szCs w:val="32"/>
        </w:rPr>
      </w:pPr>
    </w:p>
    <w:p w:rsidR="00D82EBD" w:rsidRDefault="00D82EBD" w:rsidP="00D82EBD">
      <w:pPr>
        <w:numPr>
          <w:ilvl w:val="0"/>
          <w:numId w:val="42"/>
        </w:numPr>
        <w:spacing w:after="200" w:line="276" w:lineRule="auto"/>
        <w:jc w:val="both"/>
        <w:rPr>
          <w:rFonts w:ascii="Arial Narrow" w:eastAsia="Arial Narrow" w:hAnsi="Arial Narrow" w:cs="Arial Narrow"/>
        </w:rPr>
      </w:pPr>
      <w:r>
        <w:rPr>
          <w:rFonts w:ascii="Arial Narrow" w:eastAsia="Arial Narrow" w:hAnsi="Arial Narrow" w:cs="Arial Narrow"/>
          <w:b/>
        </w:rPr>
        <w:t>Les jeux amorcés par les enfants</w:t>
      </w:r>
      <w:r>
        <w:rPr>
          <w:rFonts w:ascii="Arial Narrow" w:eastAsia="Arial Narrow" w:hAnsi="Arial Narrow" w:cs="Arial Narrow"/>
        </w:rPr>
        <w:t xml:space="preserve"> sont les périodes de jeux où les enfants sont maîtres d’œuvre de leurs jeux. Ce type de jeu </w:t>
      </w:r>
      <w:r w:rsidR="00FA62A4">
        <w:rPr>
          <w:rFonts w:ascii="Arial Narrow" w:eastAsia="Arial Narrow" w:hAnsi="Arial Narrow" w:cs="Arial Narrow"/>
        </w:rPr>
        <w:t>contribue</w:t>
      </w:r>
      <w:r>
        <w:rPr>
          <w:rFonts w:ascii="Arial Narrow" w:eastAsia="Arial Narrow" w:hAnsi="Arial Narrow" w:cs="Arial Narrow"/>
        </w:rPr>
        <w:t xml:space="preserve"> à leur plaisir de jouer et leur engagement dans leurs apprentissages </w:t>
      </w:r>
      <w:r>
        <w:rPr>
          <w:rFonts w:ascii="Arial Narrow" w:eastAsia="Arial Narrow" w:hAnsi="Arial Narrow" w:cs="Arial Narrow"/>
          <w:b/>
        </w:rPr>
        <w:t>(apprentissage actif</w:t>
      </w:r>
      <w:r>
        <w:rPr>
          <w:rFonts w:ascii="Arial Narrow" w:eastAsia="Arial Narrow" w:hAnsi="Arial Narrow" w:cs="Arial Narrow"/>
        </w:rPr>
        <w:t xml:space="preserve">). Jouer de sa propre initiative protège l’enfant d’une pression nuisible à la performance et favorise sa curiosité, son autonomie, sa capacité à résoudre des problèmes. </w:t>
      </w:r>
    </w:p>
    <w:p w:rsidR="00D82EBD" w:rsidRDefault="00D82EBD" w:rsidP="00D82EBD">
      <w:pPr>
        <w:numPr>
          <w:ilvl w:val="0"/>
          <w:numId w:val="42"/>
        </w:numPr>
        <w:spacing w:after="200" w:line="276" w:lineRule="auto"/>
        <w:jc w:val="both"/>
        <w:rPr>
          <w:rFonts w:ascii="Arial Narrow" w:eastAsia="Arial Narrow" w:hAnsi="Arial Narrow" w:cs="Arial Narrow"/>
        </w:rPr>
      </w:pPr>
      <w:r>
        <w:rPr>
          <w:rFonts w:ascii="Arial Narrow" w:eastAsia="Arial Narrow" w:hAnsi="Arial Narrow" w:cs="Arial Narrow"/>
        </w:rPr>
        <w:t xml:space="preserve">Les périodes </w:t>
      </w:r>
      <w:r>
        <w:rPr>
          <w:rFonts w:ascii="Arial Narrow" w:eastAsia="Arial Narrow" w:hAnsi="Arial Narrow" w:cs="Arial Narrow"/>
          <w:b/>
        </w:rPr>
        <w:t>de jeu en ateliers libres</w:t>
      </w:r>
      <w:r>
        <w:rPr>
          <w:rFonts w:ascii="Arial Narrow" w:eastAsia="Arial Narrow" w:hAnsi="Arial Narrow" w:cs="Arial Narrow"/>
        </w:rPr>
        <w:t xml:space="preserve"> permettent à l’enfant de choisir et </w:t>
      </w:r>
      <w:r>
        <w:rPr>
          <w:rFonts w:ascii="Arial Narrow" w:eastAsia="Arial Narrow" w:hAnsi="Arial Narrow" w:cs="Arial Narrow"/>
          <w:b/>
        </w:rPr>
        <w:t xml:space="preserve">planifier </w:t>
      </w:r>
      <w:r>
        <w:rPr>
          <w:rFonts w:ascii="Arial Narrow" w:eastAsia="Arial Narrow" w:hAnsi="Arial Narrow" w:cs="Arial Narrow"/>
        </w:rPr>
        <w:t xml:space="preserve">son activité et son matériel, à son rythme et de la façon qui lui convient.  Il décide également avec qui il veut </w:t>
      </w:r>
      <w:r>
        <w:rPr>
          <w:rFonts w:ascii="Arial Narrow" w:eastAsia="Arial Narrow" w:hAnsi="Arial Narrow" w:cs="Arial Narrow"/>
          <w:b/>
        </w:rPr>
        <w:t>réaliser</w:t>
      </w:r>
      <w:r>
        <w:rPr>
          <w:rFonts w:ascii="Arial Narrow" w:eastAsia="Arial Narrow" w:hAnsi="Arial Narrow" w:cs="Arial Narrow"/>
        </w:rPr>
        <w:t xml:space="preserve"> son projet. Le matériel offert doit être varié et en quantité suffisante.  Il doit pouvoir bénéficier d’assez de temps pour approfondir sa réalisation.  Il doit également avoir l’opportunité de poursuivre ou recommencer son jeu. L’adulte est présent et participe au jeu. Un </w:t>
      </w:r>
      <w:r>
        <w:rPr>
          <w:rFonts w:ascii="Arial Narrow" w:eastAsia="Arial Narrow" w:hAnsi="Arial Narrow" w:cs="Arial Narrow"/>
          <w:b/>
        </w:rPr>
        <w:t>retour</w:t>
      </w:r>
      <w:r>
        <w:rPr>
          <w:rFonts w:ascii="Arial Narrow" w:eastAsia="Arial Narrow" w:hAnsi="Arial Narrow" w:cs="Arial Narrow"/>
        </w:rPr>
        <w:t xml:space="preserve"> sur le période d’ateliers peut se faire en groupe ou avec l’éducatrice. </w:t>
      </w:r>
    </w:p>
    <w:p w:rsidR="00D82EBD" w:rsidRDefault="00D82EBD" w:rsidP="00D82EBD">
      <w:pPr>
        <w:numPr>
          <w:ilvl w:val="0"/>
          <w:numId w:val="63"/>
        </w:numPr>
        <w:spacing w:line="276" w:lineRule="auto"/>
        <w:jc w:val="both"/>
        <w:rPr>
          <w:rFonts w:ascii="Arial Narrow" w:eastAsia="Arial Narrow" w:hAnsi="Arial Narrow" w:cs="Arial Narrow"/>
        </w:rPr>
      </w:pPr>
      <w:r>
        <w:rPr>
          <w:rFonts w:ascii="Arial Narrow" w:eastAsia="Arial Narrow" w:hAnsi="Arial Narrow" w:cs="Arial Narrow"/>
          <w:b/>
        </w:rPr>
        <w:t>Les activités proposées par l’adulte</w:t>
      </w:r>
      <w:r>
        <w:rPr>
          <w:rFonts w:ascii="Arial Narrow" w:eastAsia="Arial Narrow" w:hAnsi="Arial Narrow" w:cs="Arial Narrow"/>
        </w:rPr>
        <w:t xml:space="preserve"> sont choisies et initiées par l’éducatrice.  Elles permettent aux enfants de vivre de nouvelles expériences en explorant le matériel disponible.  L’éducatrice reste attentive aux propositions, réactions des enfants et ajuste l’activité selon les idées de ceux-ci. La participation est facultative et d’autres possibilités de jeux sont offertes. Les activité-projets, les causeries, les chansons, les retours d’ateliers font partie de cette catégorie de jeux. Nous accordons de l’importance à la période quotidienne de chansons qui rassemblent plusieurs groupes d’âge.  L’éventail des chansons est renouvelé au besoin, selon les thèmes, saisons ou intérêts.</w:t>
      </w:r>
    </w:p>
    <w:p w:rsidR="00D82EBD" w:rsidRDefault="00D82EBD" w:rsidP="00D82EBD">
      <w:pPr>
        <w:numPr>
          <w:ilvl w:val="0"/>
          <w:numId w:val="40"/>
        </w:numPr>
        <w:pBdr>
          <w:top w:val="nil"/>
          <w:left w:val="nil"/>
          <w:bottom w:val="nil"/>
          <w:right w:val="nil"/>
          <w:between w:val="nil"/>
        </w:pBdr>
        <w:spacing w:before="280" w:line="276" w:lineRule="auto"/>
        <w:jc w:val="both"/>
        <w:rPr>
          <w:rFonts w:ascii="Arial Narrow" w:eastAsia="Arial Narrow" w:hAnsi="Arial Narrow" w:cs="Arial Narrow"/>
          <w:color w:val="000000"/>
        </w:rPr>
      </w:pPr>
      <w:r>
        <w:rPr>
          <w:rFonts w:ascii="Arial Narrow" w:eastAsia="Arial Narrow" w:hAnsi="Arial Narrow" w:cs="Arial Narrow"/>
          <w:b/>
          <w:color w:val="000000"/>
        </w:rPr>
        <w:t>Les jeux extérieurs</w:t>
      </w:r>
      <w:r>
        <w:rPr>
          <w:rFonts w:ascii="Arial Narrow" w:eastAsia="Arial Narrow" w:hAnsi="Arial Narrow" w:cs="Arial Narrow"/>
          <w:color w:val="000000"/>
        </w:rPr>
        <w:t xml:space="preserve"> </w:t>
      </w:r>
      <w:r>
        <w:rPr>
          <w:rFonts w:ascii="Arial Narrow" w:eastAsia="Arial Narrow" w:hAnsi="Arial Narrow" w:cs="Arial Narrow"/>
          <w:b/>
          <w:color w:val="000000"/>
        </w:rPr>
        <w:t>quotidiennes</w:t>
      </w:r>
      <w:r>
        <w:rPr>
          <w:rFonts w:ascii="Arial Narrow" w:eastAsia="Arial Narrow" w:hAnsi="Arial Narrow" w:cs="Arial Narrow"/>
          <w:color w:val="000000"/>
        </w:rPr>
        <w:t xml:space="preserve"> sont des activités planifiées ou libres </w:t>
      </w:r>
      <w:proofErr w:type="spellStart"/>
      <w:r>
        <w:rPr>
          <w:rFonts w:ascii="Arial Narrow" w:eastAsia="Arial Narrow" w:hAnsi="Arial Narrow" w:cs="Arial Narrow"/>
          <w:color w:val="000000"/>
        </w:rPr>
        <w:t>où</w:t>
      </w:r>
      <w:proofErr w:type="spellEnd"/>
      <w:r>
        <w:rPr>
          <w:rFonts w:ascii="Arial Narrow" w:eastAsia="Arial Narrow" w:hAnsi="Arial Narrow" w:cs="Arial Narrow"/>
          <w:color w:val="000000"/>
        </w:rPr>
        <w:t xml:space="preserve"> du matériel est mis à la disposition des enfants afin d’enrichir leurs expériences de jeu aux différentes saisons.  Le jeu à l’extérieur favorise la stimulation des habiletés de motricité globale en permettant de</w:t>
      </w:r>
      <w:r>
        <w:rPr>
          <w:rFonts w:ascii="Arial Narrow" w:eastAsia="Arial Narrow" w:hAnsi="Arial Narrow" w:cs="Arial Narrow"/>
          <w:color w:val="0070C0"/>
        </w:rPr>
        <w:t xml:space="preserve"> </w:t>
      </w:r>
      <w:r>
        <w:rPr>
          <w:rFonts w:ascii="Arial Narrow" w:eastAsia="Arial Narrow" w:hAnsi="Arial Narrow" w:cs="Arial Narrow"/>
          <w:color w:val="000000"/>
        </w:rPr>
        <w:t xml:space="preserve">pratiquer des activités plus soutenues ou à haute dépense énergétique, d’exécuter de grands mouvements dans tous les sens (courir, grimper, glisser, sauter), d’accomplir des gestes moteurs différents (ramper sous une table de pique-nique, s’accroupir derrière un buisson, etc.) tout en ayant un contact avec </w:t>
      </w:r>
      <w:r>
        <w:rPr>
          <w:rFonts w:ascii="Arial Narrow" w:eastAsia="Arial Narrow" w:hAnsi="Arial Narrow" w:cs="Arial Narrow"/>
          <w:color w:val="000000"/>
        </w:rPr>
        <w:lastRenderedPageBreak/>
        <w:t>la nature et stimuler les expériences sensorielles. En permettant aux enfants de dépenser leur surplus d’énergie, le jeu à l’extérieur aide aussi à diminuer les tensions et le taux d’agressivité.</w:t>
      </w:r>
      <w:r>
        <w:rPr>
          <w:rFonts w:ascii="Arial Narrow" w:eastAsia="Arial Narrow" w:hAnsi="Arial Narrow" w:cs="Arial Narrow"/>
          <w:color w:val="000000"/>
          <w:vertAlign w:val="superscript"/>
        </w:rPr>
        <w:footnoteReference w:id="4"/>
      </w:r>
    </w:p>
    <w:p w:rsidR="00D82EBD" w:rsidRDefault="00D82EBD" w:rsidP="00D82EBD">
      <w:pPr>
        <w:spacing w:line="276" w:lineRule="auto"/>
      </w:pPr>
    </w:p>
    <w:p w:rsidR="00D82EBD" w:rsidRDefault="00D82EBD" w:rsidP="00D82EBD">
      <w:pPr>
        <w:numPr>
          <w:ilvl w:val="0"/>
          <w:numId w:val="40"/>
        </w:numPr>
        <w:spacing w:line="276" w:lineRule="auto"/>
        <w:jc w:val="both"/>
        <w:rPr>
          <w:rFonts w:ascii="Arial Narrow" w:eastAsia="Arial Narrow" w:hAnsi="Arial Narrow" w:cs="Arial Narrow"/>
        </w:rPr>
      </w:pPr>
      <w:r>
        <w:rPr>
          <w:rFonts w:ascii="Arial Narrow" w:eastAsia="Arial Narrow" w:hAnsi="Arial Narrow" w:cs="Arial Narrow"/>
        </w:rPr>
        <w:t xml:space="preserve">Pendant certaines périodes, alors que l’attention de l’adulte est requise à d’autres fins, notamment pour l’accueil, la préparation des collations, l’aménagement du local ou les changements de couche, les enfants ont la possibilité de faire des jeux libres, sans son intervention. </w:t>
      </w:r>
      <w:r>
        <w:rPr>
          <w:rFonts w:ascii="Arial Narrow" w:eastAsia="Arial Narrow" w:hAnsi="Arial Narrow" w:cs="Arial Narrow"/>
          <w:b/>
        </w:rPr>
        <w:t>Les jeux libres</w:t>
      </w:r>
      <w:r>
        <w:rPr>
          <w:rFonts w:ascii="Arial Narrow" w:eastAsia="Arial Narrow" w:hAnsi="Arial Narrow" w:cs="Arial Narrow"/>
        </w:rPr>
        <w:t xml:space="preserve"> offrent à l’enfant la possibilité de choisir de façon autonome les jouets ou le matériel nécessaire dont il a besoin, de partager le matériel le plus populaire, d’interagir avec leurs pairs et de résoudre les éventuels conflits, etc.  L’éducatrice observe et manifeste une présence attentive, elle encourage l’enfant dans ses apprentissages, décisions et dans le déroulement du jeu.</w:t>
      </w:r>
    </w:p>
    <w:p w:rsidR="00D82EBD" w:rsidRDefault="00D82EBD" w:rsidP="00D82EBD">
      <w:pPr>
        <w:spacing w:line="276" w:lineRule="auto"/>
        <w:ind w:left="764"/>
        <w:jc w:val="both"/>
        <w:rPr>
          <w:rFonts w:ascii="Arial Narrow" w:eastAsia="Arial Narrow" w:hAnsi="Arial Narrow" w:cs="Arial Narrow"/>
        </w:rPr>
      </w:pPr>
      <w:r>
        <w:rPr>
          <w:rFonts w:ascii="Arial Narrow" w:eastAsia="Arial Narrow" w:hAnsi="Arial Narrow" w:cs="Arial Narrow"/>
        </w:rPr>
        <w:t xml:space="preserve">                </w:t>
      </w:r>
    </w:p>
    <w:p w:rsidR="00D82EBD" w:rsidRDefault="00D82EBD" w:rsidP="00D82EBD">
      <w:pPr>
        <w:numPr>
          <w:ilvl w:val="0"/>
          <w:numId w:val="37"/>
        </w:numPr>
        <w:spacing w:after="200" w:line="276" w:lineRule="auto"/>
        <w:ind w:hanging="360"/>
        <w:jc w:val="both"/>
        <w:rPr>
          <w:rFonts w:ascii="Arial Narrow" w:eastAsia="Arial Narrow" w:hAnsi="Arial Narrow" w:cs="Arial Narrow"/>
          <w:sz w:val="26"/>
          <w:szCs w:val="26"/>
        </w:rPr>
      </w:pPr>
      <w:r>
        <w:rPr>
          <w:rFonts w:ascii="Arial Narrow" w:eastAsia="Arial Narrow" w:hAnsi="Arial Narrow" w:cs="Arial Narrow"/>
          <w:b/>
          <w:sz w:val="26"/>
          <w:szCs w:val="26"/>
        </w:rPr>
        <w:t>Les activités de routines et transition</w:t>
      </w:r>
      <w:r>
        <w:rPr>
          <w:rFonts w:ascii="Arial Narrow" w:eastAsia="Arial Narrow" w:hAnsi="Arial Narrow" w:cs="Arial Narrow"/>
          <w:sz w:val="26"/>
          <w:szCs w:val="26"/>
        </w:rPr>
        <w:t xml:space="preserve"> : </w:t>
      </w:r>
    </w:p>
    <w:p w:rsidR="00D82EBD" w:rsidRDefault="00D82EBD" w:rsidP="00D82EBD">
      <w:pPr>
        <w:spacing w:line="276" w:lineRule="auto"/>
        <w:ind w:left="764"/>
        <w:jc w:val="both"/>
        <w:rPr>
          <w:rFonts w:ascii="Arial Narrow" w:eastAsia="Arial Narrow" w:hAnsi="Arial Narrow" w:cs="Arial Narrow"/>
        </w:rPr>
      </w:pPr>
      <w:r>
        <w:rPr>
          <w:rFonts w:ascii="Arial Narrow" w:eastAsia="Arial Narrow" w:hAnsi="Arial Narrow" w:cs="Arial Narrow"/>
          <w:b/>
        </w:rPr>
        <w:t>Les routines</w:t>
      </w:r>
      <w:r>
        <w:rPr>
          <w:rFonts w:ascii="Arial Narrow" w:eastAsia="Arial Narrow" w:hAnsi="Arial Narrow" w:cs="Arial Narrow"/>
        </w:rPr>
        <w:t> : Ce sont les moments consacrés à l’accueil, à l’habillage, au rangement, aux collations, aux dîners, à l’hygiène, à la sieste ou relaxation et au départ. Le plaisir doit être présent dans la planification de ces activités. Pour l’enfant, ce sont des occasions d’avoir des contacts privilégiés avec l’adulte.  Le personnel reconnaît qu’en prenant le temps de vivre ces activités, l’enfant est placé dans un environnement favorable afin de développer de saines habitudes de vie et de s’initier à plusieurs règles de vie en société.</w:t>
      </w:r>
      <w:r>
        <w:rPr>
          <w:rFonts w:ascii="Arial Narrow" w:eastAsia="Arial Narrow" w:hAnsi="Arial Narrow" w:cs="Arial Narrow"/>
          <w:vertAlign w:val="superscript"/>
        </w:rPr>
        <w:footnoteReference w:id="5"/>
      </w:r>
    </w:p>
    <w:p w:rsidR="00D82EBD" w:rsidRDefault="00D82EBD" w:rsidP="00D82EBD">
      <w:pPr>
        <w:spacing w:line="276" w:lineRule="auto"/>
        <w:ind w:left="764"/>
        <w:jc w:val="both"/>
        <w:rPr>
          <w:rFonts w:ascii="Arial Narrow" w:eastAsia="Arial Narrow" w:hAnsi="Arial Narrow" w:cs="Arial Narrow"/>
        </w:rPr>
      </w:pPr>
    </w:p>
    <w:p w:rsidR="00D82EBD" w:rsidRDefault="00D82EBD" w:rsidP="00D82EBD">
      <w:pPr>
        <w:spacing w:line="276" w:lineRule="auto"/>
        <w:ind w:left="708"/>
        <w:jc w:val="both"/>
        <w:rPr>
          <w:rFonts w:ascii="Arial Narrow" w:eastAsia="Arial Narrow" w:hAnsi="Arial Narrow" w:cs="Arial Narrow"/>
        </w:rPr>
      </w:pPr>
      <w:r>
        <w:rPr>
          <w:rFonts w:ascii="Arial Narrow" w:eastAsia="Arial Narrow" w:hAnsi="Arial Narrow" w:cs="Arial Narrow"/>
          <w:b/>
        </w:rPr>
        <w:t>Les transitions </w:t>
      </w:r>
      <w:r>
        <w:rPr>
          <w:rFonts w:ascii="Arial Narrow" w:eastAsia="Arial Narrow" w:hAnsi="Arial Narrow" w:cs="Arial Narrow"/>
        </w:rPr>
        <w:t xml:space="preserve">: assurent l’enchaînement entre les divers moments de la journée, lequel suppose habituellement un changement de lieu, d’éducatrice ou d’activité. Ce sont des moments charnières qui revêtent une importance particulière dans </w:t>
      </w:r>
      <w:r>
        <w:rPr>
          <w:rFonts w:ascii="Arial Narrow" w:eastAsia="Arial Narrow" w:hAnsi="Arial Narrow" w:cs="Arial Narrow"/>
          <w:b/>
        </w:rPr>
        <w:t>le climat du groupe</w:t>
      </w:r>
      <w:r>
        <w:rPr>
          <w:rFonts w:ascii="Arial Narrow" w:eastAsia="Arial Narrow" w:hAnsi="Arial Narrow" w:cs="Arial Narrow"/>
        </w:rPr>
        <w:t xml:space="preserve"> parce qu’ils sont propices à l’agitation. Des transitions bien organisées, parfois agrémentées de jeux et dont le déroulement est connu des enfants, favorisent le bien-être et le développement de chacun.</w:t>
      </w:r>
    </w:p>
    <w:p w:rsidR="00D82EBD" w:rsidRPr="004332BF" w:rsidRDefault="00D82EBD" w:rsidP="00D82EBD">
      <w:pPr>
        <w:spacing w:line="276" w:lineRule="auto"/>
        <w:ind w:left="764"/>
        <w:jc w:val="both"/>
        <w:rPr>
          <w:rFonts w:ascii="Arial Narrow" w:eastAsia="Arial Narrow" w:hAnsi="Arial Narrow" w:cs="Arial Narrow"/>
        </w:rPr>
      </w:pPr>
    </w:p>
    <w:p w:rsidR="00D82EBD" w:rsidRPr="004332BF" w:rsidRDefault="00D82EBD" w:rsidP="00D82EBD">
      <w:pPr>
        <w:spacing w:line="276" w:lineRule="auto"/>
        <w:jc w:val="both"/>
        <w:rPr>
          <w:rFonts w:ascii="Arial Narrow" w:eastAsia="Arial Narrow" w:hAnsi="Arial Narrow" w:cs="Arial Narrow"/>
        </w:rPr>
      </w:pPr>
      <w:r w:rsidRPr="004332BF">
        <w:rPr>
          <w:rFonts w:ascii="Arial Narrow" w:eastAsia="Arial Narrow" w:hAnsi="Arial Narrow" w:cs="Arial Narrow"/>
          <w:b/>
        </w:rPr>
        <w:t>La QUALITÉ DE L’AMÉNAGEMENT DES LIEUX ET LE MATÉRIEL</w:t>
      </w:r>
    </w:p>
    <w:p w:rsidR="00D82EBD" w:rsidRDefault="00D82EBD" w:rsidP="00D82EBD">
      <w:pPr>
        <w:spacing w:line="276" w:lineRule="auto"/>
        <w:jc w:val="both"/>
        <w:rPr>
          <w:rFonts w:ascii="Arial Narrow" w:eastAsia="Arial Narrow" w:hAnsi="Arial Narrow" w:cs="Arial Narrow"/>
          <w:sz w:val="28"/>
          <w:szCs w:val="28"/>
          <w:u w:val="single"/>
        </w:rPr>
      </w:pPr>
    </w:p>
    <w:p w:rsidR="00D82EBD" w:rsidRDefault="00D82EBD" w:rsidP="00D82EBD">
      <w:pPr>
        <w:spacing w:line="276" w:lineRule="auto"/>
        <w:jc w:val="both"/>
        <w:rPr>
          <w:rFonts w:ascii="Arial Narrow" w:eastAsia="Arial Narrow" w:hAnsi="Arial Narrow" w:cs="Arial Narrow"/>
          <w:u w:val="single"/>
        </w:rPr>
      </w:pPr>
      <w:r>
        <w:rPr>
          <w:rFonts w:ascii="Arial Narrow" w:eastAsia="Arial Narrow" w:hAnsi="Arial Narrow" w:cs="Arial Narrow"/>
        </w:rPr>
        <w:t>Un aménagement des lieux de qualité fait du CPE de la Chaudière un milieu de vie fonctionnel, sécuritaire, convivial et chaleureux. Le matériel mis à la disposition des enfants, adapté à leur niveau de développement dans tous les domaines, qui répond à leurs champs d’intérêt et à leurs besoins, permet de soutenir leurs apprentissages et favorise leur développement global.</w:t>
      </w:r>
    </w:p>
    <w:p w:rsidR="00D82EBD" w:rsidRDefault="00D82EBD" w:rsidP="00D82EBD">
      <w:pPr>
        <w:spacing w:line="276" w:lineRule="auto"/>
        <w:rPr>
          <w:rFonts w:ascii="Arial Narrow" w:eastAsia="Arial Narrow" w:hAnsi="Arial Narrow" w:cs="Arial Narrow"/>
          <w:sz w:val="28"/>
          <w:szCs w:val="28"/>
          <w:u w:val="single"/>
        </w:rPr>
      </w:pPr>
    </w:p>
    <w:p w:rsidR="00D82EBD" w:rsidRDefault="00D82EBD" w:rsidP="00D82EBD">
      <w:pPr>
        <w:spacing w:line="276" w:lineRule="auto"/>
        <w:jc w:val="both"/>
        <w:rPr>
          <w:rFonts w:ascii="Arial Narrow" w:eastAsia="Arial Narrow" w:hAnsi="Arial Narrow" w:cs="Arial Narrow"/>
        </w:rPr>
      </w:pPr>
    </w:p>
    <w:p w:rsidR="000D12D7" w:rsidRDefault="000D12D7" w:rsidP="00D82EBD">
      <w:pPr>
        <w:spacing w:line="276" w:lineRule="auto"/>
        <w:jc w:val="both"/>
        <w:rPr>
          <w:rFonts w:ascii="Arial Narrow" w:eastAsia="Arial Narrow" w:hAnsi="Arial Narrow" w:cs="Arial Narrow"/>
        </w:rPr>
      </w:pPr>
    </w:p>
    <w:p w:rsidR="000D12D7" w:rsidRDefault="000D12D7" w:rsidP="00D82EBD">
      <w:pPr>
        <w:spacing w:line="276" w:lineRule="auto"/>
        <w:jc w:val="both"/>
        <w:rPr>
          <w:rFonts w:ascii="Arial Narrow" w:eastAsia="Arial Narrow" w:hAnsi="Arial Narrow" w:cs="Arial Narrow"/>
        </w:rPr>
      </w:pPr>
    </w:p>
    <w:p w:rsidR="000D12D7" w:rsidRDefault="000D12D7" w:rsidP="00D82EBD">
      <w:pPr>
        <w:spacing w:line="276" w:lineRule="auto"/>
        <w:jc w:val="both"/>
        <w:rPr>
          <w:rFonts w:ascii="Arial Narrow" w:eastAsia="Arial Narrow" w:hAnsi="Arial Narrow" w:cs="Arial Narrow"/>
        </w:rPr>
      </w:pPr>
    </w:p>
    <w:p w:rsidR="00D82EBD" w:rsidRPr="004332BF" w:rsidRDefault="00D82EBD" w:rsidP="00D82EBD">
      <w:pPr>
        <w:spacing w:line="276" w:lineRule="auto"/>
        <w:jc w:val="both"/>
        <w:rPr>
          <w:rFonts w:ascii="Arial Narrow" w:eastAsia="Arial Narrow" w:hAnsi="Arial Narrow" w:cs="Arial Narrow"/>
        </w:rPr>
      </w:pPr>
      <w:r w:rsidRPr="004332BF">
        <w:rPr>
          <w:rFonts w:ascii="Arial Narrow" w:eastAsia="Arial Narrow" w:hAnsi="Arial Narrow" w:cs="Arial Narrow"/>
          <w:b/>
        </w:rPr>
        <w:lastRenderedPageBreak/>
        <w:t>Des lieux et du matériel sains et sécuritaires</w:t>
      </w:r>
    </w:p>
    <w:p w:rsidR="00D82EBD" w:rsidRDefault="00D82EBD" w:rsidP="00D82EBD">
      <w:pPr>
        <w:spacing w:line="276" w:lineRule="auto"/>
        <w:jc w:val="both"/>
        <w:rPr>
          <w:rFonts w:ascii="Arial Narrow" w:eastAsia="Arial Narrow" w:hAnsi="Arial Narrow" w:cs="Arial Narrow"/>
        </w:rPr>
      </w:pPr>
    </w:p>
    <w:p w:rsidR="00D82EBD" w:rsidRDefault="00E40D19" w:rsidP="00D82EBD">
      <w:pPr>
        <w:spacing w:line="276" w:lineRule="auto"/>
        <w:jc w:val="both"/>
        <w:rPr>
          <w:rFonts w:ascii="Arial Narrow" w:eastAsia="Arial Narrow" w:hAnsi="Arial Narrow" w:cs="Arial Narrow"/>
        </w:rPr>
      </w:pPr>
      <w:r>
        <w:rPr>
          <w:noProof/>
        </w:rPr>
        <w:drawing>
          <wp:anchor distT="0" distB="0" distL="114300" distR="114300" simplePos="0" relativeHeight="251691008" behindDoc="0" locked="0" layoutInCell="1" hidden="0" allowOverlap="1" wp14:anchorId="27CB6947" wp14:editId="419298E4">
            <wp:simplePos x="0" y="0"/>
            <wp:positionH relativeFrom="margin">
              <wp:align>left</wp:align>
            </wp:positionH>
            <wp:positionV relativeFrom="paragraph">
              <wp:posOffset>61595</wp:posOffset>
            </wp:positionV>
            <wp:extent cx="2019300" cy="1304925"/>
            <wp:effectExtent l="19050" t="19050" r="19050" b="28575"/>
            <wp:wrapSquare wrapText="bothSides" distT="0" distB="0" distL="114300" distR="114300"/>
            <wp:docPr id="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a:stretch>
                      <a:fillRect/>
                    </a:stretch>
                  </pic:blipFill>
                  <pic:spPr>
                    <a:xfrm>
                      <a:off x="0" y="0"/>
                      <a:ext cx="2019300" cy="1304925"/>
                    </a:xfrm>
                    <a:prstGeom prst="rect">
                      <a:avLst/>
                    </a:prstGeom>
                    <a:ln w="12700">
                      <a:solidFill>
                        <a:srgbClr val="000000"/>
                      </a:solidFill>
                      <a:prstDash val="solid"/>
                    </a:ln>
                  </pic:spPr>
                </pic:pic>
              </a:graphicData>
            </a:graphic>
            <wp14:sizeRelH relativeFrom="margin">
              <wp14:pctWidth>0</wp14:pctWidth>
            </wp14:sizeRelH>
          </wp:anchor>
        </w:drawing>
      </w:r>
      <w:r w:rsidR="00D82EBD">
        <w:rPr>
          <w:rFonts w:ascii="Arial Narrow" w:eastAsia="Arial Narrow" w:hAnsi="Arial Narrow" w:cs="Arial Narrow"/>
        </w:rPr>
        <w:t>Pour toutes les installations du CPE de la Chaudière, la cour extérieure peut accueillir tous les enfants et est le prolongement des locaux.  Un bloc moteur, une piste cyclable et un carré de sable sont les principales composantes de la cour. De plus, un grand espace permet des jeux de ballons, de course, etc...</w:t>
      </w:r>
      <w:r w:rsidR="00097C4C">
        <w:rPr>
          <w:rFonts w:ascii="Arial Narrow" w:eastAsia="Arial Narrow" w:hAnsi="Arial Narrow" w:cs="Arial Narrow"/>
        </w:rPr>
        <w:t>Une</w:t>
      </w:r>
      <w:r w:rsidR="00D82EBD">
        <w:rPr>
          <w:rFonts w:ascii="Arial Narrow" w:eastAsia="Arial Narrow" w:hAnsi="Arial Narrow" w:cs="Arial Narrow"/>
        </w:rPr>
        <w:t xml:space="preserve"> inspection quotidienne de celle-ci est effectuée par les éducatrices et elles se répartissent dans la cour afin d’en assurer la sécurité. </w:t>
      </w:r>
    </w:p>
    <w:p w:rsidR="00D82EBD" w:rsidRDefault="00D82EBD" w:rsidP="00D82EBD">
      <w:pPr>
        <w:spacing w:line="276" w:lineRule="auto"/>
        <w:jc w:val="both"/>
        <w:rPr>
          <w:rFonts w:ascii="Arial Narrow" w:eastAsia="Arial Narrow" w:hAnsi="Arial Narrow" w:cs="Arial Narrow"/>
        </w:rPr>
      </w:pPr>
    </w:p>
    <w:p w:rsidR="00D82EBD" w:rsidRDefault="00D82EBD" w:rsidP="00D82EBD">
      <w:pPr>
        <w:spacing w:line="276" w:lineRule="auto"/>
        <w:jc w:val="both"/>
        <w:rPr>
          <w:rFonts w:ascii="Arial Narrow" w:eastAsia="Arial Narrow" w:hAnsi="Arial Narrow" w:cs="Arial Narrow"/>
        </w:rPr>
      </w:pPr>
      <w:r>
        <w:rPr>
          <w:noProof/>
        </w:rPr>
        <w:drawing>
          <wp:anchor distT="0" distB="0" distL="114300" distR="114300" simplePos="0" relativeHeight="251692032" behindDoc="0" locked="0" layoutInCell="1" hidden="0" allowOverlap="1" wp14:anchorId="30004356" wp14:editId="15241249">
            <wp:simplePos x="0" y="0"/>
            <wp:positionH relativeFrom="column">
              <wp:posOffset>3840480</wp:posOffset>
            </wp:positionH>
            <wp:positionV relativeFrom="paragraph">
              <wp:posOffset>50165</wp:posOffset>
            </wp:positionV>
            <wp:extent cx="2319655" cy="1308735"/>
            <wp:effectExtent l="12700" t="12700" r="12700" b="12700"/>
            <wp:wrapSquare wrapText="bothSides" distT="0" distB="0" distL="114300" distR="11430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2319655" cy="1308735"/>
                    </a:xfrm>
                    <a:prstGeom prst="rect">
                      <a:avLst/>
                    </a:prstGeom>
                    <a:ln w="12700">
                      <a:solidFill>
                        <a:srgbClr val="000000"/>
                      </a:solidFill>
                      <a:prstDash val="solid"/>
                    </a:ln>
                  </pic:spPr>
                </pic:pic>
              </a:graphicData>
            </a:graphic>
          </wp:anchor>
        </w:drawing>
      </w:r>
      <w:r>
        <w:rPr>
          <w:noProof/>
        </w:rPr>
        <w:drawing>
          <wp:anchor distT="0" distB="0" distL="114300" distR="114300" simplePos="0" relativeHeight="251693056" behindDoc="0" locked="0" layoutInCell="1" hidden="0" allowOverlap="1" wp14:anchorId="23DE3E68" wp14:editId="200CE4FD">
            <wp:simplePos x="0" y="0"/>
            <wp:positionH relativeFrom="column">
              <wp:posOffset>638175</wp:posOffset>
            </wp:positionH>
            <wp:positionV relativeFrom="paragraph">
              <wp:posOffset>53022</wp:posOffset>
            </wp:positionV>
            <wp:extent cx="1996440" cy="1207770"/>
            <wp:effectExtent l="12700" t="12700" r="12700" b="12700"/>
            <wp:wrapSquare wrapText="bothSides" distT="0" distB="0" distL="114300" distR="11430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1996440" cy="1207770"/>
                    </a:xfrm>
                    <a:prstGeom prst="rect">
                      <a:avLst/>
                    </a:prstGeom>
                    <a:ln w="12700">
                      <a:solidFill>
                        <a:srgbClr val="000000"/>
                      </a:solidFill>
                      <a:prstDash val="solid"/>
                    </a:ln>
                  </pic:spPr>
                </pic:pic>
              </a:graphicData>
            </a:graphic>
          </wp:anchor>
        </w:drawing>
      </w:r>
    </w:p>
    <w:p w:rsidR="00D82EBD" w:rsidRDefault="00D82EBD" w:rsidP="00D82EBD">
      <w:pPr>
        <w:spacing w:line="276" w:lineRule="auto"/>
        <w:jc w:val="both"/>
        <w:rPr>
          <w:rFonts w:ascii="Arial Narrow" w:eastAsia="Arial Narrow" w:hAnsi="Arial Narrow" w:cs="Arial Narrow"/>
        </w:rPr>
      </w:pPr>
    </w:p>
    <w:p w:rsidR="00D82EBD" w:rsidRDefault="00D82EBD" w:rsidP="00D82EBD">
      <w:pPr>
        <w:spacing w:line="276" w:lineRule="auto"/>
        <w:jc w:val="both"/>
        <w:rPr>
          <w:rFonts w:ascii="Arial Narrow" w:eastAsia="Arial Narrow" w:hAnsi="Arial Narrow" w:cs="Arial Narrow"/>
        </w:rPr>
      </w:pPr>
    </w:p>
    <w:p w:rsidR="00D82EBD" w:rsidRDefault="00D82EBD" w:rsidP="00D82EBD">
      <w:pPr>
        <w:spacing w:line="276" w:lineRule="auto"/>
        <w:jc w:val="both"/>
        <w:rPr>
          <w:rFonts w:ascii="Arial Narrow" w:eastAsia="Arial Narrow" w:hAnsi="Arial Narrow" w:cs="Arial Narrow"/>
        </w:rPr>
      </w:pPr>
    </w:p>
    <w:p w:rsidR="00D82EBD" w:rsidRDefault="00D82EBD" w:rsidP="00D82EBD">
      <w:pPr>
        <w:spacing w:line="276" w:lineRule="auto"/>
        <w:jc w:val="both"/>
        <w:rPr>
          <w:rFonts w:ascii="Arial Narrow" w:eastAsia="Arial Narrow" w:hAnsi="Arial Narrow" w:cs="Arial Narrow"/>
        </w:rPr>
      </w:pPr>
    </w:p>
    <w:p w:rsidR="00D82EBD" w:rsidRDefault="00D82EBD" w:rsidP="00D82EBD">
      <w:pPr>
        <w:spacing w:line="276" w:lineRule="auto"/>
        <w:jc w:val="both"/>
        <w:rPr>
          <w:rFonts w:ascii="Arial Narrow" w:eastAsia="Arial Narrow" w:hAnsi="Arial Narrow" w:cs="Arial Narrow"/>
        </w:rPr>
      </w:pPr>
    </w:p>
    <w:p w:rsidR="00D82EBD" w:rsidRDefault="00D82EBD" w:rsidP="00D82EBD">
      <w:pPr>
        <w:spacing w:line="276" w:lineRule="auto"/>
        <w:jc w:val="both"/>
        <w:rPr>
          <w:rFonts w:ascii="Arial Narrow" w:eastAsia="Arial Narrow" w:hAnsi="Arial Narrow" w:cs="Arial Narrow"/>
        </w:rPr>
      </w:pPr>
    </w:p>
    <w:p w:rsidR="00D82EBD" w:rsidRDefault="00D82EBD" w:rsidP="00D82EBD">
      <w:pPr>
        <w:spacing w:line="276" w:lineRule="auto"/>
        <w:jc w:val="both"/>
        <w:rPr>
          <w:rFonts w:ascii="Arial Narrow" w:eastAsia="Arial Narrow" w:hAnsi="Arial Narrow" w:cs="Arial Narrow"/>
        </w:rPr>
      </w:pPr>
      <w:r>
        <w:rPr>
          <w:rFonts w:ascii="Arial Narrow" w:eastAsia="Arial Narrow" w:hAnsi="Arial Narrow" w:cs="Arial Narrow"/>
        </w:rPr>
        <w:t xml:space="preserve">  </w:t>
      </w:r>
    </w:p>
    <w:p w:rsidR="00D82EBD" w:rsidRDefault="00E40D19" w:rsidP="00D82EBD">
      <w:pPr>
        <w:spacing w:line="276" w:lineRule="auto"/>
        <w:jc w:val="both"/>
        <w:rPr>
          <w:rFonts w:ascii="Arial Narrow" w:eastAsia="Arial Narrow" w:hAnsi="Arial Narrow" w:cs="Arial Narrow"/>
        </w:rPr>
      </w:pPr>
      <w:r>
        <w:rPr>
          <w:noProof/>
        </w:rPr>
        <w:drawing>
          <wp:anchor distT="0" distB="0" distL="114300" distR="114300" simplePos="0" relativeHeight="251695104" behindDoc="0" locked="0" layoutInCell="1" hidden="0" allowOverlap="1" wp14:anchorId="2031B2B2" wp14:editId="2DA10A97">
            <wp:simplePos x="0" y="0"/>
            <wp:positionH relativeFrom="margin">
              <wp:posOffset>314960</wp:posOffset>
            </wp:positionH>
            <wp:positionV relativeFrom="paragraph">
              <wp:posOffset>85725</wp:posOffset>
            </wp:positionV>
            <wp:extent cx="2057400" cy="1423670"/>
            <wp:effectExtent l="19050" t="19050" r="19050" b="24130"/>
            <wp:wrapSquare wrapText="bothSides" distT="0" distB="0" distL="114300" distR="114300"/>
            <wp:docPr id="1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3"/>
                    <a:srcRect/>
                    <a:stretch>
                      <a:fillRect/>
                    </a:stretch>
                  </pic:blipFill>
                  <pic:spPr>
                    <a:xfrm>
                      <a:off x="0" y="0"/>
                      <a:ext cx="2057400" cy="1423670"/>
                    </a:xfrm>
                    <a:prstGeom prst="rect">
                      <a:avLst/>
                    </a:prstGeom>
                    <a:ln w="12700">
                      <a:solidFill>
                        <a:srgbClr val="000000"/>
                      </a:solidFill>
                      <a:prstDash val="solid"/>
                    </a:ln>
                  </pic:spPr>
                </pic:pic>
              </a:graphicData>
            </a:graphic>
            <wp14:sizeRelH relativeFrom="margin">
              <wp14:pctWidth>0</wp14:pctWidth>
            </wp14:sizeRelH>
          </wp:anchor>
        </w:drawing>
      </w:r>
      <w:r w:rsidR="00D82EBD">
        <w:rPr>
          <w:rFonts w:ascii="Arial Narrow" w:eastAsia="Arial Narrow" w:hAnsi="Arial Narrow" w:cs="Arial Narrow"/>
        </w:rPr>
        <w:t>En été, des jeux d’eau sont organisés pour rafraichir les enfants tandis qu’en hiver, l’environnement permet de glisser, pelleter, etc… À l’intérieur, chaque installation est munie d’un échangeur d’air et d’air climatisé pour favoriser le bien-être de chacun.</w:t>
      </w:r>
      <w:r w:rsidR="00D82EBD">
        <w:rPr>
          <w:noProof/>
        </w:rPr>
        <w:drawing>
          <wp:anchor distT="0" distB="0" distL="114300" distR="114300" simplePos="0" relativeHeight="251694080" behindDoc="0" locked="0" layoutInCell="1" hidden="0" allowOverlap="1" wp14:anchorId="29B98325" wp14:editId="4CE8F5FC">
            <wp:simplePos x="0" y="0"/>
            <wp:positionH relativeFrom="column">
              <wp:posOffset>4110355</wp:posOffset>
            </wp:positionH>
            <wp:positionV relativeFrom="paragraph">
              <wp:posOffset>566420</wp:posOffset>
            </wp:positionV>
            <wp:extent cx="2352675" cy="1314450"/>
            <wp:effectExtent l="12700" t="12700" r="12700" b="12700"/>
            <wp:wrapSquare wrapText="bothSides" distT="0" distB="0" distL="114300" distR="114300"/>
            <wp:docPr id="1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2352675" cy="1314450"/>
                    </a:xfrm>
                    <a:prstGeom prst="rect">
                      <a:avLst/>
                    </a:prstGeom>
                    <a:ln w="12700">
                      <a:solidFill>
                        <a:srgbClr val="000000"/>
                      </a:solidFill>
                      <a:prstDash val="solid"/>
                    </a:ln>
                  </pic:spPr>
                </pic:pic>
              </a:graphicData>
            </a:graphic>
          </wp:anchor>
        </w:drawing>
      </w:r>
    </w:p>
    <w:p w:rsidR="00D82EBD" w:rsidRDefault="00D82EBD" w:rsidP="00D82EBD">
      <w:pPr>
        <w:spacing w:line="276" w:lineRule="auto"/>
        <w:jc w:val="both"/>
        <w:rPr>
          <w:rFonts w:ascii="Arial Narrow" w:eastAsia="Arial Narrow" w:hAnsi="Arial Narrow" w:cs="Arial Narrow"/>
        </w:rPr>
      </w:pPr>
    </w:p>
    <w:p w:rsidR="00D82EBD" w:rsidRDefault="00D82EBD" w:rsidP="00D82EBD">
      <w:pPr>
        <w:spacing w:line="276" w:lineRule="auto"/>
        <w:jc w:val="both"/>
        <w:rPr>
          <w:rFonts w:ascii="Arial Narrow" w:eastAsia="Arial Narrow" w:hAnsi="Arial Narrow" w:cs="Arial Narrow"/>
        </w:rPr>
      </w:pPr>
    </w:p>
    <w:p w:rsidR="00D82EBD" w:rsidRDefault="00D82EBD" w:rsidP="00D82EBD">
      <w:pPr>
        <w:spacing w:line="276" w:lineRule="auto"/>
        <w:jc w:val="both"/>
        <w:rPr>
          <w:rFonts w:ascii="Arial Narrow" w:eastAsia="Arial Narrow" w:hAnsi="Arial Narrow" w:cs="Arial Narrow"/>
        </w:rPr>
      </w:pPr>
    </w:p>
    <w:p w:rsidR="00D82EBD" w:rsidRDefault="00D82EBD" w:rsidP="00D82EBD">
      <w:pPr>
        <w:spacing w:line="276" w:lineRule="auto"/>
        <w:jc w:val="both"/>
        <w:rPr>
          <w:rFonts w:ascii="Arial Narrow" w:eastAsia="Arial Narrow" w:hAnsi="Arial Narrow" w:cs="Arial Narrow"/>
        </w:rPr>
      </w:pPr>
    </w:p>
    <w:p w:rsidR="00D82EBD" w:rsidRDefault="00D82EBD" w:rsidP="00D82EBD">
      <w:pPr>
        <w:spacing w:line="276" w:lineRule="auto"/>
        <w:jc w:val="both"/>
        <w:rPr>
          <w:rFonts w:ascii="Arial Narrow" w:eastAsia="Arial Narrow" w:hAnsi="Arial Narrow" w:cs="Arial Narrow"/>
        </w:rPr>
      </w:pPr>
      <w:r>
        <w:rPr>
          <w:rFonts w:ascii="Arial Narrow" w:eastAsia="Arial Narrow" w:hAnsi="Arial Narrow" w:cs="Arial Narrow"/>
        </w:rPr>
        <w:t xml:space="preserve">Les installations peuvent utiliser des parcs municipaux soit, les parcs des Oiseaux, Maréchal-Joffre, des Générations, le parc Champigny. Cela permet aux enfants de diversifier les défis moteurs, de favoriser les déplacements actifs et de se familiariser avec l’environnement et la communauté </w:t>
      </w:r>
    </w:p>
    <w:p w:rsidR="00D82EBD" w:rsidRPr="004332BF" w:rsidRDefault="00D82EBD" w:rsidP="00D82EBD">
      <w:pPr>
        <w:spacing w:line="276" w:lineRule="auto"/>
        <w:jc w:val="both"/>
        <w:rPr>
          <w:rFonts w:ascii="Arial Narrow" w:eastAsia="Arial Narrow" w:hAnsi="Arial Narrow" w:cs="Arial Narrow"/>
        </w:rPr>
      </w:pPr>
    </w:p>
    <w:p w:rsidR="00D82EBD" w:rsidRPr="004332BF" w:rsidRDefault="00D82EBD" w:rsidP="00D82EBD">
      <w:pPr>
        <w:jc w:val="both"/>
        <w:rPr>
          <w:rFonts w:ascii="Arial Narrow" w:eastAsia="Arial Narrow" w:hAnsi="Arial Narrow" w:cs="Arial Narrow"/>
        </w:rPr>
      </w:pPr>
      <w:r w:rsidRPr="004332BF">
        <w:rPr>
          <w:rFonts w:ascii="Arial Narrow" w:eastAsia="Arial Narrow" w:hAnsi="Arial Narrow" w:cs="Arial Narrow"/>
          <w:b/>
        </w:rPr>
        <w:t>Variété, polyvalence et accessibilité</w:t>
      </w:r>
    </w:p>
    <w:p w:rsidR="00D82EBD" w:rsidRDefault="00D82EBD" w:rsidP="00D82EBD">
      <w:pPr>
        <w:jc w:val="both"/>
        <w:rPr>
          <w:rFonts w:ascii="Arial Narrow" w:eastAsia="Arial Narrow" w:hAnsi="Arial Narrow" w:cs="Arial Narrow"/>
        </w:rPr>
      </w:pPr>
    </w:p>
    <w:p w:rsidR="00D82EBD" w:rsidRDefault="00D82EBD" w:rsidP="00D82EBD">
      <w:pPr>
        <w:spacing w:line="276" w:lineRule="auto"/>
        <w:jc w:val="both"/>
        <w:rPr>
          <w:rFonts w:ascii="Arial Narrow" w:eastAsia="Arial Narrow" w:hAnsi="Arial Narrow" w:cs="Arial Narrow"/>
        </w:rPr>
      </w:pPr>
      <w:r>
        <w:rPr>
          <w:rFonts w:ascii="Arial Narrow" w:eastAsia="Arial Narrow" w:hAnsi="Arial Narrow" w:cs="Arial Narrow"/>
        </w:rPr>
        <w:t>Le matériel utilisé est sécuritaire, en quantité suffisante et offre de multiples possibilités d’exploration. Une attention particulière est portée pour se procurer du matériel diversifié et adapté répondant autant aux garçons et aux filles.  L’enfant est actif de son arrivée à son départ. De manière à faciliter l’accès et le rangement autonome des jeux, les différents bacs sont identifiés ainsi que l’endroit où ils doivent être rangés.  Une responsable de la désinfection est chargée de nettoyer les jouets.</w:t>
      </w:r>
    </w:p>
    <w:p w:rsidR="00D82EBD" w:rsidRDefault="00D82EBD" w:rsidP="00D82EBD">
      <w:pPr>
        <w:spacing w:line="276" w:lineRule="auto"/>
        <w:jc w:val="both"/>
        <w:rPr>
          <w:rFonts w:ascii="Arial Narrow" w:eastAsia="Arial Narrow" w:hAnsi="Arial Narrow" w:cs="Arial Narrow"/>
        </w:rPr>
      </w:pPr>
    </w:p>
    <w:p w:rsidR="00D82EBD" w:rsidRDefault="00D82EBD" w:rsidP="00D82EBD">
      <w:pPr>
        <w:spacing w:line="276" w:lineRule="auto"/>
        <w:jc w:val="both"/>
        <w:rPr>
          <w:rFonts w:ascii="Arial Narrow" w:eastAsia="Arial Narrow" w:hAnsi="Arial Narrow" w:cs="Arial Narrow"/>
        </w:rPr>
      </w:pPr>
      <w:r>
        <w:rPr>
          <w:rFonts w:ascii="Arial Narrow" w:eastAsia="Arial Narrow" w:hAnsi="Arial Narrow" w:cs="Arial Narrow"/>
        </w:rPr>
        <w:lastRenderedPageBreak/>
        <w:t xml:space="preserve">Différentes aires de jeu, ou « coins », permettent de regrouper le matériel utilisé pour un même type de jeu. En donnant aux enfants la possibilité de déplacer du matériel d’une aire de jeu à l’autre (par exemple apporter les autos dans le coin des blocs), l’adulte multiplie également les occasions qu’ils ont de complexifier le niveau de leur jeu. Les aires de jeu sont situées de façon à se compléter et à faciliter les déplacements des enfants. </w:t>
      </w:r>
    </w:p>
    <w:p w:rsidR="00D82EBD" w:rsidRDefault="00D82EBD" w:rsidP="00D82EBD">
      <w:pPr>
        <w:spacing w:line="276" w:lineRule="auto"/>
        <w:jc w:val="both"/>
        <w:rPr>
          <w:rFonts w:ascii="Arial Narrow" w:eastAsia="Arial Narrow" w:hAnsi="Arial Narrow" w:cs="Arial Narrow"/>
        </w:rPr>
      </w:pPr>
    </w:p>
    <w:p w:rsidR="00D82EBD" w:rsidRDefault="00D82EBD" w:rsidP="00D82EBD">
      <w:pPr>
        <w:spacing w:line="276" w:lineRule="auto"/>
        <w:jc w:val="both"/>
        <w:rPr>
          <w:rFonts w:ascii="Arial Narrow" w:eastAsia="Arial Narrow" w:hAnsi="Arial Narrow" w:cs="Arial Narrow"/>
        </w:rPr>
      </w:pPr>
      <w:r>
        <w:rPr>
          <w:rFonts w:ascii="Arial Narrow" w:eastAsia="Arial Narrow" w:hAnsi="Arial Narrow" w:cs="Arial Narrow"/>
        </w:rPr>
        <w:t xml:space="preserve">L’aménagement en aires de jeu </w:t>
      </w:r>
      <w:r>
        <w:rPr>
          <w:rFonts w:ascii="Arial Narrow" w:eastAsia="Arial Narrow" w:hAnsi="Arial Narrow" w:cs="Arial Narrow"/>
          <w:b/>
        </w:rPr>
        <w:t>permet à l’enfant de voir toutes les zones</w:t>
      </w:r>
      <w:r>
        <w:rPr>
          <w:rFonts w:ascii="Arial Narrow" w:eastAsia="Arial Narrow" w:hAnsi="Arial Narrow" w:cs="Arial Narrow"/>
        </w:rPr>
        <w:t xml:space="preserve"> où il peut jouer, ce qui le conduit à faire des choix et stimule son intérêt. De plus, ce type d’aménagement entraîne la division naturelle des enfants selon leurs goûts, en sous-groupes de deux, trois ou quatre, ce qui encourage leurs interactions.</w:t>
      </w:r>
    </w:p>
    <w:p w:rsidR="00D82EBD" w:rsidRDefault="00D82EBD" w:rsidP="00D82EBD">
      <w:pPr>
        <w:spacing w:line="276" w:lineRule="auto"/>
        <w:jc w:val="both"/>
        <w:rPr>
          <w:rFonts w:ascii="Arial Narrow" w:eastAsia="Arial Narrow" w:hAnsi="Arial Narrow" w:cs="Arial Narrow"/>
          <w:sz w:val="22"/>
          <w:szCs w:val="22"/>
        </w:rPr>
      </w:pPr>
    </w:p>
    <w:p w:rsidR="006E23AA" w:rsidRDefault="006E23AA" w:rsidP="00D82EBD">
      <w:pPr>
        <w:spacing w:line="276" w:lineRule="auto"/>
        <w:jc w:val="both"/>
        <w:rPr>
          <w:rFonts w:ascii="Arial Narrow" w:eastAsia="Arial Narrow" w:hAnsi="Arial Narrow" w:cs="Arial Narrow"/>
          <w:b/>
        </w:rPr>
      </w:pPr>
    </w:p>
    <w:p w:rsidR="00D82EBD" w:rsidRPr="003E74AC" w:rsidRDefault="00D82EBD" w:rsidP="00D82EBD">
      <w:pPr>
        <w:spacing w:line="276" w:lineRule="auto"/>
        <w:jc w:val="both"/>
        <w:rPr>
          <w:rFonts w:ascii="Arial Narrow" w:eastAsia="Arial Narrow" w:hAnsi="Arial Narrow" w:cs="Arial Narrow"/>
        </w:rPr>
      </w:pPr>
      <w:r w:rsidRPr="003E74AC">
        <w:rPr>
          <w:rFonts w:ascii="Arial Narrow" w:eastAsia="Arial Narrow" w:hAnsi="Arial Narrow" w:cs="Arial Narrow"/>
          <w:b/>
        </w:rPr>
        <w:t>Un espace de travail adapté à notre personnel</w:t>
      </w:r>
    </w:p>
    <w:p w:rsidR="00D82EBD" w:rsidRDefault="00D82EBD" w:rsidP="00D82EBD">
      <w:pPr>
        <w:spacing w:line="276" w:lineRule="auto"/>
        <w:jc w:val="both"/>
        <w:rPr>
          <w:rFonts w:ascii="Arial Narrow" w:eastAsia="Arial Narrow" w:hAnsi="Arial Narrow" w:cs="Arial Narrow"/>
          <w:sz w:val="28"/>
          <w:szCs w:val="28"/>
        </w:rPr>
      </w:pPr>
    </w:p>
    <w:p w:rsidR="00D82EBD" w:rsidRDefault="00D82EBD" w:rsidP="00D82EBD">
      <w:pPr>
        <w:spacing w:line="276" w:lineRule="auto"/>
        <w:jc w:val="both"/>
        <w:rPr>
          <w:rFonts w:ascii="Arial Narrow" w:eastAsia="Arial Narrow" w:hAnsi="Arial Narrow" w:cs="Arial Narrow"/>
        </w:rPr>
      </w:pPr>
      <w:r>
        <w:rPr>
          <w:rFonts w:ascii="Arial Narrow" w:eastAsia="Arial Narrow" w:hAnsi="Arial Narrow" w:cs="Arial Narrow"/>
        </w:rPr>
        <w:t>Comme le CPE de la Chaudière est un lieu de travail et que ce dernier tient à ce que ses employés se reconnaissent dans les valeurs corporatives du respect et de l’ouverture, les éléments qui rendent ce milieu de travail agréable et pratique sont associés à la dimension de la qualité qui touche l’aménagement des lieux et le matériel. Ainsi le personnel a accès à de l’équipement à sa hauteur et adapté (chaise, évier à sa hauteur, un casier pour ranger ses effets personnels de façon sécuritaire, un marchepied solide, de l’espace de rangement pour les objets lourds, qui ne dépasse pas la hauteur des épaules, un endroit où écrire confortablement et une chaise berçante…).</w:t>
      </w:r>
    </w:p>
    <w:p w:rsidR="008561A7" w:rsidRDefault="008561A7" w:rsidP="00D82EBD">
      <w:pPr>
        <w:spacing w:line="276" w:lineRule="auto"/>
        <w:jc w:val="both"/>
        <w:rPr>
          <w:rFonts w:ascii="Arial Narrow" w:eastAsia="Arial Narrow" w:hAnsi="Arial Narrow" w:cs="Arial Narrow"/>
        </w:rPr>
      </w:pPr>
    </w:p>
    <w:p w:rsidR="00AB0B09" w:rsidRDefault="00AB0B09" w:rsidP="00D82EBD">
      <w:pPr>
        <w:spacing w:line="276" w:lineRule="auto"/>
        <w:jc w:val="both"/>
        <w:rPr>
          <w:rFonts w:ascii="Arial Narrow" w:eastAsia="Arial Narrow" w:hAnsi="Arial Narrow" w:cs="Arial Narrow"/>
        </w:rPr>
      </w:pPr>
    </w:p>
    <w:p w:rsidR="00AB0B09" w:rsidRPr="00AB0B09" w:rsidRDefault="00AB0B09" w:rsidP="00AB0B09">
      <w:pPr>
        <w:spacing w:line="276" w:lineRule="auto"/>
        <w:rPr>
          <w:rFonts w:ascii="Arial Narrow" w:eastAsia="Arial Narrow" w:hAnsi="Arial Narrow" w:cs="Arial Narrow"/>
          <w:b/>
          <w:sz w:val="28"/>
          <w:szCs w:val="28"/>
        </w:rPr>
      </w:pPr>
      <w:r w:rsidRPr="00AB0B09">
        <w:rPr>
          <w:rFonts w:ascii="Arial Narrow" w:eastAsia="Arial Narrow" w:hAnsi="Arial Narrow" w:cs="Arial Narrow"/>
          <w:b/>
          <w:sz w:val="28"/>
          <w:szCs w:val="28"/>
        </w:rPr>
        <w:t>Le Processus de l’Intervention éducative</w:t>
      </w:r>
    </w:p>
    <w:p w:rsidR="00AB0B09" w:rsidRDefault="00AB0B09" w:rsidP="00AB0B09">
      <w:pPr>
        <w:spacing w:line="276" w:lineRule="auto"/>
        <w:jc w:val="center"/>
        <w:rPr>
          <w:rFonts w:ascii="Arial Narrow" w:eastAsia="Arial Narrow" w:hAnsi="Arial Narrow" w:cs="Arial Narrow"/>
          <w:sz w:val="28"/>
          <w:szCs w:val="28"/>
        </w:rPr>
      </w:pPr>
      <w:r>
        <w:rPr>
          <w:noProof/>
        </w:rPr>
        <w:drawing>
          <wp:anchor distT="0" distB="0" distL="114300" distR="114300" simplePos="0" relativeHeight="251697152" behindDoc="0" locked="0" layoutInCell="1" hidden="0" allowOverlap="1" wp14:anchorId="5B5D2EAA" wp14:editId="20D42014">
            <wp:simplePos x="0" y="0"/>
            <wp:positionH relativeFrom="column">
              <wp:posOffset>3205480</wp:posOffset>
            </wp:positionH>
            <wp:positionV relativeFrom="paragraph">
              <wp:posOffset>53339</wp:posOffset>
            </wp:positionV>
            <wp:extent cx="3227705" cy="2465070"/>
            <wp:effectExtent l="12700" t="12700" r="12700" b="12700"/>
            <wp:wrapSquare wrapText="bothSides" distT="0" distB="0" distL="114300" distR="11430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3227705" cy="2465070"/>
                    </a:xfrm>
                    <a:prstGeom prst="rect">
                      <a:avLst/>
                    </a:prstGeom>
                    <a:ln w="12700">
                      <a:solidFill>
                        <a:srgbClr val="000000"/>
                      </a:solidFill>
                      <a:prstDash val="solid"/>
                    </a:ln>
                  </pic:spPr>
                </pic:pic>
              </a:graphicData>
            </a:graphic>
          </wp:anchor>
        </w:drawing>
      </w:r>
    </w:p>
    <w:p w:rsidR="00AB0B09" w:rsidRDefault="00AB0B09" w:rsidP="00AB0B09">
      <w:pPr>
        <w:spacing w:line="276" w:lineRule="auto"/>
        <w:jc w:val="both"/>
        <w:rPr>
          <w:rFonts w:ascii="Arial Narrow" w:eastAsia="Arial Narrow" w:hAnsi="Arial Narrow" w:cs="Arial Narrow"/>
        </w:rPr>
      </w:pPr>
      <w:bookmarkStart w:id="0" w:name="_gjdgxs" w:colFirst="0" w:colLast="0"/>
      <w:bookmarkEnd w:id="0"/>
      <w:r>
        <w:rPr>
          <w:rFonts w:ascii="Arial Narrow" w:eastAsia="Arial Narrow" w:hAnsi="Arial Narrow" w:cs="Arial Narrow"/>
        </w:rPr>
        <w:t xml:space="preserve">Le processus de l’intervention éducative est ce qui permet au personnel éducateur de répondre adéquatement aux besoins des enfants et favoriser son apprentissage actif. C’est un processus qui comporte quatre étapes: l’observation, la planification et l’organisation, l’action éducative puis la réflexion-rétroaction. L’ensemble du processus peut se faire en quelques minutes (lorsqu’une action immédiate s’impose) ou se dérouler sur une ou plusieurs journées. </w:t>
      </w:r>
      <w:r>
        <w:rPr>
          <w:rFonts w:ascii="Arial Narrow" w:eastAsia="Arial Narrow" w:hAnsi="Arial Narrow" w:cs="Arial Narrow"/>
          <w:highlight w:val="white"/>
        </w:rPr>
        <w:t>Le processus de l’intervention ne commence pas toujours par l’observation. Il peut être amorcé au moment de planification et de l'organisation des expériences pour les enfants ou lors de l'accomplissement d'une action éducative. Par ailleurs, il débute fréquemment à l’étape de la réflexion-rétroaction, qui soulève généralement des interrogations</w:t>
      </w:r>
      <w:r>
        <w:rPr>
          <w:rFonts w:ascii="Arial Narrow" w:eastAsia="Arial Narrow" w:hAnsi="Arial Narrow" w:cs="Arial Narrow"/>
        </w:rPr>
        <w:t>.</w:t>
      </w:r>
    </w:p>
    <w:p w:rsidR="00AB0B09" w:rsidRDefault="00AB0B09" w:rsidP="00AB0B09">
      <w:pPr>
        <w:spacing w:line="276" w:lineRule="auto"/>
        <w:jc w:val="both"/>
        <w:rPr>
          <w:rFonts w:ascii="Arial Narrow" w:eastAsia="Arial Narrow" w:hAnsi="Arial Narrow" w:cs="Arial Narrow"/>
        </w:rPr>
      </w:pPr>
      <w:bookmarkStart w:id="1" w:name="_ifxsjjyla0bw" w:colFirst="0" w:colLast="0"/>
      <w:bookmarkEnd w:id="1"/>
    </w:p>
    <w:p w:rsidR="008561A7" w:rsidRDefault="008561A7" w:rsidP="00AB0B09">
      <w:pPr>
        <w:spacing w:line="276" w:lineRule="auto"/>
        <w:rPr>
          <w:rFonts w:ascii="Arial Narrow" w:eastAsia="Arial Narrow" w:hAnsi="Arial Narrow" w:cs="Arial Narrow"/>
          <w:b/>
          <w:sz w:val="28"/>
          <w:szCs w:val="28"/>
          <w:u w:val="single"/>
        </w:rPr>
      </w:pPr>
    </w:p>
    <w:p w:rsidR="004679DE" w:rsidRDefault="004679DE" w:rsidP="00AB0B09">
      <w:pPr>
        <w:spacing w:line="276" w:lineRule="auto"/>
        <w:rPr>
          <w:rFonts w:ascii="Arial Narrow" w:eastAsia="Arial Narrow" w:hAnsi="Arial Narrow" w:cs="Arial Narrow"/>
          <w:b/>
          <w:sz w:val="28"/>
          <w:szCs w:val="28"/>
          <w:u w:val="single"/>
        </w:rPr>
      </w:pPr>
    </w:p>
    <w:p w:rsidR="00AB0B09" w:rsidRDefault="00AB0B09" w:rsidP="00AB0B09">
      <w:pPr>
        <w:spacing w:line="276" w:lineRule="auto"/>
        <w:rPr>
          <w:rFonts w:ascii="Arial Narrow" w:eastAsia="Arial Narrow" w:hAnsi="Arial Narrow" w:cs="Arial Narrow"/>
          <w:sz w:val="28"/>
          <w:szCs w:val="28"/>
          <w:u w:val="single"/>
        </w:rPr>
      </w:pPr>
      <w:r>
        <w:rPr>
          <w:rFonts w:ascii="Arial Narrow" w:eastAsia="Arial Narrow" w:hAnsi="Arial Narrow" w:cs="Arial Narrow"/>
          <w:b/>
          <w:sz w:val="28"/>
          <w:szCs w:val="28"/>
          <w:u w:val="single"/>
        </w:rPr>
        <w:lastRenderedPageBreak/>
        <w:t xml:space="preserve">OBSERVATION : </w:t>
      </w:r>
    </w:p>
    <w:p w:rsidR="00AB0B09" w:rsidRDefault="00AB0B09" w:rsidP="00AB0B09">
      <w:pPr>
        <w:spacing w:line="276" w:lineRule="auto"/>
        <w:rPr>
          <w:rFonts w:ascii="Arial Narrow" w:eastAsia="Arial Narrow" w:hAnsi="Arial Narrow" w:cs="Arial Narrow"/>
          <w:sz w:val="28"/>
          <w:szCs w:val="28"/>
          <w:u w:val="single"/>
        </w:rPr>
      </w:pPr>
      <w:r>
        <w:rPr>
          <w:noProof/>
        </w:rPr>
        <w:drawing>
          <wp:anchor distT="0" distB="0" distL="114300" distR="114300" simplePos="0" relativeHeight="251698176" behindDoc="0" locked="0" layoutInCell="1" hidden="0" allowOverlap="1" wp14:anchorId="04DF5D76" wp14:editId="08112235">
            <wp:simplePos x="0" y="0"/>
            <wp:positionH relativeFrom="column">
              <wp:posOffset>3811</wp:posOffset>
            </wp:positionH>
            <wp:positionV relativeFrom="paragraph">
              <wp:posOffset>238759</wp:posOffset>
            </wp:positionV>
            <wp:extent cx="1945640" cy="1771650"/>
            <wp:effectExtent l="12700" t="12700" r="12700" b="12700"/>
            <wp:wrapSquare wrapText="bothSides" distT="0" distB="0" distL="114300" distR="11430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1945640" cy="1771650"/>
                    </a:xfrm>
                    <a:prstGeom prst="rect">
                      <a:avLst/>
                    </a:prstGeom>
                    <a:ln w="12700">
                      <a:solidFill>
                        <a:srgbClr val="000000"/>
                      </a:solidFill>
                      <a:prstDash val="solid"/>
                    </a:ln>
                  </pic:spPr>
                </pic:pic>
              </a:graphicData>
            </a:graphic>
          </wp:anchor>
        </w:drawing>
      </w:r>
    </w:p>
    <w:p w:rsidR="00AB0B09" w:rsidRDefault="00AB0B09" w:rsidP="00AB0B09">
      <w:pPr>
        <w:jc w:val="both"/>
        <w:rPr>
          <w:rFonts w:ascii="Arial Narrow" w:eastAsia="Arial Narrow" w:hAnsi="Arial Narrow" w:cs="Arial Narrow"/>
        </w:rPr>
      </w:pPr>
      <w:r>
        <w:rPr>
          <w:rFonts w:ascii="Arial Narrow" w:eastAsia="Arial Narrow" w:hAnsi="Arial Narrow" w:cs="Arial Narrow"/>
        </w:rPr>
        <w:t xml:space="preserve">L’observation permet de bien connaître chaque enfant. Elle constitue une composante essentielle du travail de l’éducatrice et doit être basée sur les </w:t>
      </w:r>
      <w:r>
        <w:rPr>
          <w:rFonts w:ascii="Arial Narrow" w:eastAsia="Arial Narrow" w:hAnsi="Arial Narrow" w:cs="Arial Narrow"/>
          <w:b/>
        </w:rPr>
        <w:t>acquisitions développementales</w:t>
      </w:r>
      <w:r>
        <w:rPr>
          <w:rFonts w:ascii="Arial Narrow" w:eastAsia="Arial Narrow" w:hAnsi="Arial Narrow" w:cs="Arial Narrow"/>
        </w:rPr>
        <w:t>. Toutes les autres étapes découlent des résultats de l’observation. Celle-ci permet de connaître les intérêts des enfants, leurs préférences, leur tempérament, leur sensibilité, leur état de santé et émotif, leurs forces et leurs difficultés, leur niveau de compétence dans l’interaction avec leurs pairs et avec leur environnement, les habiletés qui sont acquises et celles qui émergent. L’éducatrice consigne des faits qui vont alimenter sa réflexion, puis son action auprès des enfants, en plus de bonifier ses discussions avec les parents.  Une analyse rigoureuse, des observations compilées par l’éducatrice, est une phase importante avant de poursuivre la deuxième étape de l’intervention éducative</w:t>
      </w:r>
      <w:r>
        <w:rPr>
          <w:rFonts w:ascii="Arial" w:eastAsia="Arial" w:hAnsi="Arial" w:cs="Arial"/>
          <w:sz w:val="18"/>
          <w:szCs w:val="18"/>
        </w:rPr>
        <w:t xml:space="preserve">. </w:t>
      </w:r>
      <w:r>
        <w:rPr>
          <w:rFonts w:ascii="Arial Narrow" w:eastAsia="Arial Narrow" w:hAnsi="Arial Narrow" w:cs="Arial Narrow"/>
        </w:rPr>
        <w:t xml:space="preserve">En d’autres mots, observer c’est : </w:t>
      </w:r>
    </w:p>
    <w:p w:rsidR="00AB0B09" w:rsidRDefault="00AB0B09" w:rsidP="00AB0B09">
      <w:pPr>
        <w:numPr>
          <w:ilvl w:val="0"/>
          <w:numId w:val="59"/>
        </w:numPr>
        <w:rPr>
          <w:rFonts w:ascii="Arial Narrow" w:eastAsia="Arial Narrow" w:hAnsi="Arial Narrow" w:cs="Arial Narrow"/>
        </w:rPr>
      </w:pPr>
      <w:r>
        <w:rPr>
          <w:rFonts w:ascii="Arial Narrow" w:eastAsia="Arial Narrow" w:hAnsi="Arial Narrow" w:cs="Arial Narrow"/>
        </w:rPr>
        <w:t>Saisir la dynamique du groupe (style de leadership, qualité des interactions...),</w:t>
      </w:r>
    </w:p>
    <w:p w:rsidR="00AB0B09" w:rsidRDefault="00AB0B09" w:rsidP="00AB0B09">
      <w:pPr>
        <w:numPr>
          <w:ilvl w:val="0"/>
          <w:numId w:val="59"/>
        </w:numPr>
        <w:rPr>
          <w:rFonts w:ascii="Arial Narrow" w:eastAsia="Arial Narrow" w:hAnsi="Arial Narrow" w:cs="Arial Narrow"/>
        </w:rPr>
      </w:pPr>
      <w:r>
        <w:rPr>
          <w:rFonts w:ascii="Arial Narrow" w:eastAsia="Arial Narrow" w:hAnsi="Arial Narrow" w:cs="Arial Narrow"/>
        </w:rPr>
        <w:t>Déceler les réussites et les difficultés d’un enfant,</w:t>
      </w:r>
    </w:p>
    <w:p w:rsidR="00AB0B09" w:rsidRDefault="00AB0B09" w:rsidP="00AB0B09">
      <w:pPr>
        <w:numPr>
          <w:ilvl w:val="0"/>
          <w:numId w:val="59"/>
        </w:numPr>
        <w:rPr>
          <w:rFonts w:ascii="Arial Narrow" w:eastAsia="Arial Narrow" w:hAnsi="Arial Narrow" w:cs="Arial Narrow"/>
        </w:rPr>
      </w:pPr>
      <w:r>
        <w:rPr>
          <w:rFonts w:ascii="Arial Narrow" w:eastAsia="Arial Narrow" w:hAnsi="Arial Narrow" w:cs="Arial Narrow"/>
        </w:rPr>
        <w:t>Orienter les apprentissages d’un enfant dans le jeu qu’il a lui-même choisi,</w:t>
      </w:r>
    </w:p>
    <w:p w:rsidR="00AB0B09" w:rsidRDefault="00AB0B09" w:rsidP="00AB0B09">
      <w:pPr>
        <w:numPr>
          <w:ilvl w:val="0"/>
          <w:numId w:val="59"/>
        </w:numPr>
        <w:rPr>
          <w:rFonts w:ascii="Arial Narrow" w:eastAsia="Arial Narrow" w:hAnsi="Arial Narrow" w:cs="Arial Narrow"/>
        </w:rPr>
      </w:pPr>
      <w:r>
        <w:rPr>
          <w:rFonts w:ascii="Arial Narrow" w:eastAsia="Arial Narrow" w:hAnsi="Arial Narrow" w:cs="Arial Narrow"/>
        </w:rPr>
        <w:t>Identifier les défis que l’enfant semble prêt à relever</w:t>
      </w:r>
    </w:p>
    <w:p w:rsidR="00AB0B09" w:rsidRDefault="00AB0B09" w:rsidP="00AB0B09">
      <w:pPr>
        <w:spacing w:line="276" w:lineRule="auto"/>
        <w:jc w:val="both"/>
        <w:rPr>
          <w:rFonts w:ascii="Arial Narrow" w:eastAsia="Arial Narrow" w:hAnsi="Arial Narrow" w:cs="Arial Narrow"/>
        </w:rPr>
      </w:pPr>
    </w:p>
    <w:p w:rsidR="00AB0B09" w:rsidRDefault="00AB0B09" w:rsidP="00AB0B09">
      <w:pPr>
        <w:spacing w:line="276" w:lineRule="auto"/>
        <w:jc w:val="both"/>
        <w:rPr>
          <w:rFonts w:ascii="Arial Narrow" w:eastAsia="Arial Narrow" w:hAnsi="Arial Narrow" w:cs="Arial Narrow"/>
          <w:highlight w:val="white"/>
        </w:rPr>
      </w:pPr>
      <w:r>
        <w:rPr>
          <w:rFonts w:ascii="Arial Narrow" w:eastAsia="Arial Narrow" w:hAnsi="Arial Narrow" w:cs="Arial Narrow"/>
          <w:highlight w:val="white"/>
        </w:rPr>
        <w:t>Les sujets de l’observation se répartissent dans les quatre dimensions de la qualité et en  deux sortes d’observation :</w:t>
      </w:r>
    </w:p>
    <w:p w:rsidR="00AB0B09" w:rsidRDefault="00AB0B09" w:rsidP="00AB0B09">
      <w:pPr>
        <w:spacing w:line="276" w:lineRule="auto"/>
        <w:jc w:val="both"/>
        <w:rPr>
          <w:rFonts w:ascii="Arial Narrow" w:eastAsia="Arial Narrow" w:hAnsi="Arial Narrow" w:cs="Arial Narrow"/>
          <w:highlight w:val="white"/>
        </w:rPr>
      </w:pPr>
      <w:r>
        <w:rPr>
          <w:rFonts w:ascii="Arial Narrow" w:eastAsia="Arial Narrow" w:hAnsi="Arial Narrow" w:cs="Arial Narrow"/>
          <w:highlight w:val="white"/>
        </w:rPr>
        <w:t xml:space="preserve">Il faut distinguer de l’observation la </w:t>
      </w:r>
      <w:r>
        <w:rPr>
          <w:rFonts w:ascii="Arial Narrow" w:eastAsia="Arial Narrow" w:hAnsi="Arial Narrow" w:cs="Arial Narrow"/>
          <w:b/>
          <w:highlight w:val="white"/>
        </w:rPr>
        <w:t>vigilance</w:t>
      </w:r>
      <w:r>
        <w:rPr>
          <w:rFonts w:ascii="Arial Narrow" w:eastAsia="Arial Narrow" w:hAnsi="Arial Narrow" w:cs="Arial Narrow"/>
          <w:highlight w:val="white"/>
        </w:rPr>
        <w:t xml:space="preserve"> dont font preuve le personnel éducateur tout au long de la journée, qui permet d’assurer en tout temps la sécurité des enfants et conduit à l’action immédiate pour répondre rapidement aux impératifs de la situation. </w:t>
      </w:r>
    </w:p>
    <w:p w:rsidR="00AB0B09" w:rsidRDefault="00AB0B09" w:rsidP="00AB0B09">
      <w:pPr>
        <w:spacing w:line="276" w:lineRule="auto"/>
        <w:jc w:val="both"/>
        <w:rPr>
          <w:rFonts w:ascii="Arial Narrow" w:eastAsia="Arial Narrow" w:hAnsi="Arial Narrow" w:cs="Arial Narrow"/>
          <w:highlight w:val="white"/>
        </w:rPr>
      </w:pPr>
      <w:r>
        <w:rPr>
          <w:rFonts w:ascii="Arial Narrow" w:eastAsia="Arial Narrow" w:hAnsi="Arial Narrow" w:cs="Arial Narrow"/>
          <w:highlight w:val="white"/>
        </w:rPr>
        <w:t>L’</w:t>
      </w:r>
      <w:r>
        <w:rPr>
          <w:rFonts w:ascii="Arial Narrow" w:eastAsia="Arial Narrow" w:hAnsi="Arial Narrow" w:cs="Arial Narrow"/>
          <w:b/>
          <w:highlight w:val="white"/>
        </w:rPr>
        <w:t>observation</w:t>
      </w:r>
      <w:r>
        <w:rPr>
          <w:rFonts w:ascii="Arial Narrow" w:eastAsia="Arial Narrow" w:hAnsi="Arial Narrow" w:cs="Arial Narrow"/>
          <w:highlight w:val="white"/>
        </w:rPr>
        <w:t xml:space="preserve"> des enfants vise plutôt à suivre leur développement et à planifier des expériences appropriées au développement de chacun et de chacune.</w:t>
      </w:r>
    </w:p>
    <w:p w:rsidR="00AB0B09" w:rsidRDefault="00AB0B09" w:rsidP="00AB0B09">
      <w:pPr>
        <w:spacing w:line="276" w:lineRule="auto"/>
        <w:jc w:val="both"/>
        <w:rPr>
          <w:rFonts w:ascii="Arial Narrow" w:eastAsia="Arial Narrow" w:hAnsi="Arial Narrow" w:cs="Arial Narrow"/>
          <w:highlight w:val="white"/>
        </w:rPr>
      </w:pPr>
    </w:p>
    <w:p w:rsidR="00AB0B09" w:rsidRDefault="00AB0B09" w:rsidP="00AB0B09">
      <w:pPr>
        <w:spacing w:line="276" w:lineRule="auto"/>
        <w:rPr>
          <w:rFonts w:ascii="Arial Narrow" w:eastAsia="Arial Narrow" w:hAnsi="Arial Narrow" w:cs="Arial Narrow"/>
        </w:rPr>
      </w:pPr>
      <w:r>
        <w:rPr>
          <w:rFonts w:ascii="Arial Narrow" w:eastAsia="Arial Narrow" w:hAnsi="Arial Narrow" w:cs="Arial Narrow"/>
        </w:rPr>
        <w:t>Les questions suivantes sont des exemples d’interrogations qui pourraient contribuer à préciser l’objectif de l’observation :</w:t>
      </w:r>
    </w:p>
    <w:p w:rsidR="00AB0B09" w:rsidRDefault="00AB0B09" w:rsidP="00AB0B09">
      <w:pPr>
        <w:numPr>
          <w:ilvl w:val="0"/>
          <w:numId w:val="30"/>
        </w:numPr>
        <w:spacing w:line="276" w:lineRule="auto"/>
        <w:rPr>
          <w:rFonts w:ascii="Arial Narrow" w:eastAsia="Arial Narrow" w:hAnsi="Arial Narrow" w:cs="Arial Narrow"/>
        </w:rPr>
      </w:pPr>
      <w:r>
        <w:rPr>
          <w:rFonts w:ascii="Arial Narrow" w:eastAsia="Arial Narrow" w:hAnsi="Arial Narrow" w:cs="Arial Narrow"/>
          <w:b/>
        </w:rPr>
        <w:t>Qui ?</w:t>
      </w:r>
      <w:r>
        <w:rPr>
          <w:rFonts w:ascii="Arial Narrow" w:eastAsia="Arial Narrow" w:hAnsi="Arial Narrow" w:cs="Arial Narrow"/>
        </w:rPr>
        <w:t xml:space="preserve"> Dans mon groupe, quel poupon aurait le niveau de développement physique et moteur suffisant pour, avec un peu d’aide, rapporter des jouets après les activités extérieures ?</w:t>
      </w:r>
    </w:p>
    <w:p w:rsidR="00AB0B09" w:rsidRDefault="00AB0B09" w:rsidP="00AB0B09">
      <w:pPr>
        <w:numPr>
          <w:ilvl w:val="0"/>
          <w:numId w:val="30"/>
        </w:numPr>
        <w:spacing w:line="276" w:lineRule="auto"/>
        <w:rPr>
          <w:rFonts w:ascii="Arial Narrow" w:eastAsia="Arial Narrow" w:hAnsi="Arial Narrow" w:cs="Arial Narrow"/>
        </w:rPr>
      </w:pPr>
      <w:r>
        <w:rPr>
          <w:rFonts w:ascii="Arial Narrow" w:eastAsia="Arial Narrow" w:hAnsi="Arial Narrow" w:cs="Arial Narrow"/>
          <w:b/>
        </w:rPr>
        <w:t>Quoi ?</w:t>
      </w:r>
      <w:r>
        <w:rPr>
          <w:rFonts w:ascii="Arial Narrow" w:eastAsia="Arial Narrow" w:hAnsi="Arial Narrow" w:cs="Arial Narrow"/>
        </w:rPr>
        <w:t xml:space="preserve"> Quelles sont les règles de vie et les consignes qui favorisent le fonctionnement harmonieux de mon groupe d’enfants ? Lesquelles sont superflues ? Quels sont les sujets de conversation des enfants, qu’est-ce qui les intéresse ?</w:t>
      </w:r>
    </w:p>
    <w:p w:rsidR="00AB0B09" w:rsidRDefault="00AB0B09" w:rsidP="00AB0B09">
      <w:pPr>
        <w:numPr>
          <w:ilvl w:val="0"/>
          <w:numId w:val="30"/>
        </w:numPr>
        <w:spacing w:line="276" w:lineRule="auto"/>
        <w:rPr>
          <w:rFonts w:ascii="Arial Narrow" w:eastAsia="Arial Narrow" w:hAnsi="Arial Narrow" w:cs="Arial Narrow"/>
        </w:rPr>
      </w:pPr>
      <w:r>
        <w:rPr>
          <w:rFonts w:ascii="Arial Narrow" w:eastAsia="Arial Narrow" w:hAnsi="Arial Narrow" w:cs="Arial Narrow"/>
          <w:b/>
        </w:rPr>
        <w:t>Quand ?</w:t>
      </w:r>
      <w:r>
        <w:rPr>
          <w:rFonts w:ascii="Arial Narrow" w:eastAsia="Arial Narrow" w:hAnsi="Arial Narrow" w:cs="Arial Narrow"/>
        </w:rPr>
        <w:t xml:space="preserve"> Au cours de la journée, quand Léonie est-elle le plus concentrée ?</w:t>
      </w:r>
    </w:p>
    <w:p w:rsidR="00AB0B09" w:rsidRDefault="00AB0B09" w:rsidP="00AB0B09">
      <w:pPr>
        <w:numPr>
          <w:ilvl w:val="0"/>
          <w:numId w:val="30"/>
        </w:numPr>
        <w:spacing w:line="276" w:lineRule="auto"/>
        <w:rPr>
          <w:rFonts w:ascii="Arial Narrow" w:eastAsia="Arial Narrow" w:hAnsi="Arial Narrow" w:cs="Arial Narrow"/>
        </w:rPr>
      </w:pPr>
      <w:r>
        <w:rPr>
          <w:rFonts w:ascii="Arial Narrow" w:eastAsia="Arial Narrow" w:hAnsi="Arial Narrow" w:cs="Arial Narrow"/>
          <w:b/>
        </w:rPr>
        <w:t>Où?</w:t>
      </w:r>
      <w:r>
        <w:rPr>
          <w:rFonts w:ascii="Arial Narrow" w:eastAsia="Arial Narrow" w:hAnsi="Arial Narrow" w:cs="Arial Narrow"/>
        </w:rPr>
        <w:t xml:space="preserve"> Dans quelles aires réservées au jeu les enfants font-ils le plus de jeux actifs ? Quelles aires pourraient être mieux aménagées à cette fin ?</w:t>
      </w:r>
    </w:p>
    <w:p w:rsidR="00AB0B09" w:rsidRDefault="00AB0B09" w:rsidP="00AB0B09">
      <w:pPr>
        <w:numPr>
          <w:ilvl w:val="0"/>
          <w:numId w:val="30"/>
        </w:numPr>
        <w:spacing w:line="276" w:lineRule="auto"/>
        <w:rPr>
          <w:rFonts w:ascii="Arial Narrow" w:eastAsia="Arial Narrow" w:hAnsi="Arial Narrow" w:cs="Arial Narrow"/>
        </w:rPr>
      </w:pPr>
      <w:r>
        <w:rPr>
          <w:rFonts w:ascii="Arial Narrow" w:eastAsia="Arial Narrow" w:hAnsi="Arial Narrow" w:cs="Arial Narrow"/>
          <w:b/>
        </w:rPr>
        <w:t>Combien ?</w:t>
      </w:r>
      <w:r>
        <w:rPr>
          <w:rFonts w:ascii="Arial Narrow" w:eastAsia="Arial Narrow" w:hAnsi="Arial Narrow" w:cs="Arial Narrow"/>
        </w:rPr>
        <w:t xml:space="preserve"> Combien de fois Joseph présente-t-il ce comportement au cours de la journée ?</w:t>
      </w:r>
    </w:p>
    <w:p w:rsidR="00AB0B09" w:rsidRDefault="00AB0B09" w:rsidP="00AB0B09">
      <w:pPr>
        <w:numPr>
          <w:ilvl w:val="0"/>
          <w:numId w:val="30"/>
        </w:numPr>
        <w:spacing w:line="276" w:lineRule="auto"/>
        <w:rPr>
          <w:rFonts w:ascii="Arial Narrow" w:eastAsia="Arial Narrow" w:hAnsi="Arial Narrow" w:cs="Arial Narrow"/>
        </w:rPr>
      </w:pPr>
      <w:r>
        <w:rPr>
          <w:rFonts w:ascii="Arial Narrow" w:eastAsia="Arial Narrow" w:hAnsi="Arial Narrow" w:cs="Arial Narrow"/>
          <w:b/>
        </w:rPr>
        <w:t>Comment ?</w:t>
      </w:r>
      <w:r>
        <w:rPr>
          <w:rFonts w:ascii="Arial Narrow" w:eastAsia="Arial Narrow" w:hAnsi="Arial Narrow" w:cs="Arial Narrow"/>
        </w:rPr>
        <w:t xml:space="preserve"> Comment cet enfant qui a des incapacités auditives s’intègre-t-il dans les jeux symboliques avec les autres enfants du groupe ?</w:t>
      </w:r>
    </w:p>
    <w:p w:rsidR="00AB0B09" w:rsidRDefault="00AB0B09" w:rsidP="00AB0B09">
      <w:pPr>
        <w:spacing w:line="276" w:lineRule="auto"/>
        <w:rPr>
          <w:rFonts w:ascii="Arial Narrow" w:eastAsia="Arial Narrow" w:hAnsi="Arial Narrow" w:cs="Arial Narrow"/>
        </w:rPr>
      </w:pPr>
    </w:p>
    <w:p w:rsidR="00AB0B09" w:rsidRDefault="00AB0B09" w:rsidP="00AB0B09">
      <w:pPr>
        <w:spacing w:line="276" w:lineRule="auto"/>
        <w:jc w:val="both"/>
        <w:rPr>
          <w:rFonts w:ascii="Arial Narrow" w:eastAsia="Arial Narrow" w:hAnsi="Arial Narrow" w:cs="Arial Narrow"/>
        </w:rPr>
      </w:pPr>
      <w:r>
        <w:rPr>
          <w:rFonts w:ascii="Arial Narrow" w:eastAsia="Arial Narrow" w:hAnsi="Arial Narrow" w:cs="Arial Narrow"/>
        </w:rPr>
        <w:t xml:space="preserve">Pour être en mesure d’observer les enfants quotidiennement, il est utile de </w:t>
      </w:r>
      <w:r>
        <w:rPr>
          <w:rFonts w:ascii="Arial Narrow" w:eastAsia="Arial Narrow" w:hAnsi="Arial Narrow" w:cs="Arial Narrow"/>
          <w:b/>
        </w:rPr>
        <w:t>planifier</w:t>
      </w:r>
      <w:r>
        <w:rPr>
          <w:rFonts w:ascii="Arial Narrow" w:eastAsia="Arial Narrow" w:hAnsi="Arial Narrow" w:cs="Arial Narrow"/>
        </w:rPr>
        <w:t xml:space="preserve"> qui sera observé, ce qui fera l’objet de l’observation ainsi que les moments et les lieux où celle-ci sera réalisée</w:t>
      </w:r>
    </w:p>
    <w:p w:rsidR="00AB0B09" w:rsidRDefault="00AB0B09" w:rsidP="00AB0B09">
      <w:pPr>
        <w:spacing w:line="276" w:lineRule="auto"/>
        <w:jc w:val="both"/>
        <w:rPr>
          <w:rFonts w:ascii="Arial Narrow" w:eastAsia="Arial Narrow" w:hAnsi="Arial Narrow" w:cs="Arial Narrow"/>
        </w:rPr>
      </w:pPr>
    </w:p>
    <w:p w:rsidR="00AB0B09" w:rsidRDefault="00AB0B09" w:rsidP="00AB0B09">
      <w:pPr>
        <w:spacing w:line="276" w:lineRule="auto"/>
        <w:jc w:val="both"/>
        <w:rPr>
          <w:rFonts w:ascii="Arial Narrow" w:eastAsia="Arial Narrow" w:hAnsi="Arial Narrow" w:cs="Arial Narrow"/>
        </w:rPr>
      </w:pPr>
      <w:r>
        <w:rPr>
          <w:rFonts w:ascii="Arial Narrow" w:eastAsia="Arial Narrow" w:hAnsi="Arial Narrow" w:cs="Arial Narrow"/>
        </w:rPr>
        <w:t xml:space="preserve">Toutes les observations pertinentes doivent être rédigées de façon précise pour être facilement comprises  lorsqu’elles seront analysées ou consultées par la suite, </w:t>
      </w:r>
      <w:r>
        <w:rPr>
          <w:rFonts w:ascii="Arial Narrow" w:eastAsia="Arial Narrow" w:hAnsi="Arial Narrow" w:cs="Arial Narrow"/>
          <w:b/>
        </w:rPr>
        <w:t>par soi-même ou par d’autres personnes</w:t>
      </w:r>
      <w:r>
        <w:rPr>
          <w:rFonts w:ascii="Arial Narrow" w:eastAsia="Arial Narrow" w:hAnsi="Arial Narrow" w:cs="Arial Narrow"/>
        </w:rPr>
        <w:t>.</w:t>
      </w:r>
    </w:p>
    <w:p w:rsidR="00AB0B09" w:rsidRDefault="00AB0B09" w:rsidP="00AB0B09">
      <w:pPr>
        <w:spacing w:line="276" w:lineRule="auto"/>
        <w:jc w:val="both"/>
        <w:rPr>
          <w:rFonts w:ascii="Arial Narrow" w:eastAsia="Arial Narrow" w:hAnsi="Arial Narrow" w:cs="Arial Narrow"/>
        </w:rPr>
      </w:pPr>
    </w:p>
    <w:p w:rsidR="00AB0B09" w:rsidRDefault="00AB0B09" w:rsidP="00AB0B09">
      <w:pPr>
        <w:spacing w:line="276" w:lineRule="auto"/>
        <w:jc w:val="both"/>
        <w:rPr>
          <w:rFonts w:ascii="Arial Narrow" w:eastAsia="Arial Narrow" w:hAnsi="Arial Narrow" w:cs="Arial Narrow"/>
        </w:rPr>
      </w:pPr>
      <w:r>
        <w:rPr>
          <w:rFonts w:ascii="Arial Narrow" w:eastAsia="Arial Narrow" w:hAnsi="Arial Narrow" w:cs="Arial Narrow"/>
        </w:rPr>
        <w:t>Les observations peuvent ensuite être regroupées en fonction de l’information qu’il semble pertinent de connaître pour répondre à la question de départ. Par exemple, un regroupement :</w:t>
      </w:r>
    </w:p>
    <w:p w:rsidR="00AB0B09" w:rsidRDefault="00AB0B09" w:rsidP="00AB0B09">
      <w:pPr>
        <w:numPr>
          <w:ilvl w:val="0"/>
          <w:numId w:val="49"/>
        </w:numPr>
        <w:spacing w:line="276" w:lineRule="auto"/>
        <w:jc w:val="both"/>
        <w:rPr>
          <w:rFonts w:ascii="Arial Narrow" w:eastAsia="Arial Narrow" w:hAnsi="Arial Narrow" w:cs="Arial Narrow"/>
        </w:rPr>
      </w:pPr>
      <w:r>
        <w:rPr>
          <w:rFonts w:ascii="Arial Narrow" w:eastAsia="Arial Narrow" w:hAnsi="Arial Narrow" w:cs="Arial Narrow"/>
        </w:rPr>
        <w:t xml:space="preserve">Par </w:t>
      </w:r>
      <w:r>
        <w:rPr>
          <w:rFonts w:ascii="Arial Narrow" w:eastAsia="Arial Narrow" w:hAnsi="Arial Narrow" w:cs="Arial Narrow"/>
          <w:b/>
        </w:rPr>
        <w:t>catégories ou par thèmes</w:t>
      </w:r>
      <w:r>
        <w:rPr>
          <w:rFonts w:ascii="Arial Narrow" w:eastAsia="Arial Narrow" w:hAnsi="Arial Narrow" w:cs="Arial Narrow"/>
        </w:rPr>
        <w:t xml:space="preserve"> : concernant les champs d’intérêt de Charly, 3 ans, les principaux domaines de développement que ses jeux lui permettent d’explorer, les expériences et les  apprentissages qu’il réalise à travers ses différents jeux, le temps qu’il passe dans les différentes aires de jeu, etc. ;</w:t>
      </w:r>
    </w:p>
    <w:p w:rsidR="00AB0B09" w:rsidRDefault="00AB0B09" w:rsidP="00AB0B09">
      <w:pPr>
        <w:numPr>
          <w:ilvl w:val="0"/>
          <w:numId w:val="49"/>
        </w:numPr>
        <w:spacing w:line="276" w:lineRule="auto"/>
        <w:jc w:val="both"/>
        <w:rPr>
          <w:rFonts w:ascii="Arial Narrow" w:eastAsia="Arial Narrow" w:hAnsi="Arial Narrow" w:cs="Arial Narrow"/>
        </w:rPr>
      </w:pPr>
      <w:r>
        <w:rPr>
          <w:rFonts w:ascii="Arial Narrow" w:eastAsia="Arial Narrow" w:hAnsi="Arial Narrow" w:cs="Arial Narrow"/>
        </w:rPr>
        <w:t xml:space="preserve">Pour </w:t>
      </w:r>
      <w:r>
        <w:rPr>
          <w:rFonts w:ascii="Arial Narrow" w:eastAsia="Arial Narrow" w:hAnsi="Arial Narrow" w:cs="Arial Narrow"/>
          <w:b/>
        </w:rPr>
        <w:t>faire ressortir les constantes et les contrastes ou les ressemblances et les différences</w:t>
      </w:r>
      <w:r>
        <w:rPr>
          <w:rFonts w:ascii="Arial Narrow" w:eastAsia="Arial Narrow" w:hAnsi="Arial Narrow" w:cs="Arial Narrow"/>
        </w:rPr>
        <w:t xml:space="preserve"> : les jeux auxquels Charly s’adonne le plus fréquemment et ceux qu’il choisit le moins souvent ; les enfants avec lesquels il joue régulièrement et les enfants avec lesquels il joue moins ou pas du tout, les domaines de développement qui font l’objet de ses explorations ou non ; les jeux que Charly poursuit pendant plusieurs minutes et ceux qu’il abandonne au bout de quelques instants, etc. ;</w:t>
      </w:r>
    </w:p>
    <w:p w:rsidR="00AB0B09" w:rsidRDefault="00AB0B09" w:rsidP="00AB0B09">
      <w:pPr>
        <w:numPr>
          <w:ilvl w:val="0"/>
          <w:numId w:val="49"/>
        </w:numPr>
        <w:spacing w:line="276" w:lineRule="auto"/>
        <w:jc w:val="both"/>
        <w:rPr>
          <w:rFonts w:ascii="Arial Narrow" w:eastAsia="Arial Narrow" w:hAnsi="Arial Narrow" w:cs="Arial Narrow"/>
        </w:rPr>
      </w:pPr>
      <w:r>
        <w:rPr>
          <w:rFonts w:ascii="Arial Narrow" w:eastAsia="Arial Narrow" w:hAnsi="Arial Narrow" w:cs="Arial Narrow"/>
        </w:rPr>
        <w:t xml:space="preserve">Pour établir les </w:t>
      </w:r>
      <w:r>
        <w:rPr>
          <w:rFonts w:ascii="Arial Narrow" w:eastAsia="Arial Narrow" w:hAnsi="Arial Narrow" w:cs="Arial Narrow"/>
          <w:b/>
        </w:rPr>
        <w:t xml:space="preserve">antécédents et les conséquences d’un comportement </w:t>
      </w:r>
      <w:r>
        <w:rPr>
          <w:rFonts w:ascii="Arial Narrow" w:eastAsia="Arial Narrow" w:hAnsi="Arial Narrow" w:cs="Arial Narrow"/>
        </w:rPr>
        <w:t>: les contextes dans lesquels Charly choisit ses jeux (présence d’enfants déjà installés dans l’aire de jeu, disponibilité du matériel, etc.), les commentaires de Charly à la suite des périodes de jeu, etc.</w:t>
      </w:r>
    </w:p>
    <w:p w:rsidR="00AB0B09" w:rsidRDefault="00AB0B09" w:rsidP="00AB0B09">
      <w:pPr>
        <w:spacing w:line="276" w:lineRule="auto"/>
        <w:rPr>
          <w:rFonts w:ascii="Arial Narrow" w:eastAsia="Arial Narrow" w:hAnsi="Arial Narrow" w:cs="Arial Narrow"/>
        </w:rPr>
      </w:pPr>
    </w:p>
    <w:p w:rsidR="00AB0B09" w:rsidRDefault="00AB0B09" w:rsidP="00AB0B09">
      <w:pPr>
        <w:spacing w:line="276" w:lineRule="auto"/>
        <w:rPr>
          <w:rFonts w:ascii="Arial Narrow" w:eastAsia="Arial Narrow" w:hAnsi="Arial Narrow" w:cs="Arial Narrow"/>
        </w:rPr>
      </w:pPr>
    </w:p>
    <w:p w:rsidR="00AB0B09" w:rsidRDefault="00AB0B09" w:rsidP="00AB0B09">
      <w:pPr>
        <w:spacing w:line="276" w:lineRule="auto"/>
        <w:rPr>
          <w:rFonts w:ascii="Arial Narrow" w:eastAsia="Arial Narrow" w:hAnsi="Arial Narrow" w:cs="Arial Narrow"/>
          <w:sz w:val="28"/>
          <w:szCs w:val="28"/>
          <w:u w:val="single"/>
        </w:rPr>
      </w:pPr>
      <w:r>
        <w:rPr>
          <w:rFonts w:ascii="Arial Narrow" w:eastAsia="Arial Narrow" w:hAnsi="Arial Narrow" w:cs="Arial Narrow"/>
        </w:rPr>
        <w:t xml:space="preserve"> </w:t>
      </w:r>
      <w:r>
        <w:rPr>
          <w:rFonts w:ascii="Arial Narrow" w:eastAsia="Arial Narrow" w:hAnsi="Arial Narrow" w:cs="Arial Narrow"/>
          <w:b/>
          <w:sz w:val="28"/>
          <w:szCs w:val="28"/>
          <w:u w:val="single"/>
        </w:rPr>
        <w:t>PLANIFICATION ET ORGANISATION</w:t>
      </w:r>
    </w:p>
    <w:p w:rsidR="00AB0B09" w:rsidRDefault="00AB0B09" w:rsidP="00AB0B09">
      <w:pPr>
        <w:jc w:val="both"/>
        <w:rPr>
          <w:rFonts w:ascii="Arial Narrow" w:eastAsia="Arial Narrow" w:hAnsi="Arial Narrow" w:cs="Arial Narrow"/>
        </w:rPr>
      </w:pPr>
    </w:p>
    <w:p w:rsidR="00AB0B09" w:rsidRDefault="00AB0B09" w:rsidP="00AB0B09">
      <w:pPr>
        <w:jc w:val="both"/>
        <w:rPr>
          <w:rFonts w:ascii="Arial Narrow" w:eastAsia="Arial Narrow" w:hAnsi="Arial Narrow" w:cs="Arial Narrow"/>
          <w:highlight w:val="white"/>
        </w:rPr>
      </w:pPr>
      <w:r>
        <w:rPr>
          <w:rFonts w:ascii="Arial Narrow" w:eastAsia="Arial Narrow" w:hAnsi="Arial Narrow" w:cs="Arial Narrow"/>
          <w:highlight w:val="white"/>
        </w:rPr>
        <w:t>Les données issues de l’observation ne peuvent guider à elles seules l’étape du processus de l’intervention éducative qu’est la planification-organisation. Il est nécessaire de les analyser et de les interpréter pour leur donner un sens.</w:t>
      </w:r>
    </w:p>
    <w:p w:rsidR="00AB0B09" w:rsidRDefault="00AB0B09" w:rsidP="00AB0B09">
      <w:pPr>
        <w:jc w:val="both"/>
        <w:rPr>
          <w:rFonts w:ascii="Arial Narrow" w:eastAsia="Arial Narrow" w:hAnsi="Arial Narrow" w:cs="Arial Narrow"/>
        </w:rPr>
      </w:pPr>
      <w:r>
        <w:rPr>
          <w:rFonts w:ascii="Arial Narrow" w:eastAsia="Arial Narrow" w:hAnsi="Arial Narrow" w:cs="Arial Narrow"/>
          <w:highlight w:val="white"/>
        </w:rPr>
        <w:t>L’</w:t>
      </w:r>
      <w:r>
        <w:rPr>
          <w:rFonts w:ascii="Arial Narrow" w:eastAsia="Arial Narrow" w:hAnsi="Arial Narrow" w:cs="Arial Narrow"/>
          <w:b/>
          <w:highlight w:val="white"/>
        </w:rPr>
        <w:t xml:space="preserve">analyse </w:t>
      </w:r>
      <w:r>
        <w:rPr>
          <w:rFonts w:ascii="Arial Narrow" w:eastAsia="Arial Narrow" w:hAnsi="Arial Narrow" w:cs="Arial Narrow"/>
          <w:highlight w:val="white"/>
        </w:rPr>
        <w:t>consiste à étudier un ensemble d’observations pour dégager les éléments qui le composent, de façon à pouvoir l’expliquer. Les observations peuvent faire l’objet d’un premier tri afin de vérifier si les données recueillies correspondent à des faits objectifs.</w:t>
      </w:r>
    </w:p>
    <w:p w:rsidR="00AB0B09" w:rsidRDefault="00AB0B09" w:rsidP="00AB0B09">
      <w:pPr>
        <w:jc w:val="both"/>
        <w:rPr>
          <w:rFonts w:ascii="Arial Narrow" w:eastAsia="Arial Narrow" w:hAnsi="Arial Narrow" w:cs="Arial Narrow"/>
        </w:rPr>
      </w:pPr>
      <w:r>
        <w:rPr>
          <w:rFonts w:ascii="Arial Narrow" w:eastAsia="Arial Narrow" w:hAnsi="Arial Narrow" w:cs="Arial Narrow"/>
        </w:rPr>
        <w:t xml:space="preserve"> </w:t>
      </w:r>
    </w:p>
    <w:p w:rsidR="00AB0B09" w:rsidRDefault="00AB0B09" w:rsidP="00AB0B09">
      <w:pPr>
        <w:jc w:val="both"/>
        <w:rPr>
          <w:rFonts w:ascii="Arial Narrow" w:eastAsia="Arial Narrow" w:hAnsi="Arial Narrow" w:cs="Arial Narrow"/>
        </w:rPr>
      </w:pPr>
      <w:r>
        <w:rPr>
          <w:rFonts w:ascii="Arial Narrow" w:eastAsia="Arial Narrow" w:hAnsi="Arial Narrow" w:cs="Arial Narrow"/>
        </w:rPr>
        <w:t xml:space="preserve">Dans le contexte de l’apprentissage actif, la planification ne peut pas se limiter à une série d’activités proposées par l’adulte à partir de thèmes. Elle est plutôt rédigée peu de temps à l’avance par l’adulte directement responsable du groupe d’enfants et </w:t>
      </w:r>
      <w:r>
        <w:rPr>
          <w:rFonts w:ascii="Arial Narrow" w:eastAsia="Arial Narrow" w:hAnsi="Arial Narrow" w:cs="Arial Narrow"/>
          <w:b/>
        </w:rPr>
        <w:t>ajustée</w:t>
      </w:r>
      <w:r>
        <w:rPr>
          <w:rFonts w:ascii="Arial Narrow" w:eastAsia="Arial Narrow" w:hAnsi="Arial Narrow" w:cs="Arial Narrow"/>
        </w:rPr>
        <w:t xml:space="preserve"> quotidiennement. Les intentions éducatives qu’elle contient sont déterminées avant tout en fonction de l’interprétation des observations recueillies à l’étape précédente du processus de l’intervention.</w:t>
      </w:r>
    </w:p>
    <w:p w:rsidR="00AB0B09" w:rsidRDefault="00AB0B09" w:rsidP="00AB0B09">
      <w:pPr>
        <w:jc w:val="both"/>
        <w:rPr>
          <w:rFonts w:ascii="Arial Narrow" w:eastAsia="Arial Narrow" w:hAnsi="Arial Narrow" w:cs="Arial Narrow"/>
        </w:rPr>
      </w:pPr>
    </w:p>
    <w:p w:rsidR="00AB0B09" w:rsidRDefault="00AB0B09" w:rsidP="00AB0B09">
      <w:pPr>
        <w:spacing w:line="276" w:lineRule="auto"/>
        <w:jc w:val="both"/>
        <w:rPr>
          <w:rFonts w:ascii="Arial Narrow" w:eastAsia="Arial Narrow" w:hAnsi="Arial Narrow" w:cs="Arial Narrow"/>
        </w:rPr>
      </w:pPr>
      <w:r>
        <w:rPr>
          <w:rFonts w:ascii="Arial Narrow" w:eastAsia="Arial Narrow" w:hAnsi="Arial Narrow" w:cs="Arial Narrow"/>
          <w:highlight w:val="white"/>
        </w:rPr>
        <w:t xml:space="preserve">Cette étape permet de prévoir, </w:t>
      </w:r>
      <w:r>
        <w:rPr>
          <w:rFonts w:ascii="Arial Narrow" w:eastAsia="Arial Narrow" w:hAnsi="Arial Narrow" w:cs="Arial Narrow"/>
          <w:b/>
          <w:highlight w:val="white"/>
        </w:rPr>
        <w:t>à partir de l’interprétation des observations</w:t>
      </w:r>
      <w:r>
        <w:rPr>
          <w:rFonts w:ascii="Arial Narrow" w:eastAsia="Arial Narrow" w:hAnsi="Arial Narrow" w:cs="Arial Narrow"/>
          <w:highlight w:val="white"/>
        </w:rPr>
        <w:t xml:space="preserve">, ce qu’il convient de mettre en place pour soutenir le développement global des enfants dans leurs jeux ainsi que dans le contexte des </w:t>
      </w:r>
      <w:r>
        <w:rPr>
          <w:rFonts w:ascii="Arial Narrow" w:eastAsia="Arial Narrow" w:hAnsi="Arial Narrow" w:cs="Arial Narrow"/>
          <w:highlight w:val="white"/>
        </w:rPr>
        <w:lastRenderedPageBreak/>
        <w:t>routines et des transitions. Elle sert également à organiser le matériel et à préparer l’environnement physique pour que chaque moment de vie au SGEE soit vécu harmonieusement.</w:t>
      </w:r>
      <w:r>
        <w:rPr>
          <w:noProof/>
        </w:rPr>
        <w:drawing>
          <wp:anchor distT="0" distB="0" distL="114300" distR="114300" simplePos="0" relativeHeight="251699200" behindDoc="0" locked="0" layoutInCell="1" hidden="0" allowOverlap="1" wp14:anchorId="1459F06C" wp14:editId="5969164E">
            <wp:simplePos x="0" y="0"/>
            <wp:positionH relativeFrom="column">
              <wp:posOffset>26671</wp:posOffset>
            </wp:positionH>
            <wp:positionV relativeFrom="paragraph">
              <wp:posOffset>22860</wp:posOffset>
            </wp:positionV>
            <wp:extent cx="2000250" cy="2110105"/>
            <wp:effectExtent l="12700" t="12700" r="12700" b="12700"/>
            <wp:wrapSquare wrapText="bothSides" distT="0" distB="0" distL="114300" distR="11430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2000250" cy="2110105"/>
                    </a:xfrm>
                    <a:prstGeom prst="rect">
                      <a:avLst/>
                    </a:prstGeom>
                    <a:ln w="12700">
                      <a:solidFill>
                        <a:srgbClr val="000000"/>
                      </a:solidFill>
                      <a:prstDash val="solid"/>
                    </a:ln>
                  </pic:spPr>
                </pic:pic>
              </a:graphicData>
            </a:graphic>
          </wp:anchor>
        </w:drawing>
      </w:r>
    </w:p>
    <w:p w:rsidR="00AB0B09" w:rsidRDefault="00AB0B09" w:rsidP="00AB0B09">
      <w:pPr>
        <w:spacing w:line="276" w:lineRule="auto"/>
        <w:ind w:left="1985"/>
        <w:jc w:val="both"/>
        <w:rPr>
          <w:rFonts w:ascii="Arial Narrow" w:eastAsia="Arial Narrow" w:hAnsi="Arial Narrow" w:cs="Arial Narrow"/>
          <w:b/>
        </w:rPr>
      </w:pPr>
    </w:p>
    <w:p w:rsidR="00AB0B09" w:rsidRDefault="00AB0B09" w:rsidP="00AB0B09">
      <w:pPr>
        <w:spacing w:line="276" w:lineRule="auto"/>
        <w:ind w:left="1985"/>
        <w:jc w:val="both"/>
        <w:rPr>
          <w:rFonts w:ascii="Arial Narrow" w:eastAsia="Arial Narrow" w:hAnsi="Arial Narrow" w:cs="Arial Narrow"/>
        </w:rPr>
      </w:pPr>
    </w:p>
    <w:p w:rsidR="00AB0B09" w:rsidRDefault="00AB0B09" w:rsidP="00AB0B09">
      <w:pPr>
        <w:spacing w:line="276" w:lineRule="auto"/>
        <w:ind w:left="1985"/>
        <w:jc w:val="both"/>
        <w:rPr>
          <w:rFonts w:ascii="Arial Narrow" w:eastAsia="Arial Narrow" w:hAnsi="Arial Narrow" w:cs="Arial Narrow"/>
        </w:rPr>
      </w:pPr>
    </w:p>
    <w:p w:rsidR="00AB0B09" w:rsidRDefault="00AB0B09" w:rsidP="00AB0B09">
      <w:pPr>
        <w:spacing w:line="276" w:lineRule="auto"/>
        <w:ind w:left="1985"/>
        <w:jc w:val="both"/>
        <w:rPr>
          <w:rFonts w:ascii="Arial Narrow" w:eastAsia="Arial Narrow" w:hAnsi="Arial Narrow" w:cs="Arial Narrow"/>
        </w:rPr>
      </w:pPr>
    </w:p>
    <w:p w:rsidR="00AB0B09" w:rsidRDefault="00AB0B09" w:rsidP="00AB0B09">
      <w:pPr>
        <w:spacing w:line="276" w:lineRule="auto"/>
        <w:ind w:left="1985"/>
        <w:jc w:val="both"/>
        <w:rPr>
          <w:rFonts w:ascii="Arial Narrow" w:eastAsia="Arial Narrow" w:hAnsi="Arial Narrow" w:cs="Arial Narrow"/>
        </w:rPr>
      </w:pPr>
    </w:p>
    <w:p w:rsidR="00AB0B09" w:rsidRDefault="00AB0B09" w:rsidP="00AB0B09">
      <w:pPr>
        <w:numPr>
          <w:ilvl w:val="0"/>
          <w:numId w:val="6"/>
        </w:numPr>
        <w:spacing w:after="200" w:line="276" w:lineRule="auto"/>
        <w:ind w:hanging="360"/>
        <w:jc w:val="both"/>
        <w:rPr>
          <w:rFonts w:ascii="Arial Narrow" w:eastAsia="Arial Narrow" w:hAnsi="Arial Narrow" w:cs="Arial Narrow"/>
        </w:rPr>
      </w:pPr>
      <w:r>
        <w:rPr>
          <w:rFonts w:ascii="Arial Narrow" w:eastAsia="Arial Narrow" w:hAnsi="Arial Narrow" w:cs="Arial Narrow"/>
          <w:b/>
        </w:rPr>
        <w:t>Observation ciblée</w:t>
      </w:r>
    </w:p>
    <w:p w:rsidR="00AB0B09" w:rsidRDefault="00AB0B09" w:rsidP="00AB0B09">
      <w:pPr>
        <w:spacing w:line="276" w:lineRule="auto"/>
        <w:jc w:val="both"/>
        <w:rPr>
          <w:rFonts w:ascii="Arial Narrow" w:eastAsia="Arial Narrow" w:hAnsi="Arial Narrow" w:cs="Arial Narrow"/>
        </w:rPr>
      </w:pPr>
      <w:r>
        <w:rPr>
          <w:rFonts w:ascii="Arial Narrow" w:eastAsia="Arial Narrow" w:hAnsi="Arial Narrow" w:cs="Arial Narrow"/>
        </w:rPr>
        <w:t xml:space="preserve">Suite à l’analyse et l’interprétation des observations, les documents de référence (continuums de développement, grilles)  visent à aider l’éducatrice à situer où est rendu l’enfant dans les différentes domaines du développement. </w:t>
      </w:r>
    </w:p>
    <w:p w:rsidR="00AB0B09" w:rsidRDefault="00AB0B09" w:rsidP="00AB0B09">
      <w:pPr>
        <w:spacing w:line="276" w:lineRule="auto"/>
        <w:jc w:val="both"/>
        <w:rPr>
          <w:rFonts w:ascii="Arial Narrow" w:eastAsia="Arial Narrow" w:hAnsi="Arial Narrow" w:cs="Arial Narrow"/>
        </w:rPr>
      </w:pPr>
    </w:p>
    <w:p w:rsidR="00AB0B09" w:rsidRDefault="00AB0B09" w:rsidP="00AB0B09">
      <w:pPr>
        <w:numPr>
          <w:ilvl w:val="0"/>
          <w:numId w:val="6"/>
        </w:numPr>
        <w:spacing w:after="200" w:line="276" w:lineRule="auto"/>
        <w:ind w:hanging="360"/>
        <w:jc w:val="both"/>
        <w:rPr>
          <w:rFonts w:ascii="Arial Narrow" w:eastAsia="Arial Narrow" w:hAnsi="Arial Narrow" w:cs="Arial Narrow"/>
        </w:rPr>
      </w:pPr>
      <w:r>
        <w:rPr>
          <w:rFonts w:ascii="Arial Narrow" w:eastAsia="Arial Narrow" w:hAnsi="Arial Narrow" w:cs="Arial Narrow"/>
          <w:b/>
        </w:rPr>
        <w:t>Intention pédagogique :</w:t>
      </w:r>
    </w:p>
    <w:p w:rsidR="00AB0B09" w:rsidRDefault="00AB0B09" w:rsidP="00AB0B09">
      <w:pPr>
        <w:spacing w:line="276" w:lineRule="auto"/>
        <w:jc w:val="both"/>
        <w:rPr>
          <w:rFonts w:ascii="Arial Narrow" w:eastAsia="Arial Narrow" w:hAnsi="Arial Narrow" w:cs="Arial Narrow"/>
        </w:rPr>
      </w:pPr>
      <w:r>
        <w:rPr>
          <w:rFonts w:ascii="Arial Narrow" w:eastAsia="Arial Narrow" w:hAnsi="Arial Narrow" w:cs="Arial Narrow"/>
        </w:rPr>
        <w:t>« </w:t>
      </w:r>
      <w:r>
        <w:rPr>
          <w:rFonts w:ascii="Arial Narrow" w:eastAsia="Arial Narrow" w:hAnsi="Arial Narrow" w:cs="Arial Narrow"/>
          <w:i/>
        </w:rPr>
        <w:t>Vers quoi l’enfant sera-t-il amené en lien avec son rythme de développement?</w:t>
      </w:r>
      <w:r>
        <w:rPr>
          <w:rFonts w:ascii="Arial Narrow" w:eastAsia="Arial Narrow" w:hAnsi="Arial Narrow" w:cs="Arial Narrow"/>
        </w:rPr>
        <w:t xml:space="preserve">  L’intention pédagogique est le « souhait » ou </w:t>
      </w:r>
      <w:r>
        <w:rPr>
          <w:rFonts w:ascii="Arial Narrow" w:eastAsia="Arial Narrow" w:hAnsi="Arial Narrow" w:cs="Arial Narrow"/>
          <w:b/>
        </w:rPr>
        <w:t xml:space="preserve">l’objectif de l’enfant. </w:t>
      </w:r>
      <w:r>
        <w:rPr>
          <w:rFonts w:ascii="Arial Narrow" w:eastAsia="Arial Narrow" w:hAnsi="Arial Narrow" w:cs="Arial Narrow"/>
        </w:rPr>
        <w:t xml:space="preserve">Il doit comporter un </w:t>
      </w:r>
      <w:r>
        <w:rPr>
          <w:rFonts w:ascii="Arial Narrow" w:eastAsia="Arial Narrow" w:hAnsi="Arial Narrow" w:cs="Arial Narrow"/>
          <w:b/>
        </w:rPr>
        <w:t xml:space="preserve">verbe d’action. </w:t>
      </w:r>
      <w:r>
        <w:rPr>
          <w:rFonts w:ascii="Arial Narrow" w:eastAsia="Arial Narrow" w:hAnsi="Arial Narrow" w:cs="Arial Narrow"/>
        </w:rPr>
        <w:t>C’est à ce stade de la planification que l’éducatrice crée la magie: l’angle selon lequel la zone de développement de l’enfant sera travaillée.</w:t>
      </w:r>
    </w:p>
    <w:p w:rsidR="00AB0B09" w:rsidRDefault="00AB0B09" w:rsidP="00AB0B09">
      <w:pPr>
        <w:spacing w:line="276" w:lineRule="auto"/>
        <w:jc w:val="both"/>
        <w:rPr>
          <w:rFonts w:ascii="Arial Narrow" w:eastAsia="Arial Narrow" w:hAnsi="Arial Narrow" w:cs="Arial Narrow"/>
        </w:rPr>
      </w:pPr>
    </w:p>
    <w:p w:rsidR="00AB0B09" w:rsidRDefault="00AB0B09" w:rsidP="00AB0B09">
      <w:pPr>
        <w:numPr>
          <w:ilvl w:val="0"/>
          <w:numId w:val="6"/>
        </w:numPr>
        <w:spacing w:after="200" w:line="276" w:lineRule="auto"/>
        <w:ind w:hanging="360"/>
        <w:jc w:val="both"/>
        <w:rPr>
          <w:rFonts w:ascii="Arial Narrow" w:eastAsia="Arial Narrow" w:hAnsi="Arial Narrow" w:cs="Arial Narrow"/>
        </w:rPr>
      </w:pPr>
      <w:r>
        <w:rPr>
          <w:rFonts w:ascii="Arial Narrow" w:eastAsia="Arial Narrow" w:hAnsi="Arial Narrow" w:cs="Arial Narrow"/>
          <w:b/>
        </w:rPr>
        <w:t>Organisation pédagogique :</w:t>
      </w:r>
    </w:p>
    <w:p w:rsidR="00AB0B09" w:rsidRDefault="00AB0B09" w:rsidP="00AB0B09">
      <w:pPr>
        <w:spacing w:line="276" w:lineRule="auto"/>
        <w:jc w:val="both"/>
        <w:rPr>
          <w:rFonts w:ascii="Arial Narrow" w:eastAsia="Arial Narrow" w:hAnsi="Arial Narrow" w:cs="Arial Narrow"/>
        </w:rPr>
      </w:pPr>
      <w:r>
        <w:rPr>
          <w:rFonts w:ascii="Arial Narrow" w:eastAsia="Arial Narrow" w:hAnsi="Arial Narrow" w:cs="Arial Narrow"/>
        </w:rPr>
        <w:t xml:space="preserve">C’est le « quand l’enfant </w:t>
      </w:r>
      <w:r w:rsidR="00E0336A">
        <w:rPr>
          <w:rFonts w:ascii="Arial Narrow" w:eastAsia="Arial Narrow" w:hAnsi="Arial Narrow" w:cs="Arial Narrow"/>
        </w:rPr>
        <w:t>jouera-t</w:t>
      </w:r>
      <w:r>
        <w:rPr>
          <w:rFonts w:ascii="Arial Narrow" w:eastAsia="Arial Narrow" w:hAnsi="Arial Narrow" w:cs="Arial Narrow"/>
        </w:rPr>
        <w:t xml:space="preserve">-il ». Les moments de routine pouvant être utilisés sont l’accueil, l’habillage, les soins d’hygiène, les périodes de rangement, les collations, les repas et les relaxations.  Il est aussi possible de profiter des périodes de jeux amorcés par les </w:t>
      </w:r>
      <w:r w:rsidR="00321021">
        <w:rPr>
          <w:rFonts w:ascii="Arial Narrow" w:eastAsia="Arial Narrow" w:hAnsi="Arial Narrow" w:cs="Arial Narrow"/>
        </w:rPr>
        <w:t>enfants,</w:t>
      </w:r>
      <w:r>
        <w:rPr>
          <w:rFonts w:ascii="Arial Narrow" w:eastAsia="Arial Narrow" w:hAnsi="Arial Narrow" w:cs="Arial Narrow"/>
        </w:rPr>
        <w:t xml:space="preserve"> de jeux en atelier libre, d’activités proposées par l’adulte et des jeux extérieurs.  Ces moments sont choisis de façon à ce que l’enfant puisse répéter ses gestes, actions ou jeux. Notre CPE porte une attention toute particulière aux activités faisant « bouger » les enfants (intérieures ou extérieures) afin d’être cohérent avec notre politique des saines habitudes de vie.</w:t>
      </w:r>
    </w:p>
    <w:p w:rsidR="00AB0B09" w:rsidRDefault="00AB0B09" w:rsidP="00AB0B09">
      <w:pPr>
        <w:spacing w:line="276" w:lineRule="auto"/>
        <w:jc w:val="both"/>
        <w:rPr>
          <w:rFonts w:ascii="Arial Narrow" w:eastAsia="Arial Narrow" w:hAnsi="Arial Narrow" w:cs="Arial Narrow"/>
        </w:rPr>
      </w:pPr>
    </w:p>
    <w:p w:rsidR="00AB0B09" w:rsidRDefault="00AB0B09" w:rsidP="00AB0B09">
      <w:pPr>
        <w:numPr>
          <w:ilvl w:val="0"/>
          <w:numId w:val="6"/>
        </w:numPr>
        <w:spacing w:after="200" w:line="276" w:lineRule="auto"/>
        <w:ind w:hanging="360"/>
        <w:jc w:val="both"/>
        <w:rPr>
          <w:rFonts w:ascii="Arial Narrow" w:eastAsia="Arial Narrow" w:hAnsi="Arial Narrow" w:cs="Arial Narrow"/>
        </w:rPr>
      </w:pPr>
      <w:r>
        <w:rPr>
          <w:rFonts w:ascii="Arial Narrow" w:eastAsia="Arial Narrow" w:hAnsi="Arial Narrow" w:cs="Arial Narrow"/>
          <w:b/>
        </w:rPr>
        <w:t>Structuration de l’aménagement :</w:t>
      </w:r>
    </w:p>
    <w:p w:rsidR="00AB0B09" w:rsidRDefault="00AB0B09" w:rsidP="00AB0B09">
      <w:pPr>
        <w:spacing w:line="276" w:lineRule="auto"/>
        <w:jc w:val="both"/>
        <w:rPr>
          <w:rFonts w:ascii="Arial Narrow" w:eastAsia="Arial Narrow" w:hAnsi="Arial Narrow" w:cs="Arial Narrow"/>
        </w:rPr>
      </w:pPr>
      <w:r>
        <w:rPr>
          <w:rFonts w:ascii="Arial Narrow" w:eastAsia="Arial Narrow" w:hAnsi="Arial Narrow" w:cs="Arial Narrow"/>
        </w:rPr>
        <w:t>C’est l’organisation de l’environnement et la mise en place de matériel diversifié permettant à l’enfant d’agir de façon autonome (apprentissage actif).  Le choix du matériel et l’aménagement adéquat de l’espace deviennent des outils essentiels pour soutenir l’enfant et l’amener plus loin.</w:t>
      </w:r>
    </w:p>
    <w:p w:rsidR="00AB0B09" w:rsidRDefault="00AB0B09" w:rsidP="00AB0B09">
      <w:pPr>
        <w:spacing w:line="276" w:lineRule="auto"/>
        <w:jc w:val="both"/>
        <w:rPr>
          <w:rFonts w:ascii="Arial Narrow" w:eastAsia="Arial Narrow" w:hAnsi="Arial Narrow" w:cs="Arial Narrow"/>
        </w:rPr>
      </w:pPr>
    </w:p>
    <w:p w:rsidR="00AB0B09" w:rsidRDefault="00AB0B09" w:rsidP="00AB0B09">
      <w:pPr>
        <w:numPr>
          <w:ilvl w:val="0"/>
          <w:numId w:val="6"/>
        </w:numPr>
        <w:spacing w:after="200" w:line="276" w:lineRule="auto"/>
        <w:ind w:hanging="360"/>
        <w:jc w:val="both"/>
        <w:rPr>
          <w:rFonts w:ascii="Arial Narrow" w:eastAsia="Arial Narrow" w:hAnsi="Arial Narrow" w:cs="Arial Narrow"/>
        </w:rPr>
      </w:pPr>
      <w:r>
        <w:rPr>
          <w:rFonts w:ascii="Arial Narrow" w:eastAsia="Arial Narrow" w:hAnsi="Arial Narrow" w:cs="Arial Narrow"/>
          <w:b/>
        </w:rPr>
        <w:t>Structuration de l’interaction :</w:t>
      </w:r>
    </w:p>
    <w:p w:rsidR="00AB0B09" w:rsidRDefault="00AB0B09" w:rsidP="00AB0B09">
      <w:pPr>
        <w:spacing w:line="276" w:lineRule="auto"/>
        <w:jc w:val="both"/>
        <w:rPr>
          <w:rFonts w:ascii="Arial Narrow" w:eastAsia="Arial Narrow" w:hAnsi="Arial Narrow" w:cs="Arial Narrow"/>
        </w:rPr>
      </w:pPr>
      <w:r>
        <w:rPr>
          <w:rFonts w:ascii="Arial Narrow" w:eastAsia="Arial Narrow" w:hAnsi="Arial Narrow" w:cs="Arial Narrow"/>
        </w:rPr>
        <w:t xml:space="preserve">Ces interventions sont basées sur des outils de référence (différents continuums, ouvrages sur la pédagogie de la petite enfance, CLASS, Accueillir la Petite Enfance). L’éducatrice planifie et réfléchit sur l’encadrement à privilégier pour favoriser l’apprentissage actif.  L’utilisation de l’étayage devient alors utile pour accompagner l’enfant sans le diriger. La planification et l’organisation les interactions du personnel éducateur </w:t>
      </w:r>
      <w:r>
        <w:rPr>
          <w:rFonts w:ascii="Arial Narrow" w:eastAsia="Arial Narrow" w:hAnsi="Arial Narrow" w:cs="Arial Narrow"/>
        </w:rPr>
        <w:lastRenderedPageBreak/>
        <w:t>avec les enfants  permettent de choisir des moyens qui favoriseront la construction, avec chacune des familles, d’un partenariat basé sur la confiance mutuelle.</w:t>
      </w:r>
    </w:p>
    <w:p w:rsidR="00AB0B09" w:rsidRDefault="00AB0B09" w:rsidP="00AB0B09">
      <w:pPr>
        <w:spacing w:line="276" w:lineRule="auto"/>
        <w:jc w:val="both"/>
        <w:rPr>
          <w:rFonts w:ascii="Arial Narrow" w:eastAsia="Arial Narrow" w:hAnsi="Arial Narrow" w:cs="Arial Narrow"/>
          <w:sz w:val="28"/>
          <w:szCs w:val="28"/>
          <w:u w:val="single"/>
        </w:rPr>
      </w:pPr>
      <w:r>
        <w:rPr>
          <w:rFonts w:ascii="Arial Narrow" w:eastAsia="Arial Narrow" w:hAnsi="Arial Narrow" w:cs="Arial Narrow"/>
        </w:rPr>
        <w:t xml:space="preserve"> </w:t>
      </w:r>
    </w:p>
    <w:p w:rsidR="00AB0B09" w:rsidRDefault="00AB0B09" w:rsidP="00AB0B09">
      <w:pPr>
        <w:rPr>
          <w:rFonts w:ascii="Arial Narrow" w:eastAsia="Arial Narrow" w:hAnsi="Arial Narrow" w:cs="Arial Narrow"/>
          <w:b/>
          <w:strike/>
          <w:sz w:val="28"/>
          <w:szCs w:val="28"/>
          <w:u w:val="single"/>
        </w:rPr>
      </w:pPr>
      <w:r>
        <w:rPr>
          <w:rFonts w:ascii="Arial Narrow" w:eastAsia="Arial Narrow" w:hAnsi="Arial Narrow" w:cs="Arial Narrow"/>
          <w:b/>
          <w:sz w:val="28"/>
          <w:szCs w:val="28"/>
        </w:rPr>
        <w:t>L’ACTION ÉDUCATIVE:</w:t>
      </w:r>
    </w:p>
    <w:p w:rsidR="00AB0B09" w:rsidRDefault="00AB0B09" w:rsidP="00AB0B09">
      <w:pPr>
        <w:spacing w:line="276" w:lineRule="auto"/>
        <w:jc w:val="both"/>
        <w:rPr>
          <w:rFonts w:ascii="Arial Narrow" w:eastAsia="Arial Narrow" w:hAnsi="Arial Narrow" w:cs="Arial Narrow"/>
        </w:rPr>
      </w:pPr>
      <w:r>
        <w:rPr>
          <w:noProof/>
        </w:rPr>
        <w:drawing>
          <wp:anchor distT="0" distB="0" distL="114300" distR="114300" simplePos="0" relativeHeight="251700224" behindDoc="0" locked="0" layoutInCell="1" hidden="0" allowOverlap="1" wp14:anchorId="2F899B95" wp14:editId="4D227686">
            <wp:simplePos x="0" y="0"/>
            <wp:positionH relativeFrom="column">
              <wp:posOffset>3811</wp:posOffset>
            </wp:positionH>
            <wp:positionV relativeFrom="paragraph">
              <wp:posOffset>201930</wp:posOffset>
            </wp:positionV>
            <wp:extent cx="2077720" cy="2000250"/>
            <wp:effectExtent l="12700" t="12700" r="12700" b="12700"/>
            <wp:wrapSquare wrapText="bothSides" distT="0" distB="0" distL="114300" distR="11430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2077720" cy="2000250"/>
                    </a:xfrm>
                    <a:prstGeom prst="rect">
                      <a:avLst/>
                    </a:prstGeom>
                    <a:ln w="12700">
                      <a:solidFill>
                        <a:srgbClr val="000000"/>
                      </a:solidFill>
                      <a:prstDash val="solid"/>
                    </a:ln>
                  </pic:spPr>
                </pic:pic>
              </a:graphicData>
            </a:graphic>
          </wp:anchor>
        </w:drawing>
      </w:r>
    </w:p>
    <w:p w:rsidR="00AB0B09" w:rsidRDefault="00AB0B09" w:rsidP="00AB0B09">
      <w:pPr>
        <w:jc w:val="both"/>
        <w:rPr>
          <w:rFonts w:ascii="Arial Narrow" w:eastAsia="Arial Narrow" w:hAnsi="Arial Narrow" w:cs="Arial Narrow"/>
        </w:rPr>
      </w:pPr>
      <w:r>
        <w:rPr>
          <w:rFonts w:ascii="Arial Narrow" w:eastAsia="Arial Narrow" w:hAnsi="Arial Narrow" w:cs="Arial Narrow"/>
        </w:rPr>
        <w:t xml:space="preserve">Cette étape du processus de l’intervention éducative consiste à mettre en </w:t>
      </w:r>
      <w:proofErr w:type="spellStart"/>
      <w:r>
        <w:rPr>
          <w:rFonts w:ascii="Arial Narrow" w:eastAsia="Arial Narrow" w:hAnsi="Arial Narrow" w:cs="Arial Narrow"/>
        </w:rPr>
        <w:t>oeuvre</w:t>
      </w:r>
      <w:proofErr w:type="spellEnd"/>
      <w:r>
        <w:rPr>
          <w:rFonts w:ascii="Arial Narrow" w:eastAsia="Arial Narrow" w:hAnsi="Arial Narrow" w:cs="Arial Narrow"/>
        </w:rPr>
        <w:t xml:space="preserve"> les choix faits aux étapes de planification et d’organisation L’action éducative se réalise, comme c’est le cas des étapes précédentes, en lien avec l’</w:t>
      </w:r>
      <w:r>
        <w:rPr>
          <w:rFonts w:ascii="Arial Narrow" w:eastAsia="Arial Narrow" w:hAnsi="Arial Narrow" w:cs="Arial Narrow"/>
          <w:b/>
        </w:rPr>
        <w:t>interaction du personnel éducateur avec les enfants et leurs parents</w:t>
      </w:r>
      <w:r>
        <w:rPr>
          <w:rFonts w:ascii="Arial Narrow" w:eastAsia="Arial Narrow" w:hAnsi="Arial Narrow" w:cs="Arial Narrow"/>
        </w:rPr>
        <w:t xml:space="preserve">, à </w:t>
      </w:r>
      <w:r>
        <w:rPr>
          <w:rFonts w:ascii="Arial Narrow" w:eastAsia="Arial Narrow" w:hAnsi="Arial Narrow" w:cs="Arial Narrow"/>
          <w:b/>
        </w:rPr>
        <w:t>l’organisation des lieux et le matériel</w:t>
      </w:r>
      <w:r>
        <w:rPr>
          <w:rFonts w:ascii="Arial Narrow" w:eastAsia="Arial Narrow" w:hAnsi="Arial Narrow" w:cs="Arial Narrow"/>
        </w:rPr>
        <w:t xml:space="preserve"> ainsi que les</w:t>
      </w:r>
      <w:r>
        <w:rPr>
          <w:rFonts w:ascii="Arial Narrow" w:eastAsia="Arial Narrow" w:hAnsi="Arial Narrow" w:cs="Arial Narrow"/>
          <w:b/>
        </w:rPr>
        <w:t xml:space="preserve"> expériences vécues</w:t>
      </w:r>
      <w:r>
        <w:rPr>
          <w:rFonts w:ascii="Arial Narrow" w:eastAsia="Arial Narrow" w:hAnsi="Arial Narrow" w:cs="Arial Narrow"/>
        </w:rPr>
        <w:t xml:space="preserve"> par les enfants.</w:t>
      </w:r>
    </w:p>
    <w:p w:rsidR="00AB0B09" w:rsidRDefault="00AB0B09" w:rsidP="00AB0B09">
      <w:pPr>
        <w:jc w:val="both"/>
        <w:rPr>
          <w:rFonts w:ascii="Arial Narrow" w:eastAsia="Arial Narrow" w:hAnsi="Arial Narrow" w:cs="Arial Narrow"/>
        </w:rPr>
      </w:pPr>
    </w:p>
    <w:p w:rsidR="00AB0B09" w:rsidRDefault="00AB0B09" w:rsidP="00AB0B09">
      <w:pPr>
        <w:jc w:val="both"/>
        <w:rPr>
          <w:rFonts w:ascii="Arial Narrow" w:eastAsia="Arial Narrow" w:hAnsi="Arial Narrow" w:cs="Arial Narrow"/>
        </w:rPr>
      </w:pPr>
      <w:r>
        <w:rPr>
          <w:rFonts w:ascii="Arial Narrow" w:eastAsia="Arial Narrow" w:hAnsi="Arial Narrow" w:cs="Arial Narrow"/>
        </w:rPr>
        <w:t>Pour les éducatrices, l’action éducative c’est : d’être disponibles et attentives au vécu des enfants afin de les guider et accompagner dans leurs découvertes et leurs apprentissages pour qu’ils se développent en allant du connu vers l’inconnu.</w:t>
      </w:r>
    </w:p>
    <w:p w:rsidR="00AB0B09" w:rsidRDefault="00AB0B09" w:rsidP="00AB0B09">
      <w:pPr>
        <w:jc w:val="both"/>
        <w:rPr>
          <w:rFonts w:ascii="Arial Narrow" w:eastAsia="Arial Narrow" w:hAnsi="Arial Narrow" w:cs="Arial Narrow"/>
          <w:highlight w:val="yellow"/>
        </w:rPr>
      </w:pPr>
    </w:p>
    <w:p w:rsidR="00AB0B09" w:rsidRDefault="00AB0B09" w:rsidP="00AB0B09">
      <w:pPr>
        <w:spacing w:line="276" w:lineRule="auto"/>
        <w:jc w:val="both"/>
        <w:rPr>
          <w:rFonts w:ascii="Arial Narrow" w:eastAsia="Arial Narrow" w:hAnsi="Arial Narrow" w:cs="Arial Narrow"/>
        </w:rPr>
      </w:pPr>
      <w:r>
        <w:rPr>
          <w:rFonts w:ascii="Arial Narrow" w:eastAsia="Arial Narrow" w:hAnsi="Arial Narrow" w:cs="Arial Narrow"/>
          <w:b/>
        </w:rPr>
        <w:t>L’interaction entre le personnel éducateur et les enfants</w:t>
      </w:r>
      <w:r>
        <w:rPr>
          <w:rFonts w:ascii="Arial Narrow" w:eastAsia="Arial Narrow" w:hAnsi="Arial Narrow" w:cs="Arial Narrow"/>
        </w:rPr>
        <w:t xml:space="preserve">, vise à créer un climat positif, organiser la vie en collectivité et soutenir les apprentissages de chacun des enfants et du groupe d’enfants, en fonction d’intentions éducatives ciblées lors de la planification. Cette interaction s’exerce sur la base d’une intervention de </w:t>
      </w:r>
      <w:r>
        <w:rPr>
          <w:rFonts w:ascii="Arial Narrow" w:eastAsia="Arial Narrow" w:hAnsi="Arial Narrow" w:cs="Arial Narrow"/>
          <w:b/>
        </w:rPr>
        <w:t>style démocratique</w:t>
      </w:r>
      <w:r>
        <w:rPr>
          <w:rFonts w:ascii="Arial Narrow" w:eastAsia="Arial Narrow" w:hAnsi="Arial Narrow" w:cs="Arial Narrow"/>
        </w:rPr>
        <w:t xml:space="preserve">, qui favorise notamment le sentiment de sécurité affective des enfants, leur engagement actif dans leurs apprentissages et leur sentiment d’appartenance au groupe. Cette interaction est au </w:t>
      </w:r>
      <w:proofErr w:type="spellStart"/>
      <w:r>
        <w:rPr>
          <w:rFonts w:ascii="Arial Narrow" w:eastAsia="Arial Narrow" w:hAnsi="Arial Narrow" w:cs="Arial Narrow"/>
        </w:rPr>
        <w:t>coeur</w:t>
      </w:r>
      <w:proofErr w:type="spellEnd"/>
      <w:r>
        <w:rPr>
          <w:rFonts w:ascii="Arial Narrow" w:eastAsia="Arial Narrow" w:hAnsi="Arial Narrow" w:cs="Arial Narrow"/>
        </w:rPr>
        <w:t xml:space="preserve"> de l’action éducative, qui s’exerce sur la base de la connaissance des enfants qui font partie du groupe et des séquences de développement de la personne pendant la petite enfance.</w:t>
      </w:r>
    </w:p>
    <w:p w:rsidR="00AB0B09" w:rsidRDefault="00AB0B09" w:rsidP="00AB0B09">
      <w:pPr>
        <w:spacing w:line="276" w:lineRule="auto"/>
        <w:jc w:val="both"/>
        <w:rPr>
          <w:rFonts w:ascii="Arial Narrow" w:eastAsia="Arial Narrow" w:hAnsi="Arial Narrow" w:cs="Arial Narrow"/>
        </w:rPr>
      </w:pPr>
    </w:p>
    <w:p w:rsidR="00AB0B09" w:rsidRDefault="00AB0B09" w:rsidP="00AB0B09">
      <w:pPr>
        <w:spacing w:line="276" w:lineRule="auto"/>
        <w:jc w:val="both"/>
        <w:rPr>
          <w:rFonts w:ascii="Arial Narrow" w:eastAsia="Arial Narrow" w:hAnsi="Arial Narrow" w:cs="Arial Narrow"/>
        </w:rPr>
      </w:pPr>
      <w:r>
        <w:rPr>
          <w:rFonts w:ascii="Arial Narrow" w:eastAsia="Arial Narrow" w:hAnsi="Arial Narrow" w:cs="Arial Narrow"/>
          <w:b/>
        </w:rPr>
        <w:t>Le CPE</w:t>
      </w:r>
      <w:r>
        <w:rPr>
          <w:rFonts w:ascii="Arial Narrow" w:eastAsia="Arial Narrow" w:hAnsi="Arial Narrow" w:cs="Arial Narrow"/>
        </w:rPr>
        <w:t xml:space="preserve"> privilégie les </w:t>
      </w:r>
      <w:r>
        <w:rPr>
          <w:rFonts w:ascii="Arial Narrow" w:eastAsia="Arial Narrow" w:hAnsi="Arial Narrow" w:cs="Arial Narrow"/>
          <w:b/>
        </w:rPr>
        <w:t>interventions de style démocratique</w:t>
      </w:r>
      <w:r>
        <w:rPr>
          <w:rFonts w:ascii="Arial Narrow" w:eastAsia="Arial Narrow" w:hAnsi="Arial Narrow" w:cs="Arial Narrow"/>
        </w:rPr>
        <w:t> :</w:t>
      </w:r>
    </w:p>
    <w:p w:rsidR="00AB0B09" w:rsidRDefault="00AB0B09" w:rsidP="00AB0B09">
      <w:pPr>
        <w:spacing w:line="276" w:lineRule="auto"/>
        <w:jc w:val="both"/>
        <w:rPr>
          <w:rFonts w:ascii="Arial Narrow" w:eastAsia="Arial Narrow" w:hAnsi="Arial Narrow" w:cs="Arial Narrow"/>
        </w:rPr>
      </w:pPr>
    </w:p>
    <w:p w:rsidR="00AB0B09" w:rsidRDefault="00AB0B09" w:rsidP="00AB0B09">
      <w:pPr>
        <w:numPr>
          <w:ilvl w:val="0"/>
          <w:numId w:val="6"/>
        </w:numPr>
        <w:spacing w:after="200" w:line="276" w:lineRule="auto"/>
        <w:ind w:hanging="360"/>
        <w:jc w:val="both"/>
        <w:rPr>
          <w:rFonts w:ascii="Arial Narrow" w:eastAsia="Arial Narrow" w:hAnsi="Arial Narrow" w:cs="Arial Narrow"/>
        </w:rPr>
      </w:pPr>
      <w:r>
        <w:rPr>
          <w:rFonts w:ascii="Arial Narrow" w:eastAsia="Arial Narrow" w:hAnsi="Arial Narrow" w:cs="Arial Narrow"/>
          <w:b/>
        </w:rPr>
        <w:t>L’implication chaleureuse</w:t>
      </w:r>
      <w:r>
        <w:rPr>
          <w:rFonts w:ascii="Arial Narrow" w:eastAsia="Arial Narrow" w:hAnsi="Arial Narrow" w:cs="Arial Narrow"/>
        </w:rPr>
        <w:t> : Savoir être soucieuse et engagée pour le bien-être de chaque enfant et du groupe.</w:t>
      </w:r>
    </w:p>
    <w:p w:rsidR="00AB0B09" w:rsidRDefault="00AB0B09" w:rsidP="00AB0B09">
      <w:pPr>
        <w:numPr>
          <w:ilvl w:val="0"/>
          <w:numId w:val="6"/>
        </w:numPr>
        <w:spacing w:after="200" w:line="276" w:lineRule="auto"/>
        <w:ind w:hanging="360"/>
        <w:jc w:val="both"/>
        <w:rPr>
          <w:rFonts w:ascii="Arial Narrow" w:eastAsia="Arial Narrow" w:hAnsi="Arial Narrow" w:cs="Arial Narrow"/>
        </w:rPr>
      </w:pPr>
      <w:r>
        <w:rPr>
          <w:rFonts w:ascii="Arial Narrow" w:eastAsia="Arial Narrow" w:hAnsi="Arial Narrow" w:cs="Arial Narrow"/>
          <w:b/>
        </w:rPr>
        <w:t>La clarté de la communication</w:t>
      </w:r>
      <w:r>
        <w:rPr>
          <w:rFonts w:ascii="Arial Narrow" w:eastAsia="Arial Narrow" w:hAnsi="Arial Narrow" w:cs="Arial Narrow"/>
        </w:rPr>
        <w:t xml:space="preserve">: Savoir adapter le message selon le développement des enfants.  </w:t>
      </w:r>
    </w:p>
    <w:p w:rsidR="00AB0B09" w:rsidRDefault="00AB0B09" w:rsidP="00AB0B09">
      <w:pPr>
        <w:numPr>
          <w:ilvl w:val="0"/>
          <w:numId w:val="6"/>
        </w:numPr>
        <w:spacing w:after="200" w:line="276" w:lineRule="auto"/>
        <w:ind w:hanging="360"/>
        <w:jc w:val="both"/>
        <w:rPr>
          <w:rFonts w:ascii="Arial Narrow" w:eastAsia="Arial Narrow" w:hAnsi="Arial Narrow" w:cs="Arial Narrow"/>
        </w:rPr>
      </w:pPr>
      <w:r>
        <w:rPr>
          <w:rFonts w:ascii="Arial Narrow" w:eastAsia="Arial Narrow" w:hAnsi="Arial Narrow" w:cs="Arial Narrow"/>
          <w:b/>
        </w:rPr>
        <w:t>Le contrôle ou la gestion du groupe</w:t>
      </w:r>
      <w:r>
        <w:rPr>
          <w:rFonts w:ascii="Arial Narrow" w:eastAsia="Arial Narrow" w:hAnsi="Arial Narrow" w:cs="Arial Narrow"/>
        </w:rPr>
        <w:t xml:space="preserve"> : Fournir un cadre de vie sécurisant et constant  qui permet d’amener l’enfant vers l’autorégulation. Les règles doivent être claires, concrètes, constantes, cohérentes et conséquentes. </w:t>
      </w:r>
    </w:p>
    <w:p w:rsidR="00AB0B09" w:rsidRDefault="00AB0B09" w:rsidP="00AB0B09">
      <w:pPr>
        <w:numPr>
          <w:ilvl w:val="0"/>
          <w:numId w:val="6"/>
        </w:numPr>
        <w:spacing w:after="200" w:line="276" w:lineRule="auto"/>
        <w:ind w:hanging="360"/>
        <w:jc w:val="both"/>
        <w:rPr>
          <w:rFonts w:ascii="Arial Narrow" w:eastAsia="Arial Narrow" w:hAnsi="Arial Narrow" w:cs="Arial Narrow"/>
        </w:rPr>
      </w:pPr>
      <w:r>
        <w:rPr>
          <w:rFonts w:ascii="Arial Narrow" w:eastAsia="Arial Narrow" w:hAnsi="Arial Narrow" w:cs="Arial Narrow"/>
          <w:b/>
        </w:rPr>
        <w:t>La demande de maturité</w:t>
      </w:r>
      <w:r>
        <w:rPr>
          <w:rFonts w:ascii="Arial Narrow" w:eastAsia="Arial Narrow" w:hAnsi="Arial Narrow" w:cs="Arial Narrow"/>
        </w:rPr>
        <w:t>: Encourager l’enfant à faire ce dont il est capable et à développer son potentiel.</w:t>
      </w:r>
    </w:p>
    <w:p w:rsidR="00AB0B09" w:rsidRDefault="00AB0B09" w:rsidP="00AB0B09">
      <w:pPr>
        <w:spacing w:after="200" w:line="276" w:lineRule="auto"/>
        <w:jc w:val="both"/>
        <w:rPr>
          <w:rFonts w:ascii="Arial Narrow" w:eastAsia="Arial Narrow" w:hAnsi="Arial Narrow" w:cs="Arial Narrow"/>
        </w:rPr>
      </w:pPr>
      <w:r>
        <w:rPr>
          <w:rFonts w:ascii="Arial Narrow" w:eastAsia="Arial Narrow" w:hAnsi="Arial Narrow" w:cs="Arial Narrow"/>
        </w:rPr>
        <w:t>Relativement à l</w:t>
      </w:r>
      <w:r>
        <w:rPr>
          <w:rFonts w:ascii="Arial Narrow" w:eastAsia="Arial Narrow" w:hAnsi="Arial Narrow" w:cs="Arial Narrow"/>
          <w:b/>
        </w:rPr>
        <w:t>’organisation des lieux et au matérie</w:t>
      </w:r>
      <w:r>
        <w:rPr>
          <w:rFonts w:ascii="Arial Narrow" w:eastAsia="Arial Narrow" w:hAnsi="Arial Narrow" w:cs="Arial Narrow"/>
        </w:rPr>
        <w:t xml:space="preserve">l, l’action éducative conduit l’adulte responsable à mettre à la disposition des enfants un nouveau matériel : ajout de foulards de couleurs vives pour qu’ils puissent s’exercer à lancer et à attraper, remplacement d’une partie du matériel dans l’aire de jeu symbolique pour aborder, à travers le thème du magasin de fruits et légumes, la saine alimentation, etc. Il ou elle apporte des changements à l’aménagement des lieux en fonction d’une intention éducative, par exemple en </w:t>
      </w:r>
      <w:r>
        <w:rPr>
          <w:rFonts w:ascii="Arial Narrow" w:eastAsia="Arial Narrow" w:hAnsi="Arial Narrow" w:cs="Arial Narrow"/>
        </w:rPr>
        <w:lastRenderedPageBreak/>
        <w:t>aménageant un coin pour permettre aux enfants de se retirer lorsqu’ils en manifestent le besoin ou en dégageant une partie du local pour permettre à l’ensemble du groupe de réaliser une expérience de danse créative.</w:t>
      </w:r>
    </w:p>
    <w:p w:rsidR="00AB0B09" w:rsidRDefault="00AB0B09" w:rsidP="00AB0B09">
      <w:pPr>
        <w:spacing w:after="200" w:line="276" w:lineRule="auto"/>
        <w:jc w:val="both"/>
        <w:rPr>
          <w:rFonts w:ascii="Arial Narrow" w:eastAsia="Arial Narrow" w:hAnsi="Arial Narrow" w:cs="Arial Narrow"/>
        </w:rPr>
      </w:pPr>
      <w:r>
        <w:rPr>
          <w:rFonts w:ascii="Arial Narrow" w:eastAsia="Arial Narrow" w:hAnsi="Arial Narrow" w:cs="Arial Narrow"/>
        </w:rPr>
        <w:t xml:space="preserve">Le personnel éducateur accomplit également des actions éducatives relativement aux </w:t>
      </w:r>
      <w:r>
        <w:rPr>
          <w:rFonts w:ascii="Arial Narrow" w:eastAsia="Arial Narrow" w:hAnsi="Arial Narrow" w:cs="Arial Narrow"/>
          <w:b/>
        </w:rPr>
        <w:t>expériences vécues par les enfants</w:t>
      </w:r>
      <w:r>
        <w:rPr>
          <w:rFonts w:ascii="Arial Narrow" w:eastAsia="Arial Narrow" w:hAnsi="Arial Narrow" w:cs="Arial Narrow"/>
        </w:rPr>
        <w:t>. Par exemple, il ou elle peut soutenir les enfants individuellement dans leur retour sur les ateliers en portant une attention particulière au concept de temps. Il ou elle peut présenter aux enfants un nouveau matériel placé dans l’aire de jeu symbolique ou expliquer le déroulement d’une activité proposée inédite, susciter l’exploration d’objets à l’aide d’une loupe et interagir avec les enfants pendant sa réalisation.</w:t>
      </w:r>
    </w:p>
    <w:p w:rsidR="00AB0B09" w:rsidRDefault="00AB0B09" w:rsidP="00AB0B09">
      <w:pPr>
        <w:spacing w:after="200" w:line="276" w:lineRule="auto"/>
        <w:jc w:val="both"/>
        <w:rPr>
          <w:rFonts w:ascii="Arial Narrow" w:eastAsia="Arial Narrow" w:hAnsi="Arial Narrow" w:cs="Arial Narrow"/>
        </w:rPr>
      </w:pPr>
      <w:r>
        <w:rPr>
          <w:rFonts w:ascii="Arial Narrow" w:eastAsia="Arial Narrow" w:hAnsi="Arial Narrow" w:cs="Arial Narrow"/>
        </w:rPr>
        <w:t xml:space="preserve">L’action éducative mise en </w:t>
      </w:r>
      <w:r w:rsidR="00650C89">
        <w:rPr>
          <w:rFonts w:ascii="Arial Narrow" w:eastAsia="Arial Narrow" w:hAnsi="Arial Narrow" w:cs="Arial Narrow"/>
        </w:rPr>
        <w:t xml:space="preserve">œuvre à </w:t>
      </w:r>
      <w:r>
        <w:rPr>
          <w:rFonts w:ascii="Arial Narrow" w:eastAsia="Arial Narrow" w:hAnsi="Arial Narrow" w:cs="Arial Narrow"/>
        </w:rPr>
        <w:t xml:space="preserve">partir de l’observation et de la planification à toutes les chances de répondre aux besoins, de correspondre aux forces et aux goûts des enfants, puisqu’elle s’exerce de façon consciente et intentionnelle. </w:t>
      </w:r>
    </w:p>
    <w:p w:rsidR="00AB0B09" w:rsidRDefault="00AB0B09" w:rsidP="00AB0B09">
      <w:pPr>
        <w:spacing w:after="200" w:line="276" w:lineRule="auto"/>
        <w:jc w:val="both"/>
        <w:rPr>
          <w:rFonts w:ascii="Arial Narrow" w:eastAsia="Arial Narrow" w:hAnsi="Arial Narrow" w:cs="Arial Narrow"/>
        </w:rPr>
      </w:pPr>
      <w:r>
        <w:rPr>
          <w:rFonts w:ascii="Arial Narrow" w:eastAsia="Arial Narrow" w:hAnsi="Arial Narrow" w:cs="Arial Narrow"/>
        </w:rPr>
        <w:t>Tout adulte qui travaille dans le domaine de la petite enfance a ses caractéristiques, ses champs d’intérêt et ses préoccupations propres. Une éducatrice intéressée par le domaine des arts ou de l’activité physique aura sans doute bien des idées pour intervenir auprès des enfants à ce chapitre, un apport très positif pour les enfants. Toutefois, elle pourrait avoir tendance à négliger d’autres aspects du développement tout aussi essentiels pour les enfants de son groupe. Le processus de l’intervention éducative, en privilégiant la réflexion sur la pratique éducative, permet d’éviter cet écueil.</w:t>
      </w:r>
    </w:p>
    <w:p w:rsidR="00AB0B09" w:rsidRDefault="00AB0B09" w:rsidP="00AB0B09">
      <w:pPr>
        <w:spacing w:line="276" w:lineRule="auto"/>
        <w:rPr>
          <w:rFonts w:ascii="Arial Narrow" w:eastAsia="Arial Narrow" w:hAnsi="Arial Narrow" w:cs="Arial Narrow"/>
        </w:rPr>
      </w:pPr>
    </w:p>
    <w:p w:rsidR="00AB0B09" w:rsidRDefault="00AB0B09" w:rsidP="00AB0B09">
      <w:pPr>
        <w:numPr>
          <w:ilvl w:val="0"/>
          <w:numId w:val="66"/>
        </w:numPr>
        <w:spacing w:line="276" w:lineRule="auto"/>
        <w:jc w:val="both"/>
        <w:rPr>
          <w:rFonts w:ascii="Arial Narrow" w:eastAsia="Arial Narrow" w:hAnsi="Arial Narrow" w:cs="Arial Narrow"/>
          <w:b/>
          <w:sz w:val="28"/>
          <w:szCs w:val="28"/>
        </w:rPr>
      </w:pPr>
      <w:r>
        <w:rPr>
          <w:rFonts w:ascii="Arial Narrow" w:eastAsia="Arial Narrow" w:hAnsi="Arial Narrow" w:cs="Arial Narrow"/>
          <w:b/>
          <w:sz w:val="28"/>
          <w:szCs w:val="28"/>
          <w:u w:val="single"/>
        </w:rPr>
        <w:t xml:space="preserve">RÉFLEXION-RÉTROACTION : </w:t>
      </w:r>
    </w:p>
    <w:p w:rsidR="00AB0B09" w:rsidRDefault="00AB0B09" w:rsidP="00AB0B09">
      <w:pPr>
        <w:spacing w:line="276" w:lineRule="auto"/>
        <w:jc w:val="both"/>
        <w:rPr>
          <w:rFonts w:ascii="Arial Narrow" w:eastAsia="Arial Narrow" w:hAnsi="Arial Narrow" w:cs="Arial Narrow"/>
          <w:sz w:val="28"/>
          <w:szCs w:val="28"/>
          <w:u w:val="single"/>
        </w:rPr>
      </w:pPr>
      <w:r>
        <w:rPr>
          <w:noProof/>
        </w:rPr>
        <w:drawing>
          <wp:anchor distT="0" distB="0" distL="114300" distR="114300" simplePos="0" relativeHeight="251701248" behindDoc="0" locked="0" layoutInCell="1" hidden="0" allowOverlap="1" wp14:anchorId="3E29D2E3" wp14:editId="658C30FE">
            <wp:simplePos x="0" y="0"/>
            <wp:positionH relativeFrom="column">
              <wp:posOffset>3811</wp:posOffset>
            </wp:positionH>
            <wp:positionV relativeFrom="paragraph">
              <wp:posOffset>234950</wp:posOffset>
            </wp:positionV>
            <wp:extent cx="1952625" cy="1938020"/>
            <wp:effectExtent l="12700" t="12700" r="12700" b="12700"/>
            <wp:wrapSquare wrapText="bothSides" distT="0" distB="0" distL="114300" distR="11430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1952625" cy="1938020"/>
                    </a:xfrm>
                    <a:prstGeom prst="rect">
                      <a:avLst/>
                    </a:prstGeom>
                    <a:ln w="12700">
                      <a:solidFill>
                        <a:srgbClr val="000000"/>
                      </a:solidFill>
                      <a:prstDash val="solid"/>
                    </a:ln>
                  </pic:spPr>
                </pic:pic>
              </a:graphicData>
            </a:graphic>
          </wp:anchor>
        </w:drawing>
      </w:r>
    </w:p>
    <w:p w:rsidR="00AB0B09" w:rsidRDefault="00AB0B09" w:rsidP="00AB0B09">
      <w:pPr>
        <w:spacing w:line="276" w:lineRule="auto"/>
        <w:jc w:val="both"/>
        <w:rPr>
          <w:rFonts w:ascii="Arial Narrow" w:eastAsia="Arial Narrow" w:hAnsi="Arial Narrow" w:cs="Arial Narrow"/>
          <w:highlight w:val="white"/>
        </w:rPr>
      </w:pPr>
      <w:r>
        <w:rPr>
          <w:rFonts w:ascii="Arial Narrow" w:eastAsia="Arial Narrow" w:hAnsi="Arial Narrow" w:cs="Arial Narrow"/>
          <w:highlight w:val="white"/>
        </w:rPr>
        <w:t xml:space="preserve">Cette étape permet au personnel éducateur  d’évaluer l’ensemble des éléments qui ont été mis en place pour assurer le développement global et harmonieux des enfants. Elle consiste en une réflexion critique sur les étapes précédentes du processus de l’intervention (observation, planification et organisation, action éducative) pour ajuster, au besoin, les pratiques éducatives. </w:t>
      </w:r>
    </w:p>
    <w:p w:rsidR="00AB0B09" w:rsidRDefault="00AB0B09" w:rsidP="00AB0B09">
      <w:pPr>
        <w:spacing w:line="276" w:lineRule="auto"/>
        <w:jc w:val="both"/>
        <w:rPr>
          <w:rFonts w:ascii="Arial Narrow" w:eastAsia="Arial Narrow" w:hAnsi="Arial Narrow" w:cs="Arial Narrow"/>
          <w:highlight w:val="white"/>
        </w:rPr>
      </w:pPr>
    </w:p>
    <w:p w:rsidR="00AB0B09" w:rsidRDefault="00AB0B09" w:rsidP="00AB0B09">
      <w:pPr>
        <w:spacing w:line="276" w:lineRule="auto"/>
        <w:jc w:val="both"/>
        <w:rPr>
          <w:rFonts w:ascii="Arial Narrow" w:eastAsia="Arial Narrow" w:hAnsi="Arial Narrow" w:cs="Arial Narrow"/>
          <w:highlight w:val="white"/>
        </w:rPr>
      </w:pPr>
      <w:r>
        <w:rPr>
          <w:rFonts w:ascii="Arial Narrow" w:eastAsia="Arial Narrow" w:hAnsi="Arial Narrow" w:cs="Arial Narrow"/>
          <w:highlight w:val="white"/>
        </w:rPr>
        <w:t xml:space="preserve">C’est une </w:t>
      </w:r>
      <w:r>
        <w:rPr>
          <w:rFonts w:ascii="Arial Narrow" w:eastAsia="Arial Narrow" w:hAnsi="Arial Narrow" w:cs="Arial Narrow"/>
          <w:b/>
          <w:highlight w:val="white"/>
        </w:rPr>
        <w:t>étape de travail incontournable</w:t>
      </w:r>
      <w:r>
        <w:rPr>
          <w:rFonts w:ascii="Arial Narrow" w:eastAsia="Arial Narrow" w:hAnsi="Arial Narrow" w:cs="Arial Narrow"/>
          <w:highlight w:val="white"/>
        </w:rPr>
        <w:t xml:space="preserve"> pour améliorer, de façon continue, la qualité du service éducatif offert aux enfants et à leur famille. C’est également un moyen d’évoluer dans son travail en     </w:t>
      </w:r>
    </w:p>
    <w:p w:rsidR="00AB0B09" w:rsidRDefault="00AB0B09" w:rsidP="00AB0B09">
      <w:pPr>
        <w:spacing w:line="276" w:lineRule="auto"/>
        <w:jc w:val="both"/>
        <w:rPr>
          <w:rFonts w:ascii="Arial Narrow" w:eastAsia="Arial Narrow" w:hAnsi="Arial Narrow" w:cs="Arial Narrow"/>
          <w:highlight w:val="white"/>
        </w:rPr>
      </w:pPr>
      <w:r>
        <w:rPr>
          <w:rFonts w:ascii="Arial Narrow" w:eastAsia="Arial Narrow" w:hAnsi="Arial Narrow" w:cs="Arial Narrow"/>
          <w:highlight w:val="white"/>
        </w:rPr>
        <w:t xml:space="preserve">                                                            </w:t>
      </w:r>
      <w:proofErr w:type="gramStart"/>
      <w:r>
        <w:rPr>
          <w:rFonts w:ascii="Arial Narrow" w:eastAsia="Arial Narrow" w:hAnsi="Arial Narrow" w:cs="Arial Narrow"/>
          <w:highlight w:val="white"/>
        </w:rPr>
        <w:t>répondant</w:t>
      </w:r>
      <w:proofErr w:type="gramEnd"/>
      <w:r>
        <w:rPr>
          <w:rFonts w:ascii="Arial Narrow" w:eastAsia="Arial Narrow" w:hAnsi="Arial Narrow" w:cs="Arial Narrow"/>
          <w:highlight w:val="white"/>
        </w:rPr>
        <w:t xml:space="preserve"> de mieux en mieux aux besoins des jeunes enfants.</w:t>
      </w:r>
    </w:p>
    <w:p w:rsidR="00AB0B09" w:rsidRDefault="00AB0B09" w:rsidP="00AB0B09">
      <w:pPr>
        <w:spacing w:line="276" w:lineRule="auto"/>
        <w:jc w:val="both"/>
        <w:rPr>
          <w:rFonts w:ascii="Roboto" w:eastAsia="Roboto" w:hAnsi="Roboto" w:cs="Roboto"/>
          <w:sz w:val="21"/>
          <w:szCs w:val="21"/>
          <w:highlight w:val="white"/>
        </w:rPr>
      </w:pPr>
    </w:p>
    <w:p w:rsidR="00AB0B09" w:rsidRDefault="00AB0B09" w:rsidP="00AB0B09">
      <w:pPr>
        <w:spacing w:line="276" w:lineRule="auto"/>
        <w:jc w:val="both"/>
        <w:rPr>
          <w:rFonts w:ascii="Arial Narrow" w:eastAsia="Arial Narrow" w:hAnsi="Arial Narrow" w:cs="Arial Narrow"/>
          <w:highlight w:val="white"/>
        </w:rPr>
      </w:pPr>
      <w:r>
        <w:rPr>
          <w:rFonts w:ascii="Arial Narrow" w:eastAsia="Arial Narrow" w:hAnsi="Arial Narrow" w:cs="Arial Narrow"/>
          <w:highlight w:val="white"/>
        </w:rPr>
        <w:t>Les questions suivantes sont des exemples d’interrogations qui, selon la situation, pourraient permettre d’amorcer la réflexion-rétroaction :</w:t>
      </w:r>
    </w:p>
    <w:p w:rsidR="00AB0B09" w:rsidRDefault="00AB0B09" w:rsidP="00AB0B09">
      <w:pPr>
        <w:spacing w:line="276" w:lineRule="auto"/>
        <w:jc w:val="both"/>
        <w:rPr>
          <w:rFonts w:ascii="Arial Narrow" w:eastAsia="Arial Narrow" w:hAnsi="Arial Narrow" w:cs="Arial Narrow"/>
          <w:highlight w:val="white"/>
        </w:rPr>
      </w:pPr>
    </w:p>
    <w:p w:rsidR="00AB0B09" w:rsidRDefault="00AB0B09" w:rsidP="00AB0B09">
      <w:pPr>
        <w:numPr>
          <w:ilvl w:val="0"/>
          <w:numId w:val="13"/>
        </w:numPr>
        <w:spacing w:line="276" w:lineRule="auto"/>
        <w:jc w:val="both"/>
        <w:rPr>
          <w:rFonts w:ascii="Arial Narrow" w:eastAsia="Arial Narrow" w:hAnsi="Arial Narrow" w:cs="Arial Narrow"/>
          <w:highlight w:val="white"/>
        </w:rPr>
      </w:pPr>
      <w:r>
        <w:rPr>
          <w:rFonts w:ascii="Arial Narrow" w:eastAsia="Arial Narrow" w:hAnsi="Arial Narrow" w:cs="Arial Narrow"/>
          <w:highlight w:val="white"/>
        </w:rPr>
        <w:t>En quoi les actions éducatives réalisées à partir de mes observations ont-elles été cohérentes avec les intentions éducatives ciblées ?</w:t>
      </w:r>
    </w:p>
    <w:p w:rsidR="00AB0B09" w:rsidRDefault="00AB0B09" w:rsidP="00AB0B09">
      <w:pPr>
        <w:numPr>
          <w:ilvl w:val="0"/>
          <w:numId w:val="13"/>
        </w:numPr>
        <w:spacing w:line="276" w:lineRule="auto"/>
        <w:jc w:val="both"/>
        <w:rPr>
          <w:rFonts w:ascii="Arial Narrow" w:eastAsia="Arial Narrow" w:hAnsi="Arial Narrow" w:cs="Arial Narrow"/>
          <w:highlight w:val="white"/>
        </w:rPr>
      </w:pPr>
      <w:r>
        <w:rPr>
          <w:rFonts w:ascii="Arial Narrow" w:eastAsia="Arial Narrow" w:hAnsi="Arial Narrow" w:cs="Arial Narrow"/>
          <w:highlight w:val="white"/>
        </w:rPr>
        <w:t>Les expériences et le matériel mis à la disposition des enfants les ont-ils aidés à approfondir des acquis ou à acquérir de nouvelles habiletés ? Si oui, lesquels ?</w:t>
      </w:r>
    </w:p>
    <w:p w:rsidR="00AB0B09" w:rsidRDefault="00AB0B09" w:rsidP="00AB0B09">
      <w:pPr>
        <w:numPr>
          <w:ilvl w:val="0"/>
          <w:numId w:val="13"/>
        </w:numPr>
        <w:spacing w:line="276" w:lineRule="auto"/>
        <w:jc w:val="both"/>
        <w:rPr>
          <w:rFonts w:ascii="Arial Narrow" w:eastAsia="Arial Narrow" w:hAnsi="Arial Narrow" w:cs="Arial Narrow"/>
          <w:highlight w:val="white"/>
        </w:rPr>
      </w:pPr>
      <w:r>
        <w:rPr>
          <w:rFonts w:ascii="Arial Narrow" w:eastAsia="Arial Narrow" w:hAnsi="Arial Narrow" w:cs="Arial Narrow"/>
          <w:highlight w:val="white"/>
        </w:rPr>
        <w:lastRenderedPageBreak/>
        <w:t>Quelles interactions ont facilité l’établissement, par chacun des enfants, d’un lien significatif avec moi ? Quelles sont mes interactions avec les enfants qui ont encouragé leur sentiment d’appartenance au groupe et au SGEE ?</w:t>
      </w:r>
    </w:p>
    <w:p w:rsidR="00AB0B09" w:rsidRDefault="00AB0B09" w:rsidP="00AB0B09">
      <w:pPr>
        <w:numPr>
          <w:ilvl w:val="0"/>
          <w:numId w:val="13"/>
        </w:numPr>
        <w:spacing w:line="276" w:lineRule="auto"/>
        <w:jc w:val="both"/>
        <w:rPr>
          <w:rFonts w:ascii="Arial Narrow" w:eastAsia="Arial Narrow" w:hAnsi="Arial Narrow" w:cs="Arial Narrow"/>
          <w:highlight w:val="white"/>
        </w:rPr>
      </w:pPr>
      <w:r>
        <w:rPr>
          <w:rFonts w:ascii="Arial Narrow" w:eastAsia="Arial Narrow" w:hAnsi="Arial Narrow" w:cs="Arial Narrow"/>
          <w:highlight w:val="white"/>
        </w:rPr>
        <w:t>Quelles expériences vécues au SGEE et quel matériel de jeu étaient appropriés au niveau de développement d’un enfant, d’un sous-groupe d’enfants, du groupe d’enfants ? Correspondaient-ils à leurs champs d’intérêt ? En quoi ont-ils contribué à l’exploration dans plusieurs domaines de leur développement ? Leur ont-ils permis de vivre des moments enrichissants ?</w:t>
      </w:r>
    </w:p>
    <w:p w:rsidR="00AB0B09" w:rsidRDefault="00AB0B09" w:rsidP="00AB0B09">
      <w:pPr>
        <w:numPr>
          <w:ilvl w:val="0"/>
          <w:numId w:val="13"/>
        </w:numPr>
        <w:spacing w:line="276" w:lineRule="auto"/>
        <w:jc w:val="both"/>
        <w:rPr>
          <w:rFonts w:ascii="Arial Narrow" w:eastAsia="Arial Narrow" w:hAnsi="Arial Narrow" w:cs="Arial Narrow"/>
          <w:highlight w:val="white"/>
        </w:rPr>
      </w:pPr>
      <w:r>
        <w:rPr>
          <w:rFonts w:ascii="Arial Narrow" w:eastAsia="Arial Narrow" w:hAnsi="Arial Narrow" w:cs="Arial Narrow"/>
          <w:highlight w:val="white"/>
        </w:rPr>
        <w:t>Les enfants ont-ils exprimé de nouveaux goûts, ont-ils posé des questions ou fait preuve de curiosité ? Comment me suis-je ajustée à ces manifestations ?</w:t>
      </w:r>
    </w:p>
    <w:p w:rsidR="00AB0B09" w:rsidRDefault="00AB0B09" w:rsidP="00AB0B09">
      <w:pPr>
        <w:numPr>
          <w:ilvl w:val="0"/>
          <w:numId w:val="13"/>
        </w:numPr>
        <w:spacing w:line="276" w:lineRule="auto"/>
        <w:jc w:val="both"/>
        <w:rPr>
          <w:rFonts w:ascii="Arial Narrow" w:eastAsia="Arial Narrow" w:hAnsi="Arial Narrow" w:cs="Arial Narrow"/>
          <w:highlight w:val="white"/>
        </w:rPr>
      </w:pPr>
      <w:r>
        <w:rPr>
          <w:rFonts w:ascii="Arial Narrow" w:eastAsia="Arial Narrow" w:hAnsi="Arial Narrow" w:cs="Arial Narrow"/>
          <w:highlight w:val="white"/>
        </w:rPr>
        <w:t>Comment pourrais-je améliorer le déroulement de cette situation de jeu ?</w:t>
      </w:r>
    </w:p>
    <w:p w:rsidR="00AB0B09" w:rsidRDefault="00AB0B09" w:rsidP="00AB0B09">
      <w:pPr>
        <w:numPr>
          <w:ilvl w:val="0"/>
          <w:numId w:val="13"/>
        </w:numPr>
        <w:spacing w:line="276" w:lineRule="auto"/>
        <w:jc w:val="both"/>
        <w:rPr>
          <w:rFonts w:ascii="Arial Narrow" w:eastAsia="Arial Narrow" w:hAnsi="Arial Narrow" w:cs="Arial Narrow"/>
          <w:highlight w:val="white"/>
        </w:rPr>
      </w:pPr>
      <w:r>
        <w:rPr>
          <w:rFonts w:ascii="Arial Narrow" w:eastAsia="Arial Narrow" w:hAnsi="Arial Narrow" w:cs="Arial Narrow"/>
          <w:highlight w:val="white"/>
        </w:rPr>
        <w:t>L’activité s’est-elle déroulée dans un climat positif ? Y a-t-il eu des conflits entre les enfants ? Comment ont-ils été résolus ? Quels enfants étaient concernés ?</w:t>
      </w:r>
    </w:p>
    <w:p w:rsidR="00AB0B09" w:rsidRDefault="00AB0B09" w:rsidP="00AB0B09">
      <w:pPr>
        <w:numPr>
          <w:ilvl w:val="0"/>
          <w:numId w:val="13"/>
        </w:numPr>
        <w:spacing w:line="276" w:lineRule="auto"/>
        <w:jc w:val="both"/>
        <w:rPr>
          <w:rFonts w:ascii="Arial Narrow" w:eastAsia="Arial Narrow" w:hAnsi="Arial Narrow" w:cs="Arial Narrow"/>
          <w:highlight w:val="white"/>
        </w:rPr>
      </w:pPr>
      <w:r>
        <w:rPr>
          <w:rFonts w:ascii="Arial Narrow" w:eastAsia="Arial Narrow" w:hAnsi="Arial Narrow" w:cs="Arial Narrow"/>
          <w:highlight w:val="white"/>
        </w:rPr>
        <w:t>Comment pourrais-je prévenir certaines situations conflictuelles ?</w:t>
      </w:r>
    </w:p>
    <w:p w:rsidR="00AB0B09" w:rsidRDefault="00AB0B09" w:rsidP="00AB0B09">
      <w:pPr>
        <w:numPr>
          <w:ilvl w:val="0"/>
          <w:numId w:val="13"/>
        </w:numPr>
        <w:spacing w:line="276" w:lineRule="auto"/>
        <w:jc w:val="both"/>
        <w:rPr>
          <w:rFonts w:ascii="Arial Narrow" w:eastAsia="Arial Narrow" w:hAnsi="Arial Narrow" w:cs="Arial Narrow"/>
          <w:highlight w:val="white"/>
        </w:rPr>
      </w:pPr>
      <w:r>
        <w:rPr>
          <w:rFonts w:ascii="Arial Narrow" w:eastAsia="Arial Narrow" w:hAnsi="Arial Narrow" w:cs="Arial Narrow"/>
          <w:highlight w:val="white"/>
        </w:rPr>
        <w:t>Comment puis-je enrichir les expériences que vivront les enfants au cours des prochains jours, à partir de ce qu’ils viennent de vivre ?</w:t>
      </w:r>
    </w:p>
    <w:p w:rsidR="00AB0B09" w:rsidRDefault="00AB0B09" w:rsidP="00AB0B09">
      <w:pPr>
        <w:numPr>
          <w:ilvl w:val="0"/>
          <w:numId w:val="13"/>
        </w:numPr>
        <w:spacing w:line="276" w:lineRule="auto"/>
        <w:jc w:val="both"/>
        <w:rPr>
          <w:rFonts w:ascii="Arial Narrow" w:eastAsia="Arial Narrow" w:hAnsi="Arial Narrow" w:cs="Arial Narrow"/>
          <w:highlight w:val="white"/>
        </w:rPr>
      </w:pPr>
      <w:r>
        <w:rPr>
          <w:rFonts w:ascii="Arial Narrow" w:eastAsia="Arial Narrow" w:hAnsi="Arial Narrow" w:cs="Arial Narrow"/>
          <w:highlight w:val="white"/>
        </w:rPr>
        <w:t>Quelles réactions spontanées dois-je absolument freiner pour être en mesure, dans les situations concrètes, d’appliquer les principes du programme éducatif de mon SGEE ?</w:t>
      </w:r>
    </w:p>
    <w:p w:rsidR="00AB0B09" w:rsidRDefault="00AB0B09" w:rsidP="00AB0B09">
      <w:pPr>
        <w:numPr>
          <w:ilvl w:val="0"/>
          <w:numId w:val="13"/>
        </w:numPr>
        <w:spacing w:line="276" w:lineRule="auto"/>
        <w:jc w:val="both"/>
        <w:rPr>
          <w:rFonts w:ascii="Arial Narrow" w:eastAsia="Arial Narrow" w:hAnsi="Arial Narrow" w:cs="Arial Narrow"/>
          <w:highlight w:val="white"/>
        </w:rPr>
      </w:pPr>
      <w:r>
        <w:rPr>
          <w:rFonts w:ascii="Arial Narrow" w:eastAsia="Arial Narrow" w:hAnsi="Arial Narrow" w:cs="Arial Narrow"/>
          <w:highlight w:val="white"/>
        </w:rPr>
        <w:t xml:space="preserve">Quelle documentation serait-il pertinent de consulter pour que mes actions éducatives s’améliorent (la résolution des conflits, l’autorégulation des émotions chez les enfants, les expériences d’éveil à la lecture et à l’écriture appropriées à un groupe d’enfants de 3 ans ou en groupe </w:t>
      </w:r>
      <w:r w:rsidR="00153C4A">
        <w:rPr>
          <w:rFonts w:ascii="Arial Narrow" w:eastAsia="Arial Narrow" w:hAnsi="Arial Narrow" w:cs="Arial Narrow"/>
          <w:highlight w:val="white"/>
        </w:rPr>
        <w:t>multi âge</w:t>
      </w:r>
      <w:r>
        <w:rPr>
          <w:rFonts w:ascii="Arial Narrow" w:eastAsia="Arial Narrow" w:hAnsi="Arial Narrow" w:cs="Arial Narrow"/>
          <w:highlight w:val="white"/>
        </w:rPr>
        <w:t>, etc.) ou pour mieux comprendre le développement des enfants ?</w:t>
      </w:r>
    </w:p>
    <w:p w:rsidR="00AB0B09" w:rsidRDefault="00AB0B09" w:rsidP="00AB0B09">
      <w:pPr>
        <w:numPr>
          <w:ilvl w:val="0"/>
          <w:numId w:val="13"/>
        </w:numPr>
        <w:spacing w:line="276" w:lineRule="auto"/>
        <w:jc w:val="both"/>
        <w:rPr>
          <w:rFonts w:ascii="Arial Narrow" w:eastAsia="Arial Narrow" w:hAnsi="Arial Narrow" w:cs="Arial Narrow"/>
          <w:highlight w:val="white"/>
        </w:rPr>
      </w:pPr>
      <w:r>
        <w:rPr>
          <w:rFonts w:ascii="Arial Narrow" w:eastAsia="Arial Narrow" w:hAnsi="Arial Narrow" w:cs="Arial Narrow"/>
          <w:highlight w:val="white"/>
        </w:rPr>
        <w:t>Dans quelle mesure mon attitude, ma présence et mes actions ont-elles influencé, de manière positive, sur le déroulement d’un moment de transition habituellement difficile ?</w:t>
      </w:r>
    </w:p>
    <w:p w:rsidR="00E6245F" w:rsidRDefault="00E6245F" w:rsidP="00E6245F">
      <w:pPr>
        <w:spacing w:line="276" w:lineRule="auto"/>
        <w:ind w:left="360"/>
        <w:jc w:val="both"/>
        <w:rPr>
          <w:rFonts w:ascii="Arial Narrow" w:eastAsia="Arial Narrow" w:hAnsi="Arial Narrow" w:cs="Arial Narrow"/>
          <w:highlight w:val="white"/>
        </w:rPr>
      </w:pPr>
    </w:p>
    <w:tbl>
      <w:tblPr>
        <w:tblStyle w:val="Grilledutableau"/>
        <w:tblW w:w="0" w:type="auto"/>
        <w:tblLook w:val="04A0" w:firstRow="1" w:lastRow="0" w:firstColumn="1" w:lastColumn="0" w:noHBand="0" w:noVBand="1"/>
      </w:tblPr>
      <w:tblGrid>
        <w:gridCol w:w="9346"/>
      </w:tblGrid>
      <w:tr w:rsidR="00E6245F" w:rsidTr="00E6245F">
        <w:tc>
          <w:tcPr>
            <w:tcW w:w="9346" w:type="dxa"/>
          </w:tcPr>
          <w:p w:rsidR="00E6245F" w:rsidRPr="00E6245F" w:rsidRDefault="00E6245F" w:rsidP="00AB0B09">
            <w:pPr>
              <w:spacing w:line="276" w:lineRule="auto"/>
              <w:jc w:val="both"/>
              <w:rPr>
                <w:rFonts w:ascii="Arial Narrow" w:eastAsia="Roboto" w:hAnsi="Arial Narrow" w:cs="Roboto"/>
                <w:b/>
                <w:color w:val="3C4043"/>
                <w:highlight w:val="white"/>
              </w:rPr>
            </w:pPr>
            <w:r w:rsidRPr="00E6245F">
              <w:rPr>
                <w:rFonts w:ascii="Arial Narrow" w:eastAsia="Roboto" w:hAnsi="Arial Narrow" w:cs="Roboto"/>
                <w:b/>
                <w:highlight w:val="white"/>
              </w:rPr>
              <w:t xml:space="preserve">Comment ces moyens et ces types d’activités reflètent  les orientations générales décrites précédemment </w:t>
            </w:r>
          </w:p>
        </w:tc>
      </w:tr>
    </w:tbl>
    <w:p w:rsidR="00AB0B09" w:rsidRDefault="00AB0B09" w:rsidP="00AB0B09">
      <w:pPr>
        <w:spacing w:line="276" w:lineRule="auto"/>
        <w:jc w:val="both"/>
        <w:rPr>
          <w:rFonts w:ascii="Roboto" w:eastAsia="Roboto" w:hAnsi="Roboto" w:cs="Roboto"/>
          <w:color w:val="3C4043"/>
          <w:sz w:val="21"/>
          <w:szCs w:val="21"/>
          <w:highlight w:val="white"/>
        </w:rPr>
      </w:pPr>
    </w:p>
    <w:p w:rsidR="00365624" w:rsidRDefault="008561A7">
      <w:pPr>
        <w:spacing w:line="276" w:lineRule="auto"/>
        <w:jc w:val="both"/>
        <w:rPr>
          <w:rFonts w:ascii="Arial Narrow" w:eastAsia="Arial Narrow" w:hAnsi="Arial Narrow" w:cs="Arial Narrow"/>
        </w:rPr>
      </w:pPr>
      <w:r>
        <w:rPr>
          <w:rFonts w:ascii="Arial Narrow" w:eastAsia="Arial Narrow" w:hAnsi="Arial Narrow" w:cs="Arial Narrow"/>
        </w:rPr>
        <w:t>Le Cpe confirme, en appliquant ces moyens, le respect des balises du programme éducatif « </w:t>
      </w:r>
      <w:r w:rsidR="00E6245F">
        <w:rPr>
          <w:rFonts w:ascii="Arial Narrow" w:eastAsia="Arial Narrow" w:hAnsi="Arial Narrow" w:cs="Arial Narrow"/>
        </w:rPr>
        <w:t xml:space="preserve">Accueillir la Petite Enfance » l’orientation prescrite à la mission corporative du Centre de la Petite Enfance de la Chaudière. </w:t>
      </w:r>
      <w:r>
        <w:rPr>
          <w:rFonts w:ascii="Arial Narrow" w:eastAsia="Arial Narrow" w:hAnsi="Arial Narrow" w:cs="Arial Narrow"/>
        </w:rPr>
        <w:t xml:space="preserve">Il voit ainsi au développement unique et harmonieux de chaque enfant selon son unicité. </w:t>
      </w:r>
      <w:r w:rsidR="00E6245F">
        <w:rPr>
          <w:rFonts w:ascii="Arial Narrow" w:eastAsia="Arial Narrow" w:hAnsi="Arial Narrow" w:cs="Arial Narrow"/>
        </w:rPr>
        <w:t xml:space="preserve"> Par le plaisir, le bien-être physique et affectif, l’autonomie, le respect et l’autonomie de soi l’équipe s’assure </w:t>
      </w:r>
      <w:r w:rsidR="008B0AE5">
        <w:rPr>
          <w:rFonts w:ascii="Arial Narrow" w:eastAsia="Arial Narrow" w:hAnsi="Arial Narrow" w:cs="Arial Narrow"/>
        </w:rPr>
        <w:t xml:space="preserve">que la proposition pédagogique </w:t>
      </w:r>
      <w:r w:rsidR="00E6245F">
        <w:rPr>
          <w:rFonts w:ascii="Arial Narrow" w:eastAsia="Arial Narrow" w:hAnsi="Arial Narrow" w:cs="Arial Narrow"/>
        </w:rPr>
        <w:t xml:space="preserve"> chez les 3-4 ans, les 18 </w:t>
      </w:r>
      <w:r w:rsidR="008B0AE5">
        <w:rPr>
          <w:rFonts w:ascii="Arial Narrow" w:eastAsia="Arial Narrow" w:hAnsi="Arial Narrow" w:cs="Arial Narrow"/>
        </w:rPr>
        <w:t xml:space="preserve">mois 3 ans et chez les poupons respecte les orientations générales du milieu. </w:t>
      </w:r>
    </w:p>
    <w:p w:rsidR="00365624" w:rsidRDefault="00365624" w:rsidP="00365624">
      <w:pPr>
        <w:spacing w:line="276" w:lineRule="auto"/>
        <w:jc w:val="center"/>
        <w:rPr>
          <w:rFonts w:ascii="Arial Narrow" w:eastAsia="Arial Narrow" w:hAnsi="Arial Narrow" w:cs="Arial Narrow"/>
          <w:b/>
          <w:sz w:val="26"/>
          <w:szCs w:val="26"/>
        </w:rPr>
      </w:pPr>
    </w:p>
    <w:p w:rsidR="00365624" w:rsidRPr="00365624" w:rsidRDefault="00365624" w:rsidP="00365624">
      <w:pPr>
        <w:shd w:val="clear" w:color="auto" w:fill="EEECE1" w:themeFill="background2"/>
        <w:spacing w:line="276" w:lineRule="auto"/>
        <w:jc w:val="center"/>
        <w:rPr>
          <w:rFonts w:ascii="Arial Narrow" w:eastAsia="Arial Narrow" w:hAnsi="Arial Narrow" w:cs="Arial Narrow"/>
          <w:b/>
          <w:sz w:val="26"/>
          <w:szCs w:val="26"/>
        </w:rPr>
      </w:pPr>
      <w:r w:rsidRPr="00365624">
        <w:rPr>
          <w:rFonts w:ascii="Arial Narrow" w:eastAsia="Arial Narrow" w:hAnsi="Arial Narrow" w:cs="Arial Narrow"/>
          <w:b/>
          <w:sz w:val="26"/>
          <w:szCs w:val="26"/>
        </w:rPr>
        <w:t>L’adaptation et l’intégration de l’enfant à la vie en collectivité</w:t>
      </w:r>
    </w:p>
    <w:p w:rsidR="00342996" w:rsidRDefault="00342996">
      <w:pPr>
        <w:spacing w:line="276" w:lineRule="auto"/>
        <w:jc w:val="both"/>
        <w:rPr>
          <w:rFonts w:ascii="Arial Narrow" w:eastAsia="Arial Narrow" w:hAnsi="Arial Narrow" w:cs="Arial Narrow"/>
        </w:rPr>
      </w:pPr>
    </w:p>
    <w:p w:rsidR="00E9491A" w:rsidRDefault="00E9491A">
      <w:pPr>
        <w:spacing w:line="276" w:lineRule="auto"/>
        <w:jc w:val="both"/>
        <w:rPr>
          <w:rFonts w:ascii="Arial Narrow" w:eastAsia="Arial Narrow" w:hAnsi="Arial Narrow" w:cs="Arial Narrow"/>
        </w:rPr>
      </w:pPr>
    </w:p>
    <w:tbl>
      <w:tblPr>
        <w:tblStyle w:val="Grilledutableau"/>
        <w:tblW w:w="0" w:type="auto"/>
        <w:tblLook w:val="04A0" w:firstRow="1" w:lastRow="0" w:firstColumn="1" w:lastColumn="0" w:noHBand="0" w:noVBand="1"/>
      </w:tblPr>
      <w:tblGrid>
        <w:gridCol w:w="9346"/>
      </w:tblGrid>
      <w:tr w:rsidR="00E9491A" w:rsidTr="00E9491A">
        <w:tc>
          <w:tcPr>
            <w:tcW w:w="9346" w:type="dxa"/>
          </w:tcPr>
          <w:p w:rsidR="00E9491A" w:rsidRPr="00E9491A" w:rsidRDefault="00E9491A" w:rsidP="00E9491A">
            <w:pPr>
              <w:spacing w:line="276" w:lineRule="auto"/>
              <w:jc w:val="both"/>
              <w:rPr>
                <w:rFonts w:ascii="Arial Narrow" w:eastAsia="Arial Narrow" w:hAnsi="Arial Narrow" w:cs="Arial Narrow"/>
              </w:rPr>
            </w:pPr>
            <w:r w:rsidRPr="00E9491A">
              <w:rPr>
                <w:rFonts w:ascii="Arial Narrow" w:eastAsia="Arial Narrow" w:hAnsi="Arial Narrow" w:cs="Arial Narrow"/>
                <w:b/>
                <w:sz w:val="26"/>
                <w:szCs w:val="26"/>
              </w:rPr>
              <w:t xml:space="preserve">Ce que veut dire « l’adaptation et l’intégration de l’enfant à la vie collective </w:t>
            </w:r>
          </w:p>
        </w:tc>
      </w:tr>
    </w:tbl>
    <w:p w:rsidR="00342996" w:rsidRDefault="00342996">
      <w:pPr>
        <w:spacing w:line="276" w:lineRule="auto"/>
        <w:jc w:val="both"/>
        <w:rPr>
          <w:rFonts w:ascii="Arial Narrow" w:eastAsia="Arial Narrow" w:hAnsi="Arial Narrow" w:cs="Arial Narrow"/>
        </w:rPr>
      </w:pPr>
    </w:p>
    <w:p w:rsidR="00D966D7" w:rsidRDefault="00D966D7" w:rsidP="00D966D7">
      <w:pPr>
        <w:spacing w:line="276" w:lineRule="auto"/>
        <w:jc w:val="both"/>
        <w:rPr>
          <w:rFonts w:ascii="Arial Narrow" w:eastAsia="Arial Narrow" w:hAnsi="Arial Narrow" w:cs="Arial Narrow"/>
        </w:rPr>
      </w:pPr>
      <w:r w:rsidRPr="00D966D7">
        <w:rPr>
          <w:rFonts w:ascii="Arial Narrow" w:eastAsia="Arial Narrow" w:hAnsi="Arial Narrow" w:cs="Arial Narrow"/>
          <w:b/>
        </w:rPr>
        <w:t xml:space="preserve">L’organisation de la vie en collectivité </w:t>
      </w:r>
    </w:p>
    <w:p w:rsidR="00D966D7" w:rsidRDefault="00D966D7" w:rsidP="004A0675">
      <w:pPr>
        <w:spacing w:line="276" w:lineRule="auto"/>
        <w:ind w:left="360"/>
        <w:jc w:val="both"/>
        <w:rPr>
          <w:rFonts w:ascii="Arial Narrow" w:eastAsia="Arial Narrow" w:hAnsi="Arial Narrow" w:cs="Arial Narrow"/>
        </w:rPr>
      </w:pPr>
      <w:r>
        <w:rPr>
          <w:rFonts w:ascii="Arial Narrow" w:eastAsia="Arial Narrow" w:hAnsi="Arial Narrow" w:cs="Arial Narrow"/>
        </w:rPr>
        <w:t xml:space="preserve">Le personnel éducateur organise la vie en collectivité en tenant compte des besoins des jeunes enfants et de leurs habiletés. </w:t>
      </w:r>
    </w:p>
    <w:p w:rsidR="00D966D7" w:rsidRDefault="008561A7" w:rsidP="004A0675">
      <w:pPr>
        <w:spacing w:line="276" w:lineRule="auto"/>
        <w:ind w:left="360"/>
        <w:jc w:val="both"/>
        <w:rPr>
          <w:rFonts w:ascii="Arial Narrow" w:eastAsia="Arial Narrow" w:hAnsi="Arial Narrow" w:cs="Arial Narrow"/>
        </w:rPr>
      </w:pPr>
      <w:r>
        <w:rPr>
          <w:rFonts w:ascii="Arial Narrow" w:eastAsia="Arial Narrow" w:hAnsi="Arial Narrow" w:cs="Arial Narrow"/>
        </w:rPr>
        <w:lastRenderedPageBreak/>
        <w:t>Il s</w:t>
      </w:r>
      <w:r w:rsidR="00D966D7">
        <w:rPr>
          <w:rFonts w:ascii="Arial Narrow" w:eastAsia="Arial Narrow" w:hAnsi="Arial Narrow" w:cs="Arial Narrow"/>
        </w:rPr>
        <w:t>outient les enfants dans l’adoption de comportements appropriés et dans la résolution de leurs conflits, en fonction de leur niveau de développement (</w:t>
      </w:r>
      <w:r w:rsidR="00D966D7">
        <w:rPr>
          <w:rFonts w:ascii="Arial Narrow" w:eastAsia="Arial Narrow" w:hAnsi="Arial Narrow" w:cs="Arial Narrow"/>
          <w:b/>
        </w:rPr>
        <w:t>gestion des comportements</w:t>
      </w:r>
      <w:r w:rsidR="00D966D7">
        <w:rPr>
          <w:rFonts w:ascii="Arial Narrow" w:eastAsia="Arial Narrow" w:hAnsi="Arial Narrow" w:cs="Arial Narrow"/>
        </w:rPr>
        <w:t xml:space="preserve">). Leurs attentes à cet égard sont adaptées à chacun. </w:t>
      </w:r>
    </w:p>
    <w:p w:rsidR="00963FF0" w:rsidRDefault="00963FF0" w:rsidP="00963FF0">
      <w:pPr>
        <w:spacing w:line="276" w:lineRule="auto"/>
        <w:ind w:left="360"/>
        <w:jc w:val="both"/>
        <w:rPr>
          <w:rFonts w:ascii="Arial Narrow" w:eastAsia="Arial Narrow" w:hAnsi="Arial Narrow" w:cs="Arial Narrow"/>
        </w:rPr>
      </w:pPr>
    </w:p>
    <w:p w:rsidR="00D966D7" w:rsidRDefault="00963FF0" w:rsidP="004A0675">
      <w:pPr>
        <w:spacing w:line="276" w:lineRule="auto"/>
        <w:ind w:left="360"/>
        <w:jc w:val="both"/>
        <w:rPr>
          <w:rFonts w:ascii="Arial Narrow" w:eastAsia="Arial Narrow" w:hAnsi="Arial Narrow" w:cs="Arial Narrow"/>
        </w:rPr>
      </w:pPr>
      <w:r>
        <w:rPr>
          <w:rFonts w:ascii="Arial Narrow" w:eastAsia="Arial Narrow" w:hAnsi="Arial Narrow" w:cs="Arial Narrow"/>
        </w:rPr>
        <w:t>Il v</w:t>
      </w:r>
      <w:r w:rsidR="00D966D7">
        <w:rPr>
          <w:rFonts w:ascii="Arial Narrow" w:eastAsia="Arial Narrow" w:hAnsi="Arial Narrow" w:cs="Arial Narrow"/>
        </w:rPr>
        <w:t>oit au bon déroulement de chaque moment de la journée, de façon à maximiser le temps disponible pour l’apprentissage (</w:t>
      </w:r>
      <w:r w:rsidR="00D966D7">
        <w:rPr>
          <w:rFonts w:ascii="Arial Narrow" w:eastAsia="Arial Narrow" w:hAnsi="Arial Narrow" w:cs="Arial Narrow"/>
          <w:b/>
        </w:rPr>
        <w:t>productivité</w:t>
      </w:r>
      <w:r w:rsidR="00D966D7">
        <w:rPr>
          <w:rFonts w:ascii="Arial Narrow" w:eastAsia="Arial Narrow" w:hAnsi="Arial Narrow" w:cs="Arial Narrow"/>
        </w:rPr>
        <w:t xml:space="preserve">) : propose des repères aux enfants pour leur permettre de se situer graduellement dans le temps et dans l’espace, tels qu’un calendrier, des pictogrammes présentant le déroulement de la journée ou les différentes aires de jeu, met  en place des règles de vie et formulent des consignes adaptées aux enfants de leur groupe. Ils adoptent une approche inclusive, c’est-à-dire planifiée dès le départ en tenant compte des besoins de l’ensemble des enfants, y inclus ceux des enfants handicapés. </w:t>
      </w:r>
    </w:p>
    <w:p w:rsidR="00963FF0" w:rsidRDefault="00963FF0" w:rsidP="00963FF0">
      <w:pPr>
        <w:pStyle w:val="Paragraphedeliste"/>
        <w:rPr>
          <w:rFonts w:ascii="Arial Narrow" w:eastAsia="Arial Narrow" w:hAnsi="Arial Narrow" w:cs="Arial Narrow"/>
        </w:rPr>
      </w:pPr>
    </w:p>
    <w:p w:rsidR="00963FF0" w:rsidRDefault="00963FF0" w:rsidP="00963FF0">
      <w:pPr>
        <w:spacing w:line="276" w:lineRule="auto"/>
        <w:ind w:left="360"/>
        <w:jc w:val="both"/>
        <w:rPr>
          <w:rFonts w:ascii="Arial Narrow" w:eastAsia="Arial Narrow" w:hAnsi="Arial Narrow" w:cs="Arial Narrow"/>
        </w:rPr>
      </w:pPr>
    </w:p>
    <w:p w:rsidR="00D966D7" w:rsidRDefault="00D966D7" w:rsidP="004A0675">
      <w:pPr>
        <w:spacing w:line="276" w:lineRule="auto"/>
        <w:ind w:left="360"/>
        <w:jc w:val="both"/>
        <w:rPr>
          <w:rFonts w:ascii="Arial Narrow" w:eastAsia="Arial Narrow" w:hAnsi="Arial Narrow" w:cs="Arial Narrow"/>
        </w:rPr>
      </w:pPr>
      <w:r>
        <w:rPr>
          <w:rFonts w:ascii="Arial Narrow" w:eastAsia="Arial Narrow" w:hAnsi="Arial Narrow" w:cs="Arial Narrow"/>
        </w:rPr>
        <w:t>En reconnaissant ouvertement leurs propres erreurs et leurs difficultés, tout en décrivant les moyens qu’ils déploient pour y remédier, les adultes aident les enfants à concevoir celles-ci comme des occasions d’apprentissage (</w:t>
      </w:r>
      <w:r>
        <w:rPr>
          <w:rFonts w:ascii="Arial Narrow" w:eastAsia="Arial Narrow" w:hAnsi="Arial Narrow" w:cs="Arial Narrow"/>
          <w:b/>
        </w:rPr>
        <w:t>modalités d’apprentissage</w:t>
      </w:r>
      <w:r>
        <w:rPr>
          <w:rFonts w:ascii="Arial Narrow" w:eastAsia="Arial Narrow" w:hAnsi="Arial Narrow" w:cs="Arial Narrow"/>
        </w:rPr>
        <w:t>).</w:t>
      </w:r>
    </w:p>
    <w:p w:rsidR="00365624" w:rsidRDefault="00365624">
      <w:pPr>
        <w:spacing w:line="276" w:lineRule="auto"/>
        <w:jc w:val="both"/>
        <w:rPr>
          <w:rFonts w:ascii="Arial Narrow" w:eastAsia="Arial Narrow" w:hAnsi="Arial Narrow" w:cs="Arial Narrow"/>
          <w:b/>
          <w:sz w:val="26"/>
          <w:szCs w:val="26"/>
          <w:u w:val="single"/>
        </w:rPr>
      </w:pPr>
    </w:p>
    <w:p w:rsidR="002532D8" w:rsidRDefault="002532D8">
      <w:pPr>
        <w:spacing w:line="276" w:lineRule="auto"/>
        <w:jc w:val="both"/>
        <w:rPr>
          <w:rFonts w:ascii="Arial Narrow" w:eastAsia="Arial Narrow" w:hAnsi="Arial Narrow" w:cs="Arial Narrow"/>
          <w:b/>
          <w:sz w:val="26"/>
          <w:szCs w:val="26"/>
          <w:u w:val="single"/>
        </w:rPr>
      </w:pPr>
    </w:p>
    <w:tbl>
      <w:tblPr>
        <w:tblStyle w:val="Grilledutableau"/>
        <w:tblW w:w="0" w:type="auto"/>
        <w:tblLook w:val="04A0" w:firstRow="1" w:lastRow="0" w:firstColumn="1" w:lastColumn="0" w:noHBand="0" w:noVBand="1"/>
      </w:tblPr>
      <w:tblGrid>
        <w:gridCol w:w="9346"/>
      </w:tblGrid>
      <w:tr w:rsidR="00C949BC" w:rsidTr="00C949BC">
        <w:tc>
          <w:tcPr>
            <w:tcW w:w="9346" w:type="dxa"/>
          </w:tcPr>
          <w:p w:rsidR="00C949BC" w:rsidRPr="00C949BC" w:rsidRDefault="00C949BC" w:rsidP="00C949BC">
            <w:pPr>
              <w:spacing w:line="276" w:lineRule="auto"/>
              <w:jc w:val="both"/>
              <w:rPr>
                <w:rFonts w:ascii="Arial Narrow" w:eastAsia="Arial Narrow" w:hAnsi="Arial Narrow" w:cs="Arial Narrow"/>
                <w:b/>
                <w:sz w:val="26"/>
                <w:szCs w:val="26"/>
              </w:rPr>
            </w:pPr>
            <w:r w:rsidRPr="00C949BC">
              <w:rPr>
                <w:rFonts w:ascii="Arial Narrow" w:eastAsia="Arial Narrow" w:hAnsi="Arial Narrow" w:cs="Arial Narrow"/>
                <w:b/>
                <w:sz w:val="26"/>
                <w:szCs w:val="26"/>
              </w:rPr>
              <w:t xml:space="preserve">Les moyens </w:t>
            </w:r>
            <w:r w:rsidRPr="00C949BC">
              <w:rPr>
                <w:rFonts w:ascii="Arial Narrow" w:eastAsia="Arial Narrow" w:hAnsi="Arial Narrow" w:cs="Arial Narrow"/>
                <w:sz w:val="26"/>
                <w:szCs w:val="26"/>
              </w:rPr>
              <w:t>(organisation de l’espace, matériel, relations du personnel éducateur avec les enfants</w:t>
            </w:r>
            <w:r w:rsidRPr="00C949BC">
              <w:rPr>
                <w:rFonts w:ascii="Arial Narrow" w:eastAsia="Arial Narrow" w:hAnsi="Arial Narrow" w:cs="Arial Narrow"/>
                <w:b/>
                <w:sz w:val="26"/>
                <w:szCs w:val="26"/>
              </w:rPr>
              <w:t xml:space="preserve"> </w:t>
            </w:r>
            <w:r w:rsidRPr="00C949BC">
              <w:rPr>
                <w:rFonts w:ascii="Arial Narrow" w:eastAsia="Arial Narrow" w:hAnsi="Arial Narrow" w:cs="Arial Narrow"/>
                <w:sz w:val="26"/>
                <w:szCs w:val="26"/>
              </w:rPr>
              <w:t>et les parents)</w:t>
            </w:r>
            <w:r w:rsidRPr="00C949BC">
              <w:rPr>
                <w:rFonts w:ascii="Arial Narrow" w:eastAsia="Arial Narrow" w:hAnsi="Arial Narrow" w:cs="Arial Narrow"/>
                <w:b/>
                <w:sz w:val="26"/>
                <w:szCs w:val="26"/>
              </w:rPr>
              <w:t xml:space="preserve"> et les types d’activités amenant l’enfant à s’adapter à la vie de son groupe d’accueil et au service de garde </w:t>
            </w:r>
            <w:r w:rsidRPr="00C949BC">
              <w:rPr>
                <w:rFonts w:ascii="Arial Narrow" w:eastAsia="Arial Narrow" w:hAnsi="Arial Narrow" w:cs="Arial Narrow"/>
                <w:sz w:val="26"/>
                <w:szCs w:val="26"/>
              </w:rPr>
              <w:t>(autres groupes d’enfants, personnel, etc.)</w:t>
            </w:r>
            <w:r w:rsidRPr="00C949BC">
              <w:rPr>
                <w:rFonts w:ascii="Arial Narrow" w:eastAsia="Arial Narrow" w:hAnsi="Arial Narrow" w:cs="Arial Narrow"/>
                <w:b/>
                <w:sz w:val="26"/>
                <w:szCs w:val="26"/>
              </w:rPr>
              <w:t xml:space="preserve"> </w:t>
            </w:r>
          </w:p>
        </w:tc>
      </w:tr>
    </w:tbl>
    <w:p w:rsidR="00C949BC" w:rsidRDefault="00C949BC">
      <w:pPr>
        <w:spacing w:line="276" w:lineRule="auto"/>
        <w:jc w:val="both"/>
        <w:rPr>
          <w:rFonts w:ascii="Arial Narrow" w:eastAsia="Arial Narrow" w:hAnsi="Arial Narrow" w:cs="Arial Narrow"/>
          <w:b/>
          <w:sz w:val="26"/>
          <w:szCs w:val="26"/>
          <w:u w:val="single"/>
        </w:rPr>
      </w:pPr>
    </w:p>
    <w:p w:rsidR="004A0675" w:rsidRDefault="004A0675">
      <w:pPr>
        <w:spacing w:line="276" w:lineRule="auto"/>
        <w:jc w:val="both"/>
        <w:rPr>
          <w:rFonts w:ascii="Arial Narrow" w:eastAsia="Arial Narrow" w:hAnsi="Arial Narrow" w:cs="Arial Narrow"/>
          <w:b/>
          <w:sz w:val="26"/>
          <w:szCs w:val="26"/>
        </w:rPr>
      </w:pPr>
    </w:p>
    <w:p w:rsidR="00CC6949" w:rsidRPr="0005408C" w:rsidRDefault="00CC6949">
      <w:pPr>
        <w:spacing w:line="276" w:lineRule="auto"/>
        <w:jc w:val="both"/>
        <w:rPr>
          <w:rFonts w:ascii="Arial Narrow" w:eastAsia="Arial Narrow" w:hAnsi="Arial Narrow" w:cs="Arial Narrow"/>
          <w:b/>
          <w:sz w:val="26"/>
          <w:szCs w:val="26"/>
        </w:rPr>
      </w:pPr>
    </w:p>
    <w:p w:rsidR="0005408C" w:rsidRPr="0005408C" w:rsidRDefault="0005408C" w:rsidP="0005408C">
      <w:pPr>
        <w:spacing w:line="276" w:lineRule="auto"/>
        <w:rPr>
          <w:rFonts w:ascii="Arial Narrow" w:eastAsia="Arial Narrow" w:hAnsi="Arial Narrow" w:cs="Arial Narrow"/>
        </w:rPr>
      </w:pPr>
      <w:r w:rsidRPr="0005408C">
        <w:rPr>
          <w:rFonts w:ascii="Arial Narrow" w:eastAsia="Arial Narrow" w:hAnsi="Arial Narrow" w:cs="Arial Narrow"/>
          <w:b/>
        </w:rPr>
        <w:t>UN ESPACE DE VIE CONFORTABLE ET CHALEUREUX</w:t>
      </w:r>
    </w:p>
    <w:p w:rsidR="0005408C" w:rsidRPr="0005408C" w:rsidRDefault="0005408C" w:rsidP="0005408C">
      <w:pPr>
        <w:spacing w:line="276" w:lineRule="auto"/>
        <w:rPr>
          <w:rFonts w:ascii="Arial Narrow" w:eastAsia="Arial Narrow" w:hAnsi="Arial Narrow" w:cs="Arial Narrow"/>
          <w:u w:val="single"/>
        </w:rPr>
      </w:pPr>
    </w:p>
    <w:p w:rsidR="0005408C" w:rsidRDefault="0005408C" w:rsidP="0005408C">
      <w:pPr>
        <w:spacing w:line="276" w:lineRule="auto"/>
        <w:jc w:val="both"/>
        <w:rPr>
          <w:rFonts w:ascii="Arial Narrow" w:eastAsia="Arial Narrow" w:hAnsi="Arial Narrow" w:cs="Arial Narrow"/>
        </w:rPr>
      </w:pPr>
      <w:r>
        <w:rPr>
          <w:rFonts w:ascii="Arial Narrow" w:eastAsia="Arial Narrow" w:hAnsi="Arial Narrow" w:cs="Arial Narrow"/>
        </w:rPr>
        <w:t>Les cinq installations du centre de la petite enfance sont soucieuses d’offrir un aménagement fonctionnel et sécuritaire de façon à créer une atmosphère conviviale, stimulante et chaleureuse et qui facilite le déroulement efficace des activités. Le C</w:t>
      </w:r>
      <w:r w:rsidR="00945D12">
        <w:rPr>
          <w:rFonts w:ascii="Arial Narrow" w:eastAsia="Arial Narrow" w:hAnsi="Arial Narrow" w:cs="Arial Narrow"/>
        </w:rPr>
        <w:t>pe</w:t>
      </w:r>
      <w:r>
        <w:rPr>
          <w:rFonts w:ascii="Arial Narrow" w:eastAsia="Arial Narrow" w:hAnsi="Arial Narrow" w:cs="Arial Narrow"/>
        </w:rPr>
        <w:t xml:space="preserve"> veille à la bonne aération des locaux, à l’éclairage naturel suffisant, une tempéra</w:t>
      </w:r>
      <w:r w:rsidR="00945D12">
        <w:rPr>
          <w:rFonts w:ascii="Arial Narrow" w:eastAsia="Arial Narrow" w:hAnsi="Arial Narrow" w:cs="Arial Narrow"/>
        </w:rPr>
        <w:t>ture ambiante et au sol adéquat</w:t>
      </w:r>
      <w:r>
        <w:rPr>
          <w:rFonts w:ascii="Arial Narrow" w:eastAsia="Arial Narrow" w:hAnsi="Arial Narrow" w:cs="Arial Narrow"/>
        </w:rPr>
        <w:t xml:space="preserve"> de même qu’un niveau de bruit contrôlé pour assurer le confort des lieux pour les enfants et les adultes.</w:t>
      </w:r>
    </w:p>
    <w:p w:rsidR="00AE4FF0" w:rsidRDefault="00AE4FF0" w:rsidP="0005408C">
      <w:pPr>
        <w:spacing w:line="276" w:lineRule="auto"/>
        <w:jc w:val="both"/>
        <w:rPr>
          <w:rFonts w:ascii="Arial Narrow" w:eastAsia="Arial Narrow" w:hAnsi="Arial Narrow" w:cs="Arial Narrow"/>
        </w:rPr>
      </w:pPr>
    </w:p>
    <w:p w:rsidR="00AE4FF0" w:rsidRDefault="00AE4FF0" w:rsidP="0005408C">
      <w:pPr>
        <w:spacing w:line="276" w:lineRule="auto"/>
        <w:jc w:val="both"/>
        <w:rPr>
          <w:rFonts w:ascii="Arial Narrow" w:eastAsia="Arial Narrow" w:hAnsi="Arial Narrow" w:cs="Arial Narrow"/>
        </w:rPr>
      </w:pPr>
      <w:r>
        <w:rPr>
          <w:rFonts w:ascii="Arial Narrow" w:eastAsia="Arial Narrow" w:hAnsi="Arial Narrow" w:cs="Arial Narrow"/>
        </w:rPr>
        <w:t xml:space="preserve">Les parents sont invités à venir porter les enfants aux locaux ouverts afin d’y être accueillis chaleureusement par les éducatrices présentes. Un échange amical et informationnel est effectué entre le parent et le personnel éducateur. </w:t>
      </w:r>
    </w:p>
    <w:p w:rsidR="00DD0A83" w:rsidRDefault="00DD0A83" w:rsidP="0005408C">
      <w:pPr>
        <w:spacing w:line="276" w:lineRule="auto"/>
        <w:jc w:val="both"/>
        <w:rPr>
          <w:rFonts w:ascii="Arial Narrow" w:eastAsia="Arial Narrow" w:hAnsi="Arial Narrow" w:cs="Arial Narrow"/>
        </w:rPr>
      </w:pPr>
    </w:p>
    <w:p w:rsidR="002532D8" w:rsidRDefault="002532D8" w:rsidP="0005408C">
      <w:pPr>
        <w:spacing w:line="276" w:lineRule="auto"/>
        <w:jc w:val="both"/>
        <w:rPr>
          <w:rFonts w:ascii="Arial Narrow" w:eastAsia="Arial Narrow" w:hAnsi="Arial Narrow" w:cs="Arial Narrow"/>
        </w:rPr>
      </w:pPr>
    </w:p>
    <w:p w:rsidR="00CC6949" w:rsidRDefault="00CC6949" w:rsidP="0005408C">
      <w:pPr>
        <w:spacing w:line="276" w:lineRule="auto"/>
        <w:jc w:val="both"/>
        <w:rPr>
          <w:rFonts w:ascii="Arial Narrow" w:eastAsia="Arial Narrow" w:hAnsi="Arial Narrow" w:cs="Arial Narrow"/>
        </w:rPr>
      </w:pPr>
    </w:p>
    <w:p w:rsidR="00CC6949" w:rsidRDefault="00CC6949" w:rsidP="0005408C">
      <w:pPr>
        <w:spacing w:line="276" w:lineRule="auto"/>
        <w:jc w:val="both"/>
        <w:rPr>
          <w:rFonts w:ascii="Arial Narrow" w:eastAsia="Arial Narrow" w:hAnsi="Arial Narrow" w:cs="Arial Narrow"/>
        </w:rPr>
      </w:pPr>
    </w:p>
    <w:p w:rsidR="00CC6949" w:rsidRDefault="00CC6949" w:rsidP="0005408C">
      <w:pPr>
        <w:spacing w:line="276" w:lineRule="auto"/>
        <w:jc w:val="both"/>
        <w:rPr>
          <w:rFonts w:ascii="Arial Narrow" w:eastAsia="Arial Narrow" w:hAnsi="Arial Narrow" w:cs="Arial Narrow"/>
        </w:rPr>
      </w:pPr>
    </w:p>
    <w:p w:rsidR="00CC6949" w:rsidRDefault="00CC6949" w:rsidP="0005408C">
      <w:pPr>
        <w:spacing w:line="276" w:lineRule="auto"/>
        <w:jc w:val="both"/>
        <w:rPr>
          <w:rFonts w:ascii="Arial Narrow" w:eastAsia="Arial Narrow" w:hAnsi="Arial Narrow" w:cs="Arial Narrow"/>
        </w:rPr>
      </w:pPr>
    </w:p>
    <w:p w:rsidR="00CC6949" w:rsidRDefault="00CC6949" w:rsidP="0005408C">
      <w:pPr>
        <w:spacing w:line="276" w:lineRule="auto"/>
        <w:jc w:val="both"/>
        <w:rPr>
          <w:rFonts w:ascii="Arial Narrow" w:eastAsia="Arial Narrow" w:hAnsi="Arial Narrow" w:cs="Arial Narrow"/>
        </w:rPr>
      </w:pPr>
    </w:p>
    <w:p w:rsidR="0005408C" w:rsidRPr="0005408C" w:rsidRDefault="0005408C" w:rsidP="0005408C">
      <w:pPr>
        <w:spacing w:line="276" w:lineRule="auto"/>
        <w:rPr>
          <w:rFonts w:ascii="Arial Narrow" w:eastAsia="Arial Narrow" w:hAnsi="Arial Narrow" w:cs="Arial Narrow"/>
        </w:rPr>
      </w:pPr>
      <w:r w:rsidRPr="0005408C">
        <w:rPr>
          <w:rFonts w:ascii="Arial Narrow" w:eastAsia="Arial Narrow" w:hAnsi="Arial Narrow" w:cs="Arial Narrow"/>
          <w:b/>
        </w:rPr>
        <w:lastRenderedPageBreak/>
        <w:t>SECTEUR ST-JEAN CHRYSOSTOME</w:t>
      </w:r>
    </w:p>
    <w:p w:rsidR="0005408C" w:rsidRPr="0005408C" w:rsidRDefault="0005408C" w:rsidP="0005408C">
      <w:pPr>
        <w:spacing w:line="276" w:lineRule="auto"/>
        <w:jc w:val="both"/>
        <w:rPr>
          <w:rFonts w:ascii="Arial Narrow" w:eastAsia="Arial Narrow" w:hAnsi="Arial Narrow" w:cs="Arial Narrow"/>
        </w:rPr>
      </w:pPr>
    </w:p>
    <w:p w:rsidR="0005408C" w:rsidRPr="0005408C" w:rsidRDefault="0005408C" w:rsidP="0005408C">
      <w:pPr>
        <w:spacing w:line="276" w:lineRule="auto"/>
        <w:jc w:val="both"/>
        <w:rPr>
          <w:rFonts w:ascii="Arial Narrow" w:eastAsia="Arial Narrow" w:hAnsi="Arial Narrow" w:cs="Arial Narrow"/>
        </w:rPr>
      </w:pPr>
      <w:r w:rsidRPr="0005408C">
        <w:rPr>
          <w:rFonts w:ascii="Arial Narrow" w:eastAsia="Arial Narrow" w:hAnsi="Arial Narrow" w:cs="Arial Narrow"/>
          <w:b/>
        </w:rPr>
        <w:t>INSTALLATION LA BICHONNETTE</w:t>
      </w:r>
    </w:p>
    <w:p w:rsidR="0005408C" w:rsidRDefault="0005408C" w:rsidP="0005408C">
      <w:pPr>
        <w:spacing w:line="276" w:lineRule="auto"/>
        <w:jc w:val="both"/>
        <w:rPr>
          <w:rFonts w:ascii="Arial Narrow" w:eastAsia="Arial Narrow" w:hAnsi="Arial Narrow" w:cs="Arial Narrow"/>
          <w:sz w:val="26"/>
          <w:szCs w:val="26"/>
        </w:rPr>
      </w:pPr>
      <w:r>
        <w:rPr>
          <w:noProof/>
        </w:rPr>
        <w:drawing>
          <wp:anchor distT="0" distB="0" distL="114300" distR="114300" simplePos="0" relativeHeight="251684864" behindDoc="0" locked="0" layoutInCell="1" hidden="0" allowOverlap="1" wp14:anchorId="4A144707" wp14:editId="06F5BAE7">
            <wp:simplePos x="0" y="0"/>
            <wp:positionH relativeFrom="column">
              <wp:posOffset>635</wp:posOffset>
            </wp:positionH>
            <wp:positionV relativeFrom="paragraph">
              <wp:posOffset>91440</wp:posOffset>
            </wp:positionV>
            <wp:extent cx="2600325" cy="1638300"/>
            <wp:effectExtent l="19050" t="19050" r="28575" b="19050"/>
            <wp:wrapSquare wrapText="bothSides" distT="0" distB="0" distL="114300" distR="114300"/>
            <wp:docPr id="14"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0"/>
                    <a:srcRect/>
                    <a:stretch>
                      <a:fillRect/>
                    </a:stretch>
                  </pic:blipFill>
                  <pic:spPr>
                    <a:xfrm>
                      <a:off x="0" y="0"/>
                      <a:ext cx="2600325" cy="1638300"/>
                    </a:xfrm>
                    <a:prstGeom prst="rect">
                      <a:avLst/>
                    </a:prstGeom>
                    <a:ln w="19050">
                      <a:solidFill>
                        <a:srgbClr val="000000"/>
                      </a:solidFill>
                      <a:prstDash val="solid"/>
                    </a:ln>
                  </pic:spPr>
                </pic:pic>
              </a:graphicData>
            </a:graphic>
            <wp14:sizeRelH relativeFrom="margin">
              <wp14:pctWidth>0</wp14:pctWidth>
            </wp14:sizeRelH>
            <wp14:sizeRelV relativeFrom="margin">
              <wp14:pctHeight>0</wp14:pctHeight>
            </wp14:sizeRelV>
          </wp:anchor>
        </w:drawing>
      </w:r>
    </w:p>
    <w:p w:rsidR="0005408C" w:rsidRDefault="0005408C" w:rsidP="0005408C">
      <w:pPr>
        <w:spacing w:line="276" w:lineRule="auto"/>
        <w:jc w:val="both"/>
        <w:rPr>
          <w:rFonts w:ascii="Arial Narrow" w:eastAsia="Arial Narrow" w:hAnsi="Arial Narrow" w:cs="Arial Narrow"/>
        </w:rPr>
      </w:pPr>
      <w:r>
        <w:rPr>
          <w:rFonts w:ascii="Arial Narrow" w:eastAsia="Arial Narrow" w:hAnsi="Arial Narrow" w:cs="Arial Narrow"/>
        </w:rPr>
        <w:t xml:space="preserve">Entièrement rénovée, l’installation La </w:t>
      </w:r>
      <w:proofErr w:type="gramStart"/>
      <w:r>
        <w:rPr>
          <w:rFonts w:ascii="Arial Narrow" w:eastAsia="Arial Narrow" w:hAnsi="Arial Narrow" w:cs="Arial Narrow"/>
        </w:rPr>
        <w:t>Bichonnette ,</w:t>
      </w:r>
      <w:proofErr w:type="gramEnd"/>
      <w:r>
        <w:rPr>
          <w:rFonts w:ascii="Arial Narrow" w:eastAsia="Arial Narrow" w:hAnsi="Arial Narrow" w:cs="Arial Narrow"/>
        </w:rPr>
        <w:t xml:space="preserve"> située au 838 Avenue </w:t>
      </w:r>
      <w:proofErr w:type="spellStart"/>
      <w:r>
        <w:rPr>
          <w:rFonts w:ascii="Arial Narrow" w:eastAsia="Arial Narrow" w:hAnsi="Arial Narrow" w:cs="Arial Narrow"/>
        </w:rPr>
        <w:t>Taniata</w:t>
      </w:r>
      <w:proofErr w:type="spellEnd"/>
      <w:r>
        <w:rPr>
          <w:rFonts w:ascii="Arial Narrow" w:eastAsia="Arial Narrow" w:hAnsi="Arial Narrow" w:cs="Arial Narrow"/>
        </w:rPr>
        <w:t xml:space="preserve"> Lévis,  accueille 54 enfants âgés de la naissance à l’entrée en classe. Dès votre entrée dans le bâtiment, vos sens </w:t>
      </w:r>
      <w:r w:rsidR="00945D12">
        <w:rPr>
          <w:rFonts w:ascii="Arial Narrow" w:eastAsia="Arial Narrow" w:hAnsi="Arial Narrow" w:cs="Arial Narrow"/>
        </w:rPr>
        <w:t xml:space="preserve">s’éveilleront. </w:t>
      </w:r>
      <w:r>
        <w:rPr>
          <w:rFonts w:ascii="Arial Narrow" w:eastAsia="Arial Narrow" w:hAnsi="Arial Narrow" w:cs="Arial Narrow"/>
        </w:rPr>
        <w:t xml:space="preserve">La cuisine centrale parfume de ses odeurs de cuisson l’espace de vie, les murs et planchers colorés ainsi que  les pictogrammes, trains journaliers et œuvres d’art créées par les enfants habitent  les </w:t>
      </w:r>
      <w:r w:rsidR="00945D12">
        <w:rPr>
          <w:rFonts w:ascii="Arial Narrow" w:eastAsia="Arial Narrow" w:hAnsi="Arial Narrow" w:cs="Arial Narrow"/>
        </w:rPr>
        <w:t xml:space="preserve">murs. </w:t>
      </w:r>
    </w:p>
    <w:p w:rsidR="0005408C" w:rsidRDefault="0005408C" w:rsidP="0005408C">
      <w:pPr>
        <w:jc w:val="both"/>
        <w:rPr>
          <w:rFonts w:ascii="Arial Narrow" w:eastAsia="Arial Narrow" w:hAnsi="Arial Narrow" w:cs="Arial Narrow"/>
        </w:rPr>
      </w:pPr>
    </w:p>
    <w:p w:rsidR="0005408C" w:rsidRDefault="00945D12" w:rsidP="0005408C">
      <w:pPr>
        <w:spacing w:line="276" w:lineRule="auto"/>
        <w:jc w:val="both"/>
        <w:rPr>
          <w:rFonts w:ascii="Arial Narrow" w:eastAsia="Arial Narrow" w:hAnsi="Arial Narrow" w:cs="Arial Narrow"/>
        </w:rPr>
      </w:pPr>
      <w:r>
        <w:rPr>
          <w:rFonts w:ascii="Arial Narrow" w:eastAsia="Arial Narrow" w:hAnsi="Arial Narrow" w:cs="Arial Narrow"/>
        </w:rPr>
        <w:t xml:space="preserve"> I</w:t>
      </w:r>
      <w:r w:rsidR="0005408C">
        <w:rPr>
          <w:rFonts w:ascii="Arial Narrow" w:eastAsia="Arial Narrow" w:hAnsi="Arial Narrow" w:cs="Arial Narrow"/>
        </w:rPr>
        <w:t>l est proposé sept (7) locaux, sur deux (2) étages, tous aménagés en coins thématiques</w:t>
      </w:r>
      <w:r w:rsidR="004A0675">
        <w:rPr>
          <w:rFonts w:ascii="Arial Narrow" w:eastAsia="Arial Narrow" w:hAnsi="Arial Narrow" w:cs="Arial Narrow"/>
        </w:rPr>
        <w:t xml:space="preserve"> </w:t>
      </w:r>
      <w:r>
        <w:rPr>
          <w:rFonts w:ascii="Arial Narrow" w:eastAsia="Arial Narrow" w:hAnsi="Arial Narrow" w:cs="Arial Narrow"/>
        </w:rPr>
        <w:t>temporaires ou permanents,</w:t>
      </w:r>
      <w:r w:rsidR="0005408C">
        <w:rPr>
          <w:rFonts w:ascii="Arial Narrow" w:eastAsia="Arial Narrow" w:hAnsi="Arial Narrow" w:cs="Arial Narrow"/>
        </w:rPr>
        <w:t xml:space="preserve">  afin de répondre au développement de chaque enfant au niveau physique et moteur, </w:t>
      </w:r>
      <w:r>
        <w:rPr>
          <w:rFonts w:ascii="Arial Narrow" w:eastAsia="Arial Narrow" w:hAnsi="Arial Narrow" w:cs="Arial Narrow"/>
        </w:rPr>
        <w:t>cognitif,</w:t>
      </w:r>
      <w:r w:rsidR="0005408C">
        <w:rPr>
          <w:rFonts w:ascii="Arial Narrow" w:eastAsia="Arial Narrow" w:hAnsi="Arial Narrow" w:cs="Arial Narrow"/>
        </w:rPr>
        <w:t xml:space="preserve"> langagier, social et affectif. Le matériel offert aux enfants est disponible en tout temps et constamment bonifié.</w:t>
      </w:r>
    </w:p>
    <w:p w:rsidR="0005408C" w:rsidRDefault="0005408C" w:rsidP="0005408C">
      <w:pPr>
        <w:spacing w:line="276" w:lineRule="auto"/>
        <w:jc w:val="both"/>
        <w:rPr>
          <w:rFonts w:ascii="Arial Narrow" w:eastAsia="Arial Narrow" w:hAnsi="Arial Narrow" w:cs="Arial Narrow"/>
        </w:rPr>
      </w:pPr>
      <w:r>
        <w:rPr>
          <w:rFonts w:ascii="Arial Narrow" w:eastAsia="Arial Narrow" w:hAnsi="Arial Narrow" w:cs="Arial Narrow"/>
        </w:rPr>
        <w:t>Tout au long de la journée il est possible d’offrir, en ouvrant les portes coulissantes ou tout simplement profiter de la magnifique cour extérieure, le jeu en grand groupe et ainsi faciliter l’interaction entre les enfants.   </w:t>
      </w:r>
    </w:p>
    <w:p w:rsidR="0005408C" w:rsidRDefault="0005408C" w:rsidP="0005408C">
      <w:pPr>
        <w:spacing w:line="276" w:lineRule="auto"/>
        <w:jc w:val="both"/>
        <w:rPr>
          <w:rFonts w:ascii="Arial Narrow" w:eastAsia="Arial Narrow" w:hAnsi="Arial Narrow" w:cs="Arial Narrow"/>
          <w:sz w:val="26"/>
          <w:szCs w:val="26"/>
        </w:rPr>
      </w:pPr>
    </w:p>
    <w:p w:rsidR="004A6CEC" w:rsidRDefault="004A6CEC" w:rsidP="0005408C">
      <w:pPr>
        <w:spacing w:line="276" w:lineRule="auto"/>
        <w:jc w:val="both"/>
        <w:rPr>
          <w:rFonts w:ascii="Arial Narrow" w:eastAsia="Arial Narrow" w:hAnsi="Arial Narrow" w:cs="Arial Narrow"/>
          <w:sz w:val="26"/>
          <w:szCs w:val="26"/>
        </w:rPr>
      </w:pPr>
    </w:p>
    <w:p w:rsidR="006A7E4D" w:rsidRDefault="006A7E4D" w:rsidP="0005408C">
      <w:pPr>
        <w:spacing w:line="276" w:lineRule="auto"/>
        <w:jc w:val="both"/>
        <w:rPr>
          <w:rFonts w:ascii="Arial Narrow" w:eastAsia="Arial Narrow" w:hAnsi="Arial Narrow" w:cs="Arial Narrow"/>
          <w:sz w:val="26"/>
          <w:szCs w:val="26"/>
        </w:rPr>
      </w:pPr>
    </w:p>
    <w:p w:rsidR="0005408C" w:rsidRPr="0005408C" w:rsidRDefault="0005408C" w:rsidP="0005408C">
      <w:pPr>
        <w:spacing w:line="276" w:lineRule="auto"/>
        <w:jc w:val="both"/>
        <w:rPr>
          <w:rFonts w:ascii="Arial Narrow" w:eastAsia="Arial Narrow" w:hAnsi="Arial Narrow" w:cs="Arial Narrow"/>
        </w:rPr>
      </w:pPr>
      <w:r w:rsidRPr="0005408C">
        <w:rPr>
          <w:rFonts w:ascii="Arial Narrow" w:eastAsia="Arial Narrow" w:hAnsi="Arial Narrow" w:cs="Arial Narrow"/>
          <w:b/>
        </w:rPr>
        <w:t>INSTALLATION LA BRINDILLE</w:t>
      </w:r>
    </w:p>
    <w:p w:rsidR="0005408C" w:rsidRDefault="0005408C" w:rsidP="0005408C">
      <w:pPr>
        <w:spacing w:line="276" w:lineRule="auto"/>
        <w:jc w:val="both"/>
        <w:rPr>
          <w:rFonts w:ascii="Arial Narrow" w:eastAsia="Arial Narrow" w:hAnsi="Arial Narrow" w:cs="Arial Narrow"/>
        </w:rPr>
      </w:pPr>
      <w:r>
        <w:rPr>
          <w:rFonts w:ascii="Arial Narrow" w:eastAsia="Arial Narrow" w:hAnsi="Arial Narrow" w:cs="Arial Narrow"/>
        </w:rPr>
        <w:t xml:space="preserve">Installation située au 1026 du Basilic Lévis, ce bâtiment construit sur un étage,   accueille 64 enfants de la naissance à l’entrée en classe.  Habitée par deux grandes pouponnières, cinq locaux aménagés recevant les enfants par groupes d’âges, une superbe cour proposant une piste cyclable, des </w:t>
      </w:r>
      <w:r w:rsidR="00945D12">
        <w:rPr>
          <w:rFonts w:ascii="Arial Narrow" w:eastAsia="Arial Narrow" w:hAnsi="Arial Narrow" w:cs="Arial Narrow"/>
        </w:rPr>
        <w:t>balançoires,</w:t>
      </w:r>
      <w:r>
        <w:rPr>
          <w:rFonts w:ascii="Arial Narrow" w:eastAsia="Arial Narrow" w:hAnsi="Arial Narrow" w:cs="Arial Narrow"/>
        </w:rPr>
        <w:t xml:space="preserve"> un module  de jeux et des carrés de sable en plus d’un espace de vie intérieur permettant aux enfants de se réunir, il est possible de voir au développement global de ces derniers par l’utilisation maximale des espaces.  </w:t>
      </w:r>
      <w:r>
        <w:rPr>
          <w:noProof/>
        </w:rPr>
        <w:drawing>
          <wp:anchor distT="0" distB="0" distL="114300" distR="114300" simplePos="0" relativeHeight="251685888" behindDoc="0" locked="0" layoutInCell="1" hidden="0" allowOverlap="1" wp14:anchorId="1C0FDDDA" wp14:editId="27BEB4EF">
            <wp:simplePos x="0" y="0"/>
            <wp:positionH relativeFrom="column">
              <wp:posOffset>-230504</wp:posOffset>
            </wp:positionH>
            <wp:positionV relativeFrom="paragraph">
              <wp:posOffset>105410</wp:posOffset>
            </wp:positionV>
            <wp:extent cx="2781300" cy="1914525"/>
            <wp:effectExtent l="12700" t="12700" r="12700" b="12700"/>
            <wp:wrapSquare wrapText="bothSides" distT="0" distB="0" distL="114300" distR="114300"/>
            <wp:docPr id="17"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1"/>
                    <a:srcRect/>
                    <a:stretch>
                      <a:fillRect/>
                    </a:stretch>
                  </pic:blipFill>
                  <pic:spPr>
                    <a:xfrm>
                      <a:off x="0" y="0"/>
                      <a:ext cx="2781300" cy="1914525"/>
                    </a:xfrm>
                    <a:prstGeom prst="rect">
                      <a:avLst/>
                    </a:prstGeom>
                    <a:ln w="12700">
                      <a:solidFill>
                        <a:srgbClr val="000000"/>
                      </a:solidFill>
                      <a:prstDash val="solid"/>
                    </a:ln>
                  </pic:spPr>
                </pic:pic>
              </a:graphicData>
            </a:graphic>
          </wp:anchor>
        </w:drawing>
      </w:r>
    </w:p>
    <w:p w:rsidR="0005408C" w:rsidRDefault="0005408C" w:rsidP="0005408C">
      <w:pPr>
        <w:jc w:val="both"/>
        <w:rPr>
          <w:rFonts w:ascii="Arial Narrow" w:eastAsia="Arial Narrow" w:hAnsi="Arial Narrow" w:cs="Arial Narrow"/>
        </w:rPr>
      </w:pPr>
    </w:p>
    <w:p w:rsidR="0005408C" w:rsidRDefault="0005408C" w:rsidP="0005408C">
      <w:pPr>
        <w:spacing w:line="276" w:lineRule="auto"/>
        <w:jc w:val="both"/>
        <w:rPr>
          <w:rFonts w:ascii="Arial Narrow" w:eastAsia="Arial Narrow" w:hAnsi="Arial Narrow" w:cs="Arial Narrow"/>
        </w:rPr>
      </w:pPr>
      <w:r>
        <w:rPr>
          <w:rFonts w:ascii="Arial Narrow" w:eastAsia="Arial Narrow" w:hAnsi="Arial Narrow" w:cs="Arial Narrow"/>
        </w:rPr>
        <w:t>La conscience de soi, les relations interpersonnelles, la représentation créative, le mouvement, la musique, la communication et le langage, l’exploration d’objets, les concepts de nombre et de</w:t>
      </w:r>
      <w:r>
        <w:t xml:space="preserve"> </w:t>
      </w:r>
      <w:r>
        <w:rPr>
          <w:rFonts w:ascii="Arial Narrow" w:eastAsia="Arial Narrow" w:hAnsi="Arial Narrow" w:cs="Arial Narrow"/>
        </w:rPr>
        <w:t xml:space="preserve">quantité, l’espace et le temps sont autant d’expériences à vivre  à l’intérieur des zones d’activités proposées dans chaque local qui se déterminent par la détente, la lecture, le bricolage, la construction , les jeux de rôles ou symboliques . </w:t>
      </w:r>
    </w:p>
    <w:p w:rsidR="0005408C" w:rsidRDefault="0005408C" w:rsidP="0005408C">
      <w:pPr>
        <w:jc w:val="both"/>
        <w:rPr>
          <w:rFonts w:ascii="Arial Narrow" w:eastAsia="Arial Narrow" w:hAnsi="Arial Narrow" w:cs="Arial Narrow"/>
        </w:rPr>
      </w:pPr>
    </w:p>
    <w:p w:rsidR="004A0675" w:rsidRDefault="004A0675" w:rsidP="0005408C">
      <w:pPr>
        <w:spacing w:line="276" w:lineRule="auto"/>
        <w:jc w:val="both"/>
        <w:rPr>
          <w:rFonts w:ascii="Arial Narrow" w:eastAsia="Arial Narrow" w:hAnsi="Arial Narrow" w:cs="Arial Narrow"/>
          <w:b/>
        </w:rPr>
      </w:pPr>
    </w:p>
    <w:p w:rsidR="004A0675" w:rsidRDefault="004A0675" w:rsidP="0005408C">
      <w:pPr>
        <w:spacing w:line="276" w:lineRule="auto"/>
        <w:jc w:val="both"/>
        <w:rPr>
          <w:rFonts w:ascii="Arial Narrow" w:eastAsia="Arial Narrow" w:hAnsi="Arial Narrow" w:cs="Arial Narrow"/>
          <w:b/>
        </w:rPr>
      </w:pPr>
    </w:p>
    <w:p w:rsidR="0005408C" w:rsidRPr="0005408C" w:rsidRDefault="0005408C" w:rsidP="0005408C">
      <w:pPr>
        <w:spacing w:line="276" w:lineRule="auto"/>
        <w:jc w:val="both"/>
        <w:rPr>
          <w:rFonts w:ascii="Arial Narrow" w:eastAsia="Arial Narrow" w:hAnsi="Arial Narrow" w:cs="Arial Narrow"/>
        </w:rPr>
      </w:pPr>
      <w:r w:rsidRPr="0005408C">
        <w:rPr>
          <w:rFonts w:ascii="Arial Narrow" w:eastAsia="Arial Narrow" w:hAnsi="Arial Narrow" w:cs="Arial Narrow"/>
          <w:b/>
        </w:rPr>
        <w:lastRenderedPageBreak/>
        <w:t>INSTALLATION LES P’TITES MAINS DE DEMAIN</w:t>
      </w:r>
    </w:p>
    <w:p w:rsidR="0005408C" w:rsidRDefault="0005408C" w:rsidP="0005408C">
      <w:pPr>
        <w:spacing w:line="276" w:lineRule="auto"/>
      </w:pPr>
    </w:p>
    <w:p w:rsidR="0005408C" w:rsidRDefault="0005408C" w:rsidP="0005408C">
      <w:pPr>
        <w:spacing w:line="276" w:lineRule="auto"/>
        <w:rPr>
          <w:rFonts w:ascii="Arial Narrow" w:eastAsia="Arial Narrow" w:hAnsi="Arial Narrow" w:cs="Arial Narrow"/>
        </w:rPr>
      </w:pPr>
      <w:r>
        <w:rPr>
          <w:rFonts w:ascii="Arial Narrow" w:eastAsia="Arial Narrow" w:hAnsi="Arial Narrow" w:cs="Arial Narrow"/>
        </w:rPr>
        <w:t xml:space="preserve">Construite en 2003, l’installation sur deux (2) étages, offre une vue magnifique sur la nature.  Fière de ses 50 places, elle accueille les enfants de la naissance à l’entrée à la maternelle. </w:t>
      </w:r>
      <w:r>
        <w:rPr>
          <w:noProof/>
        </w:rPr>
        <w:drawing>
          <wp:anchor distT="0" distB="0" distL="114300" distR="114300" simplePos="0" relativeHeight="251686912" behindDoc="0" locked="0" layoutInCell="1" hidden="0" allowOverlap="1" wp14:anchorId="5A300C44" wp14:editId="00536593">
            <wp:simplePos x="0" y="0"/>
            <wp:positionH relativeFrom="column">
              <wp:posOffset>3811</wp:posOffset>
            </wp:positionH>
            <wp:positionV relativeFrom="paragraph">
              <wp:posOffset>4445</wp:posOffset>
            </wp:positionV>
            <wp:extent cx="2714625" cy="1685925"/>
            <wp:effectExtent l="12700" t="12700" r="12700" b="12700"/>
            <wp:wrapSquare wrapText="bothSides" distT="0" distB="0" distL="114300" distR="114300"/>
            <wp:docPr id="1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2"/>
                    <a:srcRect/>
                    <a:stretch>
                      <a:fillRect/>
                    </a:stretch>
                  </pic:blipFill>
                  <pic:spPr>
                    <a:xfrm>
                      <a:off x="0" y="0"/>
                      <a:ext cx="2714625" cy="1685925"/>
                    </a:xfrm>
                    <a:prstGeom prst="rect">
                      <a:avLst/>
                    </a:prstGeom>
                    <a:ln w="12700">
                      <a:solidFill>
                        <a:srgbClr val="000000"/>
                      </a:solidFill>
                      <a:prstDash val="solid"/>
                    </a:ln>
                  </pic:spPr>
                </pic:pic>
              </a:graphicData>
            </a:graphic>
          </wp:anchor>
        </w:drawing>
      </w:r>
    </w:p>
    <w:p w:rsidR="0005408C" w:rsidRDefault="0005408C" w:rsidP="0005408C">
      <w:pPr>
        <w:spacing w:line="276" w:lineRule="auto"/>
        <w:jc w:val="both"/>
        <w:rPr>
          <w:rFonts w:ascii="Arial Narrow" w:eastAsia="Arial Narrow" w:hAnsi="Arial Narrow" w:cs="Arial Narrow"/>
        </w:rPr>
      </w:pPr>
    </w:p>
    <w:p w:rsidR="0005408C" w:rsidRDefault="0005408C" w:rsidP="0005408C">
      <w:pPr>
        <w:spacing w:line="276" w:lineRule="auto"/>
        <w:jc w:val="both"/>
        <w:rPr>
          <w:rFonts w:ascii="Arial Narrow" w:eastAsia="Arial Narrow" w:hAnsi="Arial Narrow" w:cs="Arial Narrow"/>
        </w:rPr>
      </w:pPr>
      <w:r>
        <w:rPr>
          <w:rFonts w:ascii="Arial Narrow" w:eastAsia="Arial Narrow" w:hAnsi="Arial Narrow" w:cs="Arial Narrow"/>
        </w:rPr>
        <w:t xml:space="preserve">Proposant une salle </w:t>
      </w:r>
      <w:r>
        <w:rPr>
          <w:rFonts w:ascii="Arial Narrow" w:eastAsia="Arial Narrow" w:hAnsi="Arial Narrow" w:cs="Arial Narrow"/>
          <w:i/>
        </w:rPr>
        <w:t>multi</w:t>
      </w:r>
      <w:r>
        <w:rPr>
          <w:rFonts w:ascii="Arial Narrow" w:eastAsia="Arial Narrow" w:hAnsi="Arial Narrow" w:cs="Arial Narrow"/>
        </w:rPr>
        <w:t xml:space="preserve">, cinq (5) locaux aménagés thématiquement, une pouponnière et une vaste cour incluant une zone sécurisée pour les plus petits, il est permis pour chaque enfant de se développer en usant du matériel accessible, stimulant, renouvelé et disponible en tout temps.  Les thèmes, l’activité projet et les besoins des enfants déterminent l’aménagement des zones temporaires et des zones permanentes des locaux dont le coin doux et le coin construction.  Les enfants, regroupés par âges peuvent ainsi en profiter pleinement, voir y développer les habilités motrices vivre des expériences sensorielles en plus de jouer collectivement. </w:t>
      </w:r>
    </w:p>
    <w:p w:rsidR="0005408C" w:rsidRDefault="0005408C" w:rsidP="0005408C">
      <w:pPr>
        <w:spacing w:line="276" w:lineRule="auto"/>
        <w:jc w:val="both"/>
        <w:rPr>
          <w:rFonts w:ascii="Arial Narrow" w:eastAsia="Arial Narrow" w:hAnsi="Arial Narrow" w:cs="Arial Narrow"/>
        </w:rPr>
      </w:pPr>
    </w:p>
    <w:p w:rsidR="0005408C" w:rsidRPr="0005408C" w:rsidRDefault="0005408C" w:rsidP="0005408C">
      <w:pPr>
        <w:spacing w:line="276" w:lineRule="auto"/>
        <w:rPr>
          <w:rFonts w:ascii="Arial Narrow" w:eastAsia="Arial Narrow" w:hAnsi="Arial Narrow" w:cs="Arial Narrow"/>
        </w:rPr>
      </w:pPr>
      <w:r w:rsidRPr="0005408C">
        <w:rPr>
          <w:rFonts w:ascii="Arial Narrow" w:eastAsia="Arial Narrow" w:hAnsi="Arial Narrow" w:cs="Arial Narrow"/>
          <w:b/>
        </w:rPr>
        <w:t>SECTEUR CHARNY</w:t>
      </w:r>
    </w:p>
    <w:p w:rsidR="0005408C" w:rsidRPr="0005408C" w:rsidRDefault="0005408C" w:rsidP="0005408C">
      <w:pPr>
        <w:spacing w:line="276" w:lineRule="auto"/>
        <w:rPr>
          <w:rFonts w:ascii="Arial Narrow" w:eastAsia="Arial Narrow" w:hAnsi="Arial Narrow" w:cs="Arial Narrow"/>
        </w:rPr>
      </w:pPr>
      <w:r w:rsidRPr="0005408C">
        <w:rPr>
          <w:rFonts w:ascii="Arial Narrow" w:eastAsia="Arial Narrow" w:hAnsi="Arial Narrow" w:cs="Arial Narrow"/>
          <w:b/>
        </w:rPr>
        <w:t>INSTALLATION TROUBADOUR</w:t>
      </w:r>
    </w:p>
    <w:p w:rsidR="0005408C" w:rsidRDefault="0005408C" w:rsidP="0005408C">
      <w:pPr>
        <w:spacing w:line="276" w:lineRule="auto"/>
        <w:rPr>
          <w:rFonts w:ascii="Arial Narrow" w:eastAsia="Arial Narrow" w:hAnsi="Arial Narrow" w:cs="Arial Narrow"/>
        </w:rPr>
      </w:pPr>
    </w:p>
    <w:p w:rsidR="0005408C" w:rsidRDefault="0005408C" w:rsidP="0005408C">
      <w:pPr>
        <w:spacing w:line="276" w:lineRule="auto"/>
        <w:jc w:val="both"/>
        <w:rPr>
          <w:rFonts w:ascii="Arial Narrow" w:eastAsia="Arial Narrow" w:hAnsi="Arial Narrow" w:cs="Arial Narrow"/>
        </w:rPr>
      </w:pPr>
      <w:r>
        <w:rPr>
          <w:rFonts w:ascii="Arial Narrow" w:eastAsia="Arial Narrow" w:hAnsi="Arial Narrow" w:cs="Arial Narrow"/>
        </w:rPr>
        <w:t xml:space="preserve">La cuisine étant la pièce centrale de l’installation, elle est ouverte sur toutes les aires de circulation ce qui lui confère un caractère accueillant et chaleureux.  Les différents locaux sont situés sur le même étage, le sous-sol est utilisé pour ranger les jouets et le matériel saisonnier.  Les jouets sont identifiés selon le système ESAR   (exercice, symbolique, assemblage et règle).   Réunissant 30 enfants, l’installation Troubadour se divise en quatre groupes. Chacun a son local d’appartenance où les enfants développent leur potentiel via le jeu. Profitant d’une cour extérieure de qualité, les éducatrices l’aménagent afin de répondre aux besoins développementaux et à la curiosité des enfants. Afin de maintenir l’intérêt  et de se renouveler, une rotation de jouets est réalisée. </w:t>
      </w:r>
      <w:r>
        <w:rPr>
          <w:noProof/>
        </w:rPr>
        <w:drawing>
          <wp:anchor distT="0" distB="0" distL="114300" distR="114300" simplePos="0" relativeHeight="251687936" behindDoc="0" locked="0" layoutInCell="1" hidden="0" allowOverlap="1" wp14:anchorId="1A6C55DA" wp14:editId="49264E6F">
            <wp:simplePos x="0" y="0"/>
            <wp:positionH relativeFrom="column">
              <wp:posOffset>64771</wp:posOffset>
            </wp:positionH>
            <wp:positionV relativeFrom="paragraph">
              <wp:posOffset>38100</wp:posOffset>
            </wp:positionV>
            <wp:extent cx="2626360" cy="1371600"/>
            <wp:effectExtent l="12700" t="12700" r="12700" b="12700"/>
            <wp:wrapSquare wrapText="bothSides" distT="0" distB="0" distL="114300" distR="114300"/>
            <wp:docPr id="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3"/>
                    <a:srcRect/>
                    <a:stretch>
                      <a:fillRect/>
                    </a:stretch>
                  </pic:blipFill>
                  <pic:spPr>
                    <a:xfrm>
                      <a:off x="0" y="0"/>
                      <a:ext cx="2626360" cy="1371600"/>
                    </a:xfrm>
                    <a:prstGeom prst="rect">
                      <a:avLst/>
                    </a:prstGeom>
                    <a:ln w="12700">
                      <a:solidFill>
                        <a:srgbClr val="000000"/>
                      </a:solidFill>
                      <a:prstDash val="solid"/>
                    </a:ln>
                  </pic:spPr>
                </pic:pic>
              </a:graphicData>
            </a:graphic>
          </wp:anchor>
        </w:drawing>
      </w:r>
    </w:p>
    <w:p w:rsidR="0005408C" w:rsidRDefault="0005408C" w:rsidP="0005408C">
      <w:pPr>
        <w:spacing w:line="276" w:lineRule="auto"/>
        <w:jc w:val="both"/>
        <w:rPr>
          <w:rFonts w:ascii="Arial Narrow" w:eastAsia="Arial Narrow" w:hAnsi="Arial Narrow" w:cs="Arial Narrow"/>
          <w:sz w:val="26"/>
          <w:szCs w:val="26"/>
        </w:rPr>
      </w:pPr>
    </w:p>
    <w:p w:rsidR="00882489" w:rsidRDefault="00882489" w:rsidP="0005408C">
      <w:pPr>
        <w:spacing w:line="276" w:lineRule="auto"/>
        <w:jc w:val="both"/>
        <w:rPr>
          <w:rFonts w:ascii="Arial Narrow" w:eastAsia="Arial Narrow" w:hAnsi="Arial Narrow" w:cs="Arial Narrow"/>
          <w:sz w:val="26"/>
          <w:szCs w:val="26"/>
        </w:rPr>
      </w:pPr>
    </w:p>
    <w:p w:rsidR="00882489" w:rsidRDefault="00882489" w:rsidP="0005408C">
      <w:pPr>
        <w:spacing w:line="276" w:lineRule="auto"/>
        <w:jc w:val="both"/>
        <w:rPr>
          <w:rFonts w:ascii="Arial Narrow" w:eastAsia="Arial Narrow" w:hAnsi="Arial Narrow" w:cs="Arial Narrow"/>
          <w:sz w:val="26"/>
          <w:szCs w:val="26"/>
        </w:rPr>
      </w:pPr>
    </w:p>
    <w:p w:rsidR="0005408C" w:rsidRDefault="0005408C" w:rsidP="0005408C">
      <w:pPr>
        <w:spacing w:line="276" w:lineRule="auto"/>
        <w:jc w:val="both"/>
        <w:rPr>
          <w:rFonts w:ascii="Arial Narrow" w:eastAsia="Arial Narrow" w:hAnsi="Arial Narrow" w:cs="Arial Narrow"/>
          <w:sz w:val="26"/>
          <w:szCs w:val="26"/>
        </w:rPr>
      </w:pPr>
      <w:r>
        <w:rPr>
          <w:noProof/>
        </w:rPr>
        <w:lastRenderedPageBreak/>
        <w:drawing>
          <wp:anchor distT="0" distB="0" distL="114300" distR="114300" simplePos="0" relativeHeight="251688960" behindDoc="0" locked="0" layoutInCell="1" hidden="0" allowOverlap="1" wp14:anchorId="5D9BD00C" wp14:editId="3D89329A">
            <wp:simplePos x="0" y="0"/>
            <wp:positionH relativeFrom="column">
              <wp:posOffset>3886200</wp:posOffset>
            </wp:positionH>
            <wp:positionV relativeFrom="paragraph">
              <wp:posOffset>16510</wp:posOffset>
            </wp:positionV>
            <wp:extent cx="2483485" cy="1876425"/>
            <wp:effectExtent l="12700" t="12700" r="12700" b="12700"/>
            <wp:wrapSquare wrapText="bothSides" distT="0" distB="0" distL="114300" distR="11430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4"/>
                    <a:srcRect/>
                    <a:stretch>
                      <a:fillRect/>
                    </a:stretch>
                  </pic:blipFill>
                  <pic:spPr>
                    <a:xfrm>
                      <a:off x="0" y="0"/>
                      <a:ext cx="2483485" cy="1876425"/>
                    </a:xfrm>
                    <a:prstGeom prst="rect">
                      <a:avLst/>
                    </a:prstGeom>
                    <a:ln w="12700">
                      <a:solidFill>
                        <a:srgbClr val="000000"/>
                      </a:solidFill>
                      <a:prstDash val="solid"/>
                    </a:ln>
                  </pic:spPr>
                </pic:pic>
              </a:graphicData>
            </a:graphic>
          </wp:anchor>
        </w:drawing>
      </w:r>
    </w:p>
    <w:p w:rsidR="0005408C" w:rsidRPr="0005408C" w:rsidRDefault="0005408C" w:rsidP="0005408C">
      <w:pPr>
        <w:spacing w:line="276" w:lineRule="auto"/>
        <w:jc w:val="both"/>
        <w:rPr>
          <w:rFonts w:ascii="Arial Narrow" w:eastAsia="Arial Narrow" w:hAnsi="Arial Narrow" w:cs="Arial Narrow"/>
        </w:rPr>
      </w:pPr>
      <w:r w:rsidRPr="0005408C">
        <w:rPr>
          <w:rFonts w:ascii="Arial Narrow" w:eastAsia="Arial Narrow" w:hAnsi="Arial Narrow" w:cs="Arial Narrow"/>
          <w:b/>
        </w:rPr>
        <w:t>INSTALLATION PIERROT ET COLOMBINE</w:t>
      </w:r>
    </w:p>
    <w:p w:rsidR="0005408C" w:rsidRDefault="0005408C" w:rsidP="0005408C">
      <w:pPr>
        <w:spacing w:line="276" w:lineRule="auto"/>
        <w:jc w:val="both"/>
        <w:rPr>
          <w:rFonts w:ascii="Arial Narrow" w:eastAsia="Arial Narrow" w:hAnsi="Arial Narrow" w:cs="Arial Narrow"/>
        </w:rPr>
      </w:pPr>
    </w:p>
    <w:p w:rsidR="0005408C" w:rsidRDefault="0005408C" w:rsidP="0005408C">
      <w:pPr>
        <w:spacing w:line="276" w:lineRule="auto"/>
        <w:jc w:val="both"/>
      </w:pPr>
      <w:r>
        <w:rPr>
          <w:rFonts w:ascii="Arial Narrow" w:eastAsia="Arial Narrow" w:hAnsi="Arial Narrow" w:cs="Arial Narrow"/>
        </w:rPr>
        <w:t>À l’installation Pierrot et Colombine locaux répartis sur deux étages accueillent les 50 enfants selon leur âge. Entre chaque local, des portes mitoyennes s’ouvrent afin d’offrir la possibilité aux éducatrices de travailler en dyade et de donner l’opportunité aux enfants de socialiser en grand groupe.</w:t>
      </w:r>
    </w:p>
    <w:p w:rsidR="0005408C" w:rsidRDefault="0005408C" w:rsidP="0005408C">
      <w:pPr>
        <w:spacing w:line="276" w:lineRule="auto"/>
        <w:jc w:val="both"/>
      </w:pPr>
      <w:r>
        <w:rPr>
          <w:rFonts w:ascii="Arial Narrow" w:eastAsia="Arial Narrow" w:hAnsi="Arial Narrow" w:cs="Arial Narrow"/>
        </w:rPr>
        <w:t xml:space="preserve">Dans chacun des locaux, le matériel offert et l’environnement sont adaptés à l’âge des enfants qui le fréquentent. On y retrouve des coins de jeux permanents: coin doux, coin lecture, coin blocs et constructions, coin symbolique et coins arts plastiques. Ces coins de jeux sont bonifiés et réaménagés en ajoutant du nouveau matériel pour susciter l’intérêt de l’enfant tout au cours de l’année. D’autres coins de jeux temporaires sont aménagés selon les thèmes et les intérêts des enfants. Chaque jeu est identifié selon un code associé au groupe d’âge. </w:t>
      </w:r>
    </w:p>
    <w:p w:rsidR="0005408C" w:rsidRDefault="0005408C" w:rsidP="0005408C">
      <w:pPr>
        <w:spacing w:line="276" w:lineRule="auto"/>
        <w:jc w:val="both"/>
      </w:pPr>
      <w:r>
        <w:rPr>
          <w:rFonts w:ascii="Arial Narrow" w:eastAsia="Arial Narrow" w:hAnsi="Arial Narrow" w:cs="Arial Narrow"/>
        </w:rPr>
        <w:t>Une grande salle est disponible pour accueillir des rassemblements d’enfants, favoriser des jeux moteurs (hockey, parcours moteurs…), des jeux sont aussi disponibles pour répondre au développement global. Elle peut aussi être aménagée afin de vivre des activités spéciales et des réunions du personnel.</w:t>
      </w:r>
    </w:p>
    <w:p w:rsidR="0005408C" w:rsidRDefault="0005408C" w:rsidP="0005408C">
      <w:pPr>
        <w:spacing w:line="276" w:lineRule="auto"/>
      </w:pPr>
    </w:p>
    <w:p w:rsidR="0005408C" w:rsidRDefault="0005408C" w:rsidP="0005408C">
      <w:pPr>
        <w:spacing w:line="276" w:lineRule="auto"/>
        <w:jc w:val="both"/>
        <w:rPr>
          <w:rFonts w:ascii="Arial Narrow" w:eastAsia="Arial Narrow" w:hAnsi="Arial Narrow" w:cs="Arial Narrow"/>
          <w:b/>
        </w:rPr>
      </w:pPr>
      <w:r>
        <w:rPr>
          <w:rFonts w:ascii="Arial Narrow" w:eastAsia="Arial Narrow" w:hAnsi="Arial Narrow" w:cs="Arial Narrow"/>
          <w:b/>
        </w:rPr>
        <w:t xml:space="preserve">Les vestiaires : un lieu d’accueil  </w:t>
      </w:r>
    </w:p>
    <w:p w:rsidR="0005408C" w:rsidRDefault="0005408C" w:rsidP="0005408C">
      <w:pPr>
        <w:spacing w:line="276" w:lineRule="auto"/>
        <w:jc w:val="both"/>
        <w:rPr>
          <w:rFonts w:ascii="Arial Narrow" w:eastAsia="Arial Narrow" w:hAnsi="Arial Narrow" w:cs="Arial Narrow"/>
          <w:b/>
        </w:rPr>
      </w:pPr>
    </w:p>
    <w:p w:rsidR="00945D12" w:rsidRDefault="0005408C" w:rsidP="0005408C">
      <w:pPr>
        <w:spacing w:line="276" w:lineRule="auto"/>
        <w:jc w:val="both"/>
        <w:rPr>
          <w:rFonts w:ascii="Arial Narrow" w:eastAsia="Arial Narrow" w:hAnsi="Arial Narrow" w:cs="Arial Narrow"/>
        </w:rPr>
      </w:pPr>
      <w:r>
        <w:rPr>
          <w:rFonts w:ascii="Arial Narrow" w:eastAsia="Arial Narrow" w:hAnsi="Arial Narrow" w:cs="Arial Narrow"/>
        </w:rPr>
        <w:t xml:space="preserve">Chaque groupe occupe un espace déterminé et les casiers sont identifiés avec le pictogramme et la photo de l’enfant. On retrouve des babillards destinés aux parents qui contiennent des informations, bricolages et photos.  </w:t>
      </w:r>
    </w:p>
    <w:p w:rsidR="00945D12" w:rsidRDefault="00945D12" w:rsidP="0005408C">
      <w:pPr>
        <w:spacing w:line="276" w:lineRule="auto"/>
        <w:jc w:val="both"/>
        <w:rPr>
          <w:rFonts w:ascii="Arial Narrow" w:eastAsia="Arial Narrow" w:hAnsi="Arial Narrow" w:cs="Arial Narrow"/>
        </w:rPr>
      </w:pPr>
    </w:p>
    <w:p w:rsidR="00882489" w:rsidRDefault="00882489">
      <w:pPr>
        <w:spacing w:line="276" w:lineRule="auto"/>
        <w:jc w:val="both"/>
        <w:rPr>
          <w:rFonts w:ascii="Arial Narrow" w:eastAsia="Arial Narrow" w:hAnsi="Arial Narrow" w:cs="Arial Narrow"/>
          <w:b/>
          <w:sz w:val="26"/>
          <w:szCs w:val="26"/>
          <w:u w:val="single"/>
        </w:rPr>
      </w:pPr>
    </w:p>
    <w:tbl>
      <w:tblPr>
        <w:tblStyle w:val="Grilledutableau"/>
        <w:tblW w:w="0" w:type="auto"/>
        <w:tblLook w:val="04A0" w:firstRow="1" w:lastRow="0" w:firstColumn="1" w:lastColumn="0" w:noHBand="0" w:noVBand="1"/>
      </w:tblPr>
      <w:tblGrid>
        <w:gridCol w:w="9346"/>
      </w:tblGrid>
      <w:tr w:rsidR="008A04D4" w:rsidRPr="00ED1CB0" w:rsidTr="008A04D4">
        <w:tc>
          <w:tcPr>
            <w:tcW w:w="9346" w:type="dxa"/>
          </w:tcPr>
          <w:p w:rsidR="008A04D4" w:rsidRPr="00ED1CB0" w:rsidRDefault="008A04D4" w:rsidP="00ED1CB0">
            <w:pPr>
              <w:spacing w:line="276" w:lineRule="auto"/>
              <w:jc w:val="both"/>
              <w:rPr>
                <w:rFonts w:ascii="Arial Narrow" w:eastAsia="Arial Narrow" w:hAnsi="Arial Narrow" w:cs="Arial Narrow"/>
                <w:b/>
                <w:sz w:val="26"/>
                <w:szCs w:val="26"/>
              </w:rPr>
            </w:pPr>
            <w:r w:rsidRPr="00ED1CB0">
              <w:rPr>
                <w:rFonts w:ascii="Arial Narrow" w:eastAsia="Arial Narrow" w:hAnsi="Arial Narrow" w:cs="Arial Narrow"/>
                <w:b/>
                <w:sz w:val="26"/>
                <w:szCs w:val="26"/>
              </w:rPr>
              <w:t>Les activités amenant l’enfant à vivre des expériences significatives et enrichissantes dans le quartier (visites d’organismes culturels et de commerces, activités avec des aînés, etc.)</w:t>
            </w:r>
          </w:p>
        </w:tc>
      </w:tr>
    </w:tbl>
    <w:p w:rsidR="008A04D4" w:rsidRDefault="008A04D4">
      <w:pPr>
        <w:spacing w:line="276" w:lineRule="auto"/>
        <w:jc w:val="both"/>
        <w:rPr>
          <w:rFonts w:ascii="Arial Narrow" w:eastAsia="Arial Narrow" w:hAnsi="Arial Narrow" w:cs="Arial Narrow"/>
          <w:b/>
          <w:sz w:val="26"/>
          <w:szCs w:val="26"/>
          <w:u w:val="single"/>
        </w:rPr>
      </w:pPr>
    </w:p>
    <w:p w:rsidR="00B66327" w:rsidRDefault="00B66327" w:rsidP="00B66327">
      <w:pPr>
        <w:pBdr>
          <w:top w:val="nil"/>
          <w:left w:val="nil"/>
          <w:bottom w:val="nil"/>
          <w:right w:val="nil"/>
          <w:between w:val="nil"/>
        </w:pBdr>
        <w:spacing w:line="276" w:lineRule="auto"/>
        <w:rPr>
          <w:rFonts w:ascii="Arial Narrow" w:eastAsia="Arial Narrow" w:hAnsi="Arial Narrow" w:cs="Arial Narrow"/>
          <w:color w:val="000000"/>
        </w:rPr>
      </w:pPr>
      <w:r>
        <w:rPr>
          <w:rFonts w:ascii="Arial Narrow" w:eastAsia="Arial Narrow" w:hAnsi="Arial Narrow" w:cs="Arial Narrow"/>
          <w:color w:val="000000"/>
        </w:rPr>
        <w:t xml:space="preserve">Des </w:t>
      </w:r>
      <w:r>
        <w:rPr>
          <w:rFonts w:ascii="Arial Narrow" w:eastAsia="Arial Narrow" w:hAnsi="Arial Narrow" w:cs="Arial Narrow"/>
          <w:b/>
          <w:color w:val="000000"/>
        </w:rPr>
        <w:t xml:space="preserve">sorties éducatives </w:t>
      </w:r>
      <w:r>
        <w:rPr>
          <w:rFonts w:ascii="Arial Narrow" w:eastAsia="Arial Narrow" w:hAnsi="Arial Narrow" w:cs="Arial Narrow"/>
          <w:color w:val="000000"/>
        </w:rPr>
        <w:t>sont réalisées.</w:t>
      </w:r>
      <w:r w:rsidR="00DD3DDE">
        <w:rPr>
          <w:rFonts w:ascii="Arial Narrow" w:eastAsia="Arial Narrow" w:hAnsi="Arial Narrow" w:cs="Arial Narrow"/>
          <w:color w:val="000000"/>
        </w:rPr>
        <w:t xml:space="preserve"> </w:t>
      </w:r>
      <w:r>
        <w:rPr>
          <w:rFonts w:ascii="Arial Narrow" w:eastAsia="Arial Narrow" w:hAnsi="Arial Narrow" w:cs="Arial Narrow"/>
          <w:color w:val="000000"/>
          <w:sz w:val="20"/>
          <w:szCs w:val="20"/>
        </w:rPr>
        <w:t xml:space="preserve"> </w:t>
      </w:r>
      <w:r>
        <w:rPr>
          <w:rFonts w:ascii="Arial Narrow" w:eastAsia="Arial Narrow" w:hAnsi="Arial Narrow" w:cs="Arial Narrow"/>
          <w:color w:val="000000"/>
        </w:rPr>
        <w:t xml:space="preserve">Ce sont des occasions pour les enfants de faire des découvertes, de se </w:t>
      </w:r>
      <w:r>
        <w:rPr>
          <w:rFonts w:ascii="Arial Narrow" w:eastAsia="Arial Narrow" w:hAnsi="Arial Narrow" w:cs="Arial Narrow"/>
        </w:rPr>
        <w:t>questionner</w:t>
      </w:r>
      <w:r>
        <w:rPr>
          <w:rFonts w:ascii="Arial Narrow" w:eastAsia="Arial Narrow" w:hAnsi="Arial Narrow" w:cs="Arial Narrow"/>
          <w:color w:val="000000"/>
        </w:rPr>
        <w:t>, de raconter et de réinvestir ce vécu dans leurs jeux.</w:t>
      </w:r>
    </w:p>
    <w:p w:rsidR="00B66327" w:rsidRDefault="00B66327" w:rsidP="00B66327">
      <w:pPr>
        <w:pBdr>
          <w:top w:val="nil"/>
          <w:left w:val="nil"/>
          <w:bottom w:val="nil"/>
          <w:right w:val="nil"/>
          <w:between w:val="nil"/>
        </w:pBdr>
        <w:spacing w:line="276" w:lineRule="auto"/>
        <w:rPr>
          <w:rFonts w:ascii="Arial Narrow" w:eastAsia="Arial Narrow" w:hAnsi="Arial Narrow" w:cs="Arial Narrow"/>
          <w:color w:val="000000"/>
        </w:rPr>
      </w:pPr>
    </w:p>
    <w:p w:rsidR="00B66327" w:rsidRDefault="00B66327" w:rsidP="00B66327">
      <w:pPr>
        <w:spacing w:line="276" w:lineRule="auto"/>
        <w:jc w:val="both"/>
        <w:rPr>
          <w:rFonts w:ascii="Arial Narrow" w:eastAsia="Arial Narrow" w:hAnsi="Arial Narrow" w:cs="Arial Narrow"/>
        </w:rPr>
      </w:pPr>
      <w:r>
        <w:rPr>
          <w:rFonts w:ascii="Arial Narrow" w:eastAsia="Arial Narrow" w:hAnsi="Arial Narrow" w:cs="Arial Narrow"/>
        </w:rPr>
        <w:t>L’éducatrice accompagne et veille à la sécurité et au bien-être des enfants.  Les parents sont alors de précieux collaborateurs. Une politique sur les sorties éducatives a été élaborée pour encadrer le bon déroulement de</w:t>
      </w:r>
      <w:r w:rsidR="00CC2AB5">
        <w:rPr>
          <w:rFonts w:ascii="Arial Narrow" w:eastAsia="Arial Narrow" w:hAnsi="Arial Narrow" w:cs="Arial Narrow"/>
        </w:rPr>
        <w:t xml:space="preserve">s activités tant culturelles que de nature plus sportive. </w:t>
      </w:r>
    </w:p>
    <w:p w:rsidR="00B66327" w:rsidRDefault="00B66327" w:rsidP="00B66327">
      <w:pPr>
        <w:spacing w:line="276" w:lineRule="auto"/>
        <w:jc w:val="both"/>
        <w:rPr>
          <w:rFonts w:ascii="Arial Narrow" w:eastAsia="Arial Narrow" w:hAnsi="Arial Narrow" w:cs="Arial Narrow"/>
        </w:rPr>
      </w:pPr>
    </w:p>
    <w:p w:rsidR="00B66327" w:rsidRDefault="00B66327" w:rsidP="00B66327">
      <w:pPr>
        <w:spacing w:line="276" w:lineRule="auto"/>
        <w:jc w:val="both"/>
        <w:rPr>
          <w:rFonts w:ascii="Arial Narrow" w:eastAsia="Arial Narrow" w:hAnsi="Arial Narrow" w:cs="Arial Narrow"/>
        </w:rPr>
      </w:pPr>
      <w:r>
        <w:rPr>
          <w:rFonts w:ascii="Arial Narrow" w:eastAsia="Arial Narrow" w:hAnsi="Arial Narrow" w:cs="Arial Narrow"/>
        </w:rPr>
        <w:t>Occasionnellement, le Centre de la petite enfance organise des activités spéciales à l’intention des enfants et de leur famille (fête de la rentrée, de Noël, la graduation etc…). Différentes journées thématiques sont aussi planifiées tout au cours de l’année en lien avec les thèmes exploités et les intérêts des enfants. Chaque groupe possède un nom et il est possible de le changer.</w:t>
      </w:r>
    </w:p>
    <w:p w:rsidR="00B66327" w:rsidRDefault="00B66327" w:rsidP="00B66327">
      <w:pPr>
        <w:spacing w:line="276" w:lineRule="auto"/>
        <w:jc w:val="both"/>
        <w:rPr>
          <w:rFonts w:ascii="Arial Narrow" w:eastAsia="Arial Narrow" w:hAnsi="Arial Narrow" w:cs="Arial Narrow"/>
        </w:rPr>
      </w:pPr>
    </w:p>
    <w:p w:rsidR="008561A7" w:rsidRDefault="008561A7" w:rsidP="008561A7">
      <w:pPr>
        <w:spacing w:line="276" w:lineRule="auto"/>
        <w:jc w:val="both"/>
        <w:rPr>
          <w:rFonts w:ascii="Arial Narrow" w:eastAsia="Arial Narrow" w:hAnsi="Arial Narrow" w:cs="Arial Narrow"/>
        </w:rPr>
      </w:pPr>
      <w:r>
        <w:rPr>
          <w:rFonts w:ascii="Arial Narrow" w:eastAsia="Arial Narrow" w:hAnsi="Arial Narrow" w:cs="Arial Narrow"/>
        </w:rPr>
        <w:lastRenderedPageBreak/>
        <w:t>Les installations peuvent</w:t>
      </w:r>
      <w:r w:rsidR="00C00AAC">
        <w:rPr>
          <w:rFonts w:ascii="Arial Narrow" w:eastAsia="Arial Narrow" w:hAnsi="Arial Narrow" w:cs="Arial Narrow"/>
        </w:rPr>
        <w:t xml:space="preserve"> également</w:t>
      </w:r>
      <w:r>
        <w:rPr>
          <w:rFonts w:ascii="Arial Narrow" w:eastAsia="Arial Narrow" w:hAnsi="Arial Narrow" w:cs="Arial Narrow"/>
        </w:rPr>
        <w:t xml:space="preserve"> utiliser des parcs municipaux soit, les parcs des Oiseaux, Maréchal-Joffre, des Générations</w:t>
      </w:r>
      <w:r w:rsidR="00C00AAC">
        <w:rPr>
          <w:rFonts w:ascii="Arial Narrow" w:eastAsia="Arial Narrow" w:hAnsi="Arial Narrow" w:cs="Arial Narrow"/>
        </w:rPr>
        <w:t xml:space="preserve"> et</w:t>
      </w:r>
      <w:r>
        <w:rPr>
          <w:rFonts w:ascii="Arial Narrow" w:eastAsia="Arial Narrow" w:hAnsi="Arial Narrow" w:cs="Arial Narrow"/>
        </w:rPr>
        <w:t xml:space="preserve"> le parc Champigny. Cela permet aux enfants de diversifier les défis moteurs, de favoriser les déplacements actifs et de se familiariser avec l’environnement et la communauté </w:t>
      </w:r>
    </w:p>
    <w:p w:rsidR="00B66327" w:rsidRDefault="00B66327">
      <w:pPr>
        <w:spacing w:line="276" w:lineRule="auto"/>
        <w:jc w:val="both"/>
        <w:rPr>
          <w:rFonts w:ascii="Arial Narrow" w:eastAsia="Arial Narrow" w:hAnsi="Arial Narrow" w:cs="Arial Narrow"/>
          <w:b/>
          <w:sz w:val="26"/>
          <w:szCs w:val="26"/>
          <w:u w:val="single"/>
        </w:rPr>
      </w:pPr>
    </w:p>
    <w:tbl>
      <w:tblPr>
        <w:tblStyle w:val="Grilledutableau"/>
        <w:tblW w:w="0" w:type="auto"/>
        <w:tblLook w:val="04A0" w:firstRow="1" w:lastRow="0" w:firstColumn="1" w:lastColumn="0" w:noHBand="0" w:noVBand="1"/>
      </w:tblPr>
      <w:tblGrid>
        <w:gridCol w:w="9346"/>
      </w:tblGrid>
      <w:tr w:rsidR="000F4218" w:rsidTr="000F4218">
        <w:tc>
          <w:tcPr>
            <w:tcW w:w="9346" w:type="dxa"/>
          </w:tcPr>
          <w:p w:rsidR="000F4218" w:rsidRPr="000F4218" w:rsidRDefault="000F4218" w:rsidP="000F4218">
            <w:pPr>
              <w:spacing w:line="276" w:lineRule="auto"/>
              <w:jc w:val="both"/>
              <w:rPr>
                <w:rFonts w:ascii="Arial Narrow" w:eastAsia="Arial Narrow" w:hAnsi="Arial Narrow" w:cs="Arial Narrow"/>
                <w:b/>
                <w:sz w:val="26"/>
                <w:szCs w:val="26"/>
              </w:rPr>
            </w:pPr>
            <w:r w:rsidRPr="000F4218">
              <w:rPr>
                <w:rFonts w:ascii="Arial Narrow" w:eastAsia="Arial Narrow" w:hAnsi="Arial Narrow" w:cs="Arial Narrow"/>
                <w:b/>
                <w:sz w:val="26"/>
                <w:szCs w:val="26"/>
              </w:rPr>
              <w:t xml:space="preserve">Les moyens pour favoriser l’accueil des parents et leur collaboration avec le service de garde </w:t>
            </w:r>
          </w:p>
        </w:tc>
      </w:tr>
    </w:tbl>
    <w:p w:rsidR="00B66327" w:rsidRDefault="00B66327">
      <w:pPr>
        <w:spacing w:line="276" w:lineRule="auto"/>
        <w:jc w:val="both"/>
        <w:rPr>
          <w:rFonts w:ascii="Arial Narrow" w:eastAsia="Arial Narrow" w:hAnsi="Arial Narrow" w:cs="Arial Narrow"/>
          <w:b/>
          <w:sz w:val="26"/>
          <w:szCs w:val="26"/>
          <w:u w:val="single"/>
        </w:rPr>
      </w:pPr>
    </w:p>
    <w:p w:rsidR="00ED551E" w:rsidRPr="00ED551E" w:rsidRDefault="00ED551E" w:rsidP="00ED551E">
      <w:pPr>
        <w:spacing w:line="276" w:lineRule="auto"/>
        <w:jc w:val="both"/>
        <w:rPr>
          <w:rFonts w:ascii="Arial Narrow" w:eastAsia="Arial Narrow" w:hAnsi="Arial Narrow" w:cs="Arial Narrow"/>
        </w:rPr>
      </w:pPr>
      <w:r w:rsidRPr="00ED551E">
        <w:rPr>
          <w:rFonts w:ascii="Arial Narrow" w:eastAsia="Arial Narrow" w:hAnsi="Arial Narrow" w:cs="Arial Narrow"/>
        </w:rPr>
        <w:t>La QUALITÉ DE L’INTERACTION ENTRE LE PERSONNEL ÉDUCATEUR ET LES PARENTS</w:t>
      </w:r>
    </w:p>
    <w:p w:rsidR="00ED551E" w:rsidRPr="00ED551E" w:rsidRDefault="00ED551E" w:rsidP="00ED551E">
      <w:pPr>
        <w:spacing w:line="276" w:lineRule="auto"/>
        <w:rPr>
          <w:rFonts w:ascii="Arial Narrow" w:eastAsia="Arial Narrow" w:hAnsi="Arial Narrow" w:cs="Arial Narrow"/>
        </w:rPr>
      </w:pPr>
    </w:p>
    <w:p w:rsidR="00ED551E" w:rsidRPr="00ED551E" w:rsidRDefault="00ED551E" w:rsidP="00ED551E">
      <w:pPr>
        <w:spacing w:line="276" w:lineRule="auto"/>
        <w:rPr>
          <w:rFonts w:ascii="Arial Narrow" w:eastAsia="Arial Narrow" w:hAnsi="Arial Narrow" w:cs="Arial Narrow"/>
          <w:sz w:val="26"/>
          <w:szCs w:val="26"/>
        </w:rPr>
      </w:pPr>
      <w:r w:rsidRPr="00ED551E">
        <w:rPr>
          <w:rFonts w:ascii="Arial Narrow" w:eastAsia="Arial Narrow" w:hAnsi="Arial Narrow" w:cs="Arial Narrow"/>
          <w:sz w:val="26"/>
          <w:szCs w:val="26"/>
        </w:rPr>
        <w:t>Les parents nos alliés!</w:t>
      </w:r>
    </w:p>
    <w:p w:rsidR="00ED551E" w:rsidRPr="00ED551E" w:rsidRDefault="00ED551E" w:rsidP="00ED551E">
      <w:pPr>
        <w:spacing w:line="276" w:lineRule="auto"/>
        <w:rPr>
          <w:rFonts w:ascii="Arial Narrow" w:eastAsia="Arial Narrow" w:hAnsi="Arial Narrow" w:cs="Arial Narrow"/>
          <w:sz w:val="26"/>
          <w:szCs w:val="26"/>
        </w:rPr>
      </w:pPr>
      <w:r w:rsidRPr="00ED551E">
        <w:rPr>
          <w:rFonts w:ascii="Arial Narrow" w:eastAsia="Arial Narrow" w:hAnsi="Arial Narrow" w:cs="Arial Narrow"/>
          <w:sz w:val="26"/>
          <w:szCs w:val="26"/>
        </w:rPr>
        <w:t>Transformation des familles</w:t>
      </w:r>
    </w:p>
    <w:p w:rsidR="00ED551E" w:rsidRDefault="00ED551E" w:rsidP="00ED551E">
      <w:pPr>
        <w:spacing w:line="276" w:lineRule="auto"/>
        <w:rPr>
          <w:rFonts w:ascii="Arial Narrow" w:eastAsia="Arial Narrow" w:hAnsi="Arial Narrow" w:cs="Arial Narrow"/>
          <w:sz w:val="26"/>
          <w:szCs w:val="26"/>
          <w:u w:val="single"/>
        </w:rPr>
      </w:pPr>
    </w:p>
    <w:p w:rsidR="00ED551E" w:rsidRDefault="00ED551E" w:rsidP="00ED551E">
      <w:pPr>
        <w:spacing w:line="276" w:lineRule="auto"/>
        <w:jc w:val="both"/>
        <w:rPr>
          <w:rFonts w:ascii="Arial Narrow" w:eastAsia="Arial Narrow" w:hAnsi="Arial Narrow" w:cs="Arial Narrow"/>
        </w:rPr>
      </w:pPr>
      <w:r>
        <w:rPr>
          <w:rFonts w:ascii="Arial Narrow" w:eastAsia="Arial Narrow" w:hAnsi="Arial Narrow" w:cs="Arial Narrow"/>
          <w:highlight w:val="white"/>
        </w:rPr>
        <w:t>« Le partenariat se définit par le travail conjoint du professionnel et de la famille, afin d’atteindre des objectifs communs. Les relations reposent sur les responsabilités, les prises de décision partagées, la confiance mutuelle et le respect (</w:t>
      </w:r>
      <w:proofErr w:type="spellStart"/>
      <w:r>
        <w:rPr>
          <w:rFonts w:ascii="Arial Narrow" w:eastAsia="Arial Narrow" w:hAnsi="Arial Narrow" w:cs="Arial Narrow"/>
          <w:highlight w:val="white"/>
        </w:rPr>
        <w:t>Dunst</w:t>
      </w:r>
      <w:proofErr w:type="spellEnd"/>
      <w:r>
        <w:rPr>
          <w:rFonts w:ascii="Arial Narrow" w:eastAsia="Arial Narrow" w:hAnsi="Arial Narrow" w:cs="Arial Narrow"/>
          <w:highlight w:val="white"/>
        </w:rPr>
        <w:t xml:space="preserve">, </w:t>
      </w:r>
      <w:proofErr w:type="spellStart"/>
      <w:r>
        <w:rPr>
          <w:rFonts w:ascii="Arial Narrow" w:eastAsia="Arial Narrow" w:hAnsi="Arial Narrow" w:cs="Arial Narrow"/>
          <w:highlight w:val="white"/>
        </w:rPr>
        <w:t>Trivette</w:t>
      </w:r>
      <w:proofErr w:type="spellEnd"/>
      <w:r>
        <w:rPr>
          <w:rFonts w:ascii="Arial Narrow" w:eastAsia="Arial Narrow" w:hAnsi="Arial Narrow" w:cs="Arial Narrow"/>
          <w:highlight w:val="white"/>
        </w:rPr>
        <w:t xml:space="preserve"> et Snyder, 2000). Le partenariat impose une relation parent-professionnel de qualité (</w:t>
      </w:r>
      <w:proofErr w:type="spellStart"/>
      <w:r>
        <w:rPr>
          <w:rFonts w:ascii="Arial Narrow" w:eastAsia="Arial Narrow" w:hAnsi="Arial Narrow" w:cs="Arial Narrow"/>
          <w:highlight w:val="white"/>
        </w:rPr>
        <w:t>Dunst</w:t>
      </w:r>
      <w:proofErr w:type="spellEnd"/>
      <w:r>
        <w:rPr>
          <w:rFonts w:ascii="Arial Narrow" w:eastAsia="Arial Narrow" w:hAnsi="Arial Narrow" w:cs="Arial Narrow"/>
          <w:highlight w:val="white"/>
        </w:rPr>
        <w:t xml:space="preserve"> et coll., 2007). » La confiance nécessaire à l’établissement d’une telle relation se construit graduellement, avec le temps.</w:t>
      </w:r>
    </w:p>
    <w:p w:rsidR="00ED551E" w:rsidRDefault="00ED551E" w:rsidP="00ED551E">
      <w:pPr>
        <w:spacing w:line="276" w:lineRule="auto"/>
        <w:jc w:val="both"/>
        <w:rPr>
          <w:rFonts w:ascii="Arial Narrow" w:eastAsia="Arial Narrow" w:hAnsi="Arial Narrow" w:cs="Arial Narrow"/>
        </w:rPr>
      </w:pPr>
    </w:p>
    <w:p w:rsidR="00ED551E" w:rsidRDefault="00ED551E" w:rsidP="00ED551E">
      <w:pPr>
        <w:spacing w:line="276" w:lineRule="auto"/>
        <w:jc w:val="both"/>
        <w:rPr>
          <w:rFonts w:ascii="Arial Narrow" w:eastAsia="Arial Narrow" w:hAnsi="Arial Narrow" w:cs="Arial Narrow"/>
        </w:rPr>
      </w:pPr>
      <w:r>
        <w:rPr>
          <w:rFonts w:ascii="Arial Narrow" w:eastAsia="Arial Narrow" w:hAnsi="Arial Narrow" w:cs="Arial Narrow"/>
          <w:highlight w:val="white"/>
        </w:rPr>
        <w:t>La confiance mutuelle sur laquelle repose une interaction de qualité entre le personnel éducatif et les parents se construit petit à petit. Les interactions constructives avec les mères et les pères supposent de « reconnaître et respecter les connaissances et l’expertise de l’autre ; favoriser une communication bidirectionnelle ; partager le pouvoir et les prises de décision ; reconnaître et respecter la diversité ; créer des réseaux naturels de soutien ».</w:t>
      </w:r>
    </w:p>
    <w:p w:rsidR="00ED551E" w:rsidRDefault="00ED551E" w:rsidP="00ED551E">
      <w:pPr>
        <w:spacing w:line="276" w:lineRule="auto"/>
        <w:jc w:val="both"/>
        <w:rPr>
          <w:rFonts w:ascii="Arial Narrow" w:eastAsia="Arial Narrow" w:hAnsi="Arial Narrow" w:cs="Arial Narrow"/>
        </w:rPr>
      </w:pPr>
    </w:p>
    <w:p w:rsidR="00536CA2" w:rsidRDefault="00536CA2" w:rsidP="00ED551E">
      <w:pPr>
        <w:spacing w:line="276" w:lineRule="auto"/>
        <w:jc w:val="both"/>
        <w:rPr>
          <w:rFonts w:ascii="Arial Narrow" w:eastAsia="Arial Narrow" w:hAnsi="Arial Narrow" w:cs="Arial Narrow"/>
        </w:rPr>
      </w:pPr>
    </w:p>
    <w:p w:rsidR="00DA253B" w:rsidRDefault="00DA253B" w:rsidP="00ED551E">
      <w:pPr>
        <w:spacing w:line="276" w:lineRule="auto"/>
        <w:jc w:val="both"/>
        <w:rPr>
          <w:rFonts w:ascii="Arial Narrow" w:eastAsia="Arial Narrow" w:hAnsi="Arial Narrow" w:cs="Arial Narrow"/>
        </w:rPr>
      </w:pPr>
    </w:p>
    <w:p w:rsidR="00ED551E" w:rsidRPr="00ED551E" w:rsidRDefault="00ED551E" w:rsidP="00ED551E">
      <w:pPr>
        <w:spacing w:line="276" w:lineRule="auto"/>
        <w:rPr>
          <w:rFonts w:ascii="Arial Narrow" w:eastAsia="Arial Narrow" w:hAnsi="Arial Narrow" w:cs="Arial Narrow"/>
          <w:sz w:val="26"/>
          <w:szCs w:val="26"/>
        </w:rPr>
      </w:pPr>
      <w:r w:rsidRPr="00ED551E">
        <w:rPr>
          <w:rFonts w:ascii="Arial Narrow" w:eastAsia="Arial Narrow" w:hAnsi="Arial Narrow" w:cs="Arial Narrow"/>
          <w:b/>
          <w:sz w:val="26"/>
          <w:szCs w:val="26"/>
        </w:rPr>
        <w:t>Outils</w:t>
      </w:r>
    </w:p>
    <w:p w:rsidR="00ED551E" w:rsidRDefault="00ED551E" w:rsidP="00ED551E">
      <w:pPr>
        <w:spacing w:line="276" w:lineRule="auto"/>
        <w:rPr>
          <w:rFonts w:ascii="Arial Narrow" w:eastAsia="Arial Narrow" w:hAnsi="Arial Narrow" w:cs="Arial Narrow"/>
          <w:sz w:val="26"/>
          <w:szCs w:val="26"/>
          <w:u w:val="single"/>
        </w:rPr>
      </w:pPr>
    </w:p>
    <w:p w:rsidR="00ED551E" w:rsidRDefault="00ED551E" w:rsidP="00ED551E">
      <w:pPr>
        <w:spacing w:line="276" w:lineRule="auto"/>
        <w:jc w:val="both"/>
        <w:rPr>
          <w:rFonts w:ascii="Arial Narrow" w:eastAsia="Arial Narrow" w:hAnsi="Arial Narrow" w:cs="Arial Narrow"/>
        </w:rPr>
      </w:pPr>
      <w:r>
        <w:rPr>
          <w:rFonts w:ascii="Arial Narrow" w:eastAsia="Arial Narrow" w:hAnsi="Arial Narrow" w:cs="Arial Narrow"/>
        </w:rPr>
        <w:t xml:space="preserve">Le journal de bord est un outil déclencheur de communications, orienté sur les quatre dimensions du développement (développement physique et moteur, cognitif, </w:t>
      </w:r>
      <w:r w:rsidR="00C00AAC">
        <w:rPr>
          <w:rFonts w:ascii="Arial Narrow" w:eastAsia="Arial Narrow" w:hAnsi="Arial Narrow" w:cs="Arial Narrow"/>
        </w:rPr>
        <w:t>langagier,</w:t>
      </w:r>
      <w:r>
        <w:rPr>
          <w:rFonts w:ascii="Arial Narrow" w:eastAsia="Arial Narrow" w:hAnsi="Arial Narrow" w:cs="Arial Narrow"/>
        </w:rPr>
        <w:t xml:space="preserve"> social et affectif) de l’enfant et le déroulement de sa journée.  L’éducatrice y inscrit l’intention </w:t>
      </w:r>
      <w:r w:rsidR="00C00AAC">
        <w:rPr>
          <w:rFonts w:ascii="Arial Narrow" w:eastAsia="Arial Narrow" w:hAnsi="Arial Narrow" w:cs="Arial Narrow"/>
        </w:rPr>
        <w:t>pédagogique,</w:t>
      </w:r>
      <w:r>
        <w:rPr>
          <w:rFonts w:ascii="Arial Narrow" w:eastAsia="Arial Narrow" w:hAnsi="Arial Narrow" w:cs="Arial Narrow"/>
        </w:rPr>
        <w:t xml:space="preserve"> des observations quotidiennes et les parents sont invités à noter leurs commentaires au besoin.  Le courriel est aussi utilisé pour faciliter la communication avec le parent et transmettre l’information pédagogique.  La page </w:t>
      </w:r>
      <w:r w:rsidR="000A3E15" w:rsidRPr="000C3733">
        <w:rPr>
          <w:rFonts w:ascii="Arial Narrow" w:eastAsia="Arial Narrow" w:hAnsi="Arial Narrow" w:cs="Arial Narrow"/>
          <w:i/>
        </w:rPr>
        <w:t>F</w:t>
      </w:r>
      <w:r w:rsidRPr="000C3733">
        <w:rPr>
          <w:rFonts w:ascii="Arial Narrow" w:eastAsia="Arial Narrow" w:hAnsi="Arial Narrow" w:cs="Arial Narrow"/>
          <w:i/>
        </w:rPr>
        <w:t>acebook</w:t>
      </w:r>
      <w:r>
        <w:rPr>
          <w:rFonts w:ascii="Arial Narrow" w:eastAsia="Arial Narrow" w:hAnsi="Arial Narrow" w:cs="Arial Narrow"/>
        </w:rPr>
        <w:t xml:space="preserve"> et le site web du C</w:t>
      </w:r>
      <w:r w:rsidR="00F64E46">
        <w:rPr>
          <w:rFonts w:ascii="Arial Narrow" w:eastAsia="Arial Narrow" w:hAnsi="Arial Narrow" w:cs="Arial Narrow"/>
        </w:rPr>
        <w:t>pe</w:t>
      </w:r>
      <w:r>
        <w:rPr>
          <w:rFonts w:ascii="Arial Narrow" w:eastAsia="Arial Narrow" w:hAnsi="Arial Narrow" w:cs="Arial Narrow"/>
        </w:rPr>
        <w:t xml:space="preserve"> sont également des espaces d’informations aux parents.  Ils contiennent l’information sur le vécu du milieu, l’actualité du Réseau des CPE ainsi que des communications des partenaires communautaires: maison de la famille, CISSS...</w:t>
      </w:r>
    </w:p>
    <w:p w:rsidR="00ED551E" w:rsidRDefault="00ED551E" w:rsidP="00ED551E">
      <w:pPr>
        <w:spacing w:line="276" w:lineRule="auto"/>
        <w:jc w:val="both"/>
        <w:rPr>
          <w:rFonts w:ascii="Arial Narrow" w:eastAsia="Arial Narrow" w:hAnsi="Arial Narrow" w:cs="Arial Narrow"/>
        </w:rPr>
      </w:pPr>
    </w:p>
    <w:p w:rsidR="00ED551E" w:rsidRDefault="00ED551E" w:rsidP="00ED551E">
      <w:pPr>
        <w:pBdr>
          <w:top w:val="nil"/>
          <w:left w:val="nil"/>
          <w:bottom w:val="nil"/>
          <w:right w:val="nil"/>
          <w:between w:val="nil"/>
        </w:pBdr>
        <w:spacing w:after="120"/>
        <w:jc w:val="both"/>
        <w:rPr>
          <w:rFonts w:ascii="Arial Narrow" w:eastAsia="Arial Narrow" w:hAnsi="Arial Narrow" w:cs="Arial Narrow"/>
          <w:color w:val="000000"/>
        </w:rPr>
      </w:pPr>
      <w:r>
        <w:rPr>
          <w:rFonts w:ascii="Arial Narrow" w:eastAsia="Arial Narrow" w:hAnsi="Arial Narrow" w:cs="Arial Narrow"/>
          <w:color w:val="000000"/>
        </w:rPr>
        <w:t xml:space="preserve">Un outil de prise de contact «Me </w:t>
      </w:r>
      <w:proofErr w:type="gramStart"/>
      <w:r>
        <w:rPr>
          <w:rFonts w:ascii="Arial Narrow" w:eastAsia="Arial Narrow" w:hAnsi="Arial Narrow" w:cs="Arial Narrow"/>
          <w:color w:val="000000"/>
        </w:rPr>
        <w:t>Voici ,</w:t>
      </w:r>
      <w:proofErr w:type="gramEnd"/>
      <w:r>
        <w:rPr>
          <w:rFonts w:ascii="Arial Narrow" w:eastAsia="Arial Narrow" w:hAnsi="Arial Narrow" w:cs="Arial Narrow"/>
          <w:color w:val="000000"/>
        </w:rPr>
        <w:t xml:space="preserve"> </w:t>
      </w:r>
      <w:r>
        <w:rPr>
          <w:rFonts w:ascii="Arial Narrow" w:eastAsia="Arial Narrow" w:hAnsi="Arial Narrow" w:cs="Arial Narrow"/>
        </w:rPr>
        <w:t xml:space="preserve">nous Voilà» </w:t>
      </w:r>
      <w:r>
        <w:rPr>
          <w:rFonts w:ascii="Arial Narrow" w:eastAsia="Arial Narrow" w:hAnsi="Arial Narrow" w:cs="Arial Narrow"/>
          <w:color w:val="000000"/>
        </w:rPr>
        <w:t xml:space="preserve"> est remis à chaque famille en début d’année afin que l’on puisse connaître les attentes des </w:t>
      </w:r>
      <w:r>
        <w:rPr>
          <w:rFonts w:ascii="Arial Narrow" w:eastAsia="Arial Narrow" w:hAnsi="Arial Narrow" w:cs="Arial Narrow"/>
        </w:rPr>
        <w:t>parents</w:t>
      </w:r>
      <w:r>
        <w:rPr>
          <w:rFonts w:ascii="Arial Narrow" w:eastAsia="Arial Narrow" w:hAnsi="Arial Narrow" w:cs="Arial Narrow"/>
          <w:color w:val="000000"/>
        </w:rPr>
        <w:t xml:space="preserve"> et les particularités (goût et intér</w:t>
      </w:r>
      <w:r>
        <w:rPr>
          <w:rFonts w:ascii="Arial Narrow" w:eastAsia="Arial Narrow" w:hAnsi="Arial Narrow" w:cs="Arial Narrow"/>
        </w:rPr>
        <w:t xml:space="preserve">êts) </w:t>
      </w:r>
      <w:r>
        <w:rPr>
          <w:rFonts w:ascii="Arial Narrow" w:eastAsia="Arial Narrow" w:hAnsi="Arial Narrow" w:cs="Arial Narrow"/>
          <w:color w:val="000000"/>
        </w:rPr>
        <w:t xml:space="preserve">de chacun des enfants.   Les éducatrices rédigent </w:t>
      </w:r>
      <w:r>
        <w:rPr>
          <w:rFonts w:ascii="Arial Narrow" w:eastAsia="Arial Narrow" w:hAnsi="Arial Narrow" w:cs="Arial Narrow"/>
        </w:rPr>
        <w:t>le dossier éducatif</w:t>
      </w:r>
      <w:r>
        <w:rPr>
          <w:rFonts w:ascii="Arial Narrow" w:eastAsia="Arial Narrow" w:hAnsi="Arial Narrow" w:cs="Arial Narrow"/>
          <w:color w:val="000000"/>
        </w:rPr>
        <w:t xml:space="preserve"> et les parents sont invités à participer aux rencontres prévues telles que définies ci-dessous :</w:t>
      </w:r>
    </w:p>
    <w:p w:rsidR="00ED551E" w:rsidRDefault="00ED551E" w:rsidP="00ED551E">
      <w:pPr>
        <w:pBdr>
          <w:top w:val="nil"/>
          <w:left w:val="nil"/>
          <w:bottom w:val="nil"/>
          <w:right w:val="nil"/>
          <w:between w:val="nil"/>
        </w:pBdr>
        <w:spacing w:after="120"/>
        <w:jc w:val="both"/>
        <w:rPr>
          <w:rFonts w:ascii="Arial Narrow" w:eastAsia="Arial Narrow" w:hAnsi="Arial Narrow" w:cs="Arial Narrow"/>
        </w:rPr>
      </w:pPr>
    </w:p>
    <w:tbl>
      <w:tblPr>
        <w:tblStyle w:val="a0"/>
        <w:tblW w:w="93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5"/>
        <w:gridCol w:w="6645"/>
      </w:tblGrid>
      <w:tr w:rsidR="00ED551E" w:rsidTr="00DA4A88">
        <w:trPr>
          <w:trHeight w:val="500"/>
        </w:trPr>
        <w:tc>
          <w:tcPr>
            <w:tcW w:w="2685" w:type="dxa"/>
            <w:shd w:val="clear" w:color="auto" w:fill="auto"/>
            <w:tcMar>
              <w:top w:w="100" w:type="dxa"/>
              <w:left w:w="100" w:type="dxa"/>
              <w:bottom w:w="100" w:type="dxa"/>
              <w:right w:w="100" w:type="dxa"/>
            </w:tcMar>
          </w:tcPr>
          <w:p w:rsidR="00ED551E" w:rsidRDefault="00ED551E" w:rsidP="00DA4A88">
            <w:pPr>
              <w:widowControl w:val="0"/>
              <w:pBdr>
                <w:top w:val="nil"/>
                <w:left w:val="nil"/>
                <w:bottom w:val="nil"/>
                <w:right w:val="nil"/>
                <w:between w:val="nil"/>
              </w:pBdr>
              <w:rPr>
                <w:rFonts w:ascii="Arial Narrow" w:eastAsia="Arial Narrow" w:hAnsi="Arial Narrow" w:cs="Arial Narrow"/>
                <w:b/>
              </w:rPr>
            </w:pPr>
            <w:r>
              <w:rPr>
                <w:rFonts w:ascii="Arial Narrow" w:eastAsia="Arial Narrow" w:hAnsi="Arial Narrow" w:cs="Arial Narrow"/>
                <w:b/>
              </w:rPr>
              <w:t>Mois</w:t>
            </w:r>
          </w:p>
        </w:tc>
        <w:tc>
          <w:tcPr>
            <w:tcW w:w="6645" w:type="dxa"/>
            <w:shd w:val="clear" w:color="auto" w:fill="auto"/>
            <w:tcMar>
              <w:top w:w="100" w:type="dxa"/>
              <w:left w:w="100" w:type="dxa"/>
              <w:bottom w:w="100" w:type="dxa"/>
              <w:right w:w="100" w:type="dxa"/>
            </w:tcMar>
          </w:tcPr>
          <w:p w:rsidR="00ED551E" w:rsidRDefault="00ED551E" w:rsidP="00DA4A88">
            <w:pPr>
              <w:widowControl w:val="0"/>
              <w:pBdr>
                <w:top w:val="nil"/>
                <w:left w:val="nil"/>
                <w:bottom w:val="nil"/>
                <w:right w:val="nil"/>
                <w:between w:val="nil"/>
              </w:pBdr>
              <w:rPr>
                <w:rFonts w:ascii="Arial Narrow" w:eastAsia="Arial Narrow" w:hAnsi="Arial Narrow" w:cs="Arial Narrow"/>
                <w:b/>
              </w:rPr>
            </w:pPr>
            <w:r>
              <w:rPr>
                <w:rFonts w:ascii="Arial Narrow" w:eastAsia="Arial Narrow" w:hAnsi="Arial Narrow" w:cs="Arial Narrow"/>
                <w:b/>
              </w:rPr>
              <w:t>Objet</w:t>
            </w:r>
          </w:p>
        </w:tc>
      </w:tr>
      <w:tr w:rsidR="00ED551E" w:rsidTr="00DA4A88">
        <w:tc>
          <w:tcPr>
            <w:tcW w:w="2685" w:type="dxa"/>
            <w:shd w:val="clear" w:color="auto" w:fill="auto"/>
            <w:tcMar>
              <w:top w:w="100" w:type="dxa"/>
              <w:left w:w="100" w:type="dxa"/>
              <w:bottom w:w="100" w:type="dxa"/>
              <w:right w:w="100" w:type="dxa"/>
            </w:tcMar>
          </w:tcPr>
          <w:p w:rsidR="00ED551E" w:rsidRDefault="00ED551E" w:rsidP="00DA4A88">
            <w:pPr>
              <w:widowControl w:val="0"/>
              <w:pBdr>
                <w:top w:val="nil"/>
                <w:left w:val="nil"/>
                <w:bottom w:val="nil"/>
                <w:right w:val="nil"/>
                <w:between w:val="nil"/>
              </w:pBdr>
              <w:rPr>
                <w:rFonts w:ascii="Arial Narrow" w:eastAsia="Arial Narrow" w:hAnsi="Arial Narrow" w:cs="Arial Narrow"/>
              </w:rPr>
            </w:pPr>
            <w:r>
              <w:rPr>
                <w:rFonts w:ascii="Arial Narrow" w:eastAsia="Arial Narrow" w:hAnsi="Arial Narrow" w:cs="Arial Narrow"/>
              </w:rPr>
              <w:t>Septembre</w:t>
            </w:r>
          </w:p>
        </w:tc>
        <w:tc>
          <w:tcPr>
            <w:tcW w:w="6645" w:type="dxa"/>
            <w:shd w:val="clear" w:color="auto" w:fill="auto"/>
            <w:tcMar>
              <w:top w:w="100" w:type="dxa"/>
              <w:left w:w="100" w:type="dxa"/>
              <w:bottom w:w="100" w:type="dxa"/>
              <w:right w:w="100" w:type="dxa"/>
            </w:tcMar>
          </w:tcPr>
          <w:p w:rsidR="00ED551E" w:rsidRDefault="00ED551E" w:rsidP="00DA4A88">
            <w:pPr>
              <w:rPr>
                <w:rFonts w:ascii="Arial Narrow" w:eastAsia="Arial Narrow" w:hAnsi="Arial Narrow" w:cs="Arial Narrow"/>
              </w:rPr>
            </w:pPr>
            <w:r>
              <w:rPr>
                <w:rFonts w:ascii="Arial Narrow" w:eastAsia="Arial Narrow" w:hAnsi="Arial Narrow" w:cs="Arial Narrow"/>
              </w:rPr>
              <w:t>Présentation des objectifs de l'année</w:t>
            </w:r>
          </w:p>
          <w:p w:rsidR="00ED551E" w:rsidRDefault="00ED551E" w:rsidP="00DA4A88">
            <w:pPr>
              <w:rPr>
                <w:rFonts w:ascii="Arial Narrow" w:eastAsia="Arial Narrow" w:hAnsi="Arial Narrow" w:cs="Arial Narrow"/>
              </w:rPr>
            </w:pPr>
            <w:r>
              <w:rPr>
                <w:rFonts w:ascii="Arial Narrow" w:eastAsia="Arial Narrow" w:hAnsi="Arial Narrow" w:cs="Arial Narrow"/>
              </w:rPr>
              <w:t>Rencontre d'informations de groupe</w:t>
            </w:r>
          </w:p>
        </w:tc>
      </w:tr>
      <w:tr w:rsidR="00ED551E" w:rsidTr="00DA4A88">
        <w:tc>
          <w:tcPr>
            <w:tcW w:w="2685" w:type="dxa"/>
            <w:shd w:val="clear" w:color="auto" w:fill="auto"/>
            <w:tcMar>
              <w:top w:w="100" w:type="dxa"/>
              <w:left w:w="100" w:type="dxa"/>
              <w:bottom w:w="100" w:type="dxa"/>
              <w:right w:w="100" w:type="dxa"/>
            </w:tcMar>
          </w:tcPr>
          <w:p w:rsidR="00ED551E" w:rsidRDefault="00ED551E" w:rsidP="00DA4A88">
            <w:pPr>
              <w:rPr>
                <w:rFonts w:ascii="Arial Narrow" w:eastAsia="Arial Narrow" w:hAnsi="Arial Narrow" w:cs="Arial Narrow"/>
              </w:rPr>
            </w:pPr>
            <w:r>
              <w:rPr>
                <w:rFonts w:ascii="Arial Narrow" w:eastAsia="Arial Narrow" w:hAnsi="Arial Narrow" w:cs="Arial Narrow"/>
              </w:rPr>
              <w:t>Novembre</w:t>
            </w:r>
          </w:p>
        </w:tc>
        <w:tc>
          <w:tcPr>
            <w:tcW w:w="6645" w:type="dxa"/>
            <w:shd w:val="clear" w:color="auto" w:fill="auto"/>
            <w:tcMar>
              <w:top w:w="100" w:type="dxa"/>
              <w:left w:w="100" w:type="dxa"/>
              <w:bottom w:w="100" w:type="dxa"/>
              <w:right w:w="100" w:type="dxa"/>
            </w:tcMar>
          </w:tcPr>
          <w:p w:rsidR="00ED551E" w:rsidRDefault="00ED551E" w:rsidP="00DA4A88">
            <w:pPr>
              <w:rPr>
                <w:rFonts w:ascii="Arial Narrow" w:eastAsia="Arial Narrow" w:hAnsi="Arial Narrow" w:cs="Arial Narrow"/>
              </w:rPr>
            </w:pPr>
            <w:r>
              <w:rPr>
                <w:rFonts w:ascii="Arial Narrow" w:eastAsia="Arial Narrow" w:hAnsi="Arial Narrow" w:cs="Arial Narrow"/>
              </w:rPr>
              <w:t>Remise du dossier éducatif</w:t>
            </w:r>
          </w:p>
          <w:p w:rsidR="00ED551E" w:rsidRDefault="00ED551E" w:rsidP="00DA4A88">
            <w:pPr>
              <w:rPr>
                <w:rFonts w:ascii="Arial Narrow" w:eastAsia="Arial Narrow" w:hAnsi="Arial Narrow" w:cs="Arial Narrow"/>
              </w:rPr>
            </w:pPr>
            <w:r>
              <w:rPr>
                <w:rFonts w:ascii="Arial Narrow" w:eastAsia="Arial Narrow" w:hAnsi="Arial Narrow" w:cs="Arial Narrow"/>
              </w:rPr>
              <w:t>Rencontre parent-éducatrice</w:t>
            </w:r>
          </w:p>
        </w:tc>
      </w:tr>
      <w:tr w:rsidR="00ED551E" w:rsidTr="00DA4A88">
        <w:tc>
          <w:tcPr>
            <w:tcW w:w="2685" w:type="dxa"/>
            <w:shd w:val="clear" w:color="auto" w:fill="auto"/>
            <w:tcMar>
              <w:top w:w="100" w:type="dxa"/>
              <w:left w:w="100" w:type="dxa"/>
              <w:bottom w:w="100" w:type="dxa"/>
              <w:right w:w="100" w:type="dxa"/>
            </w:tcMar>
          </w:tcPr>
          <w:p w:rsidR="00ED551E" w:rsidRDefault="00ED551E" w:rsidP="00DA4A88">
            <w:pPr>
              <w:rPr>
                <w:rFonts w:ascii="Arial Narrow" w:eastAsia="Arial Narrow" w:hAnsi="Arial Narrow" w:cs="Arial Narrow"/>
              </w:rPr>
            </w:pPr>
            <w:r>
              <w:rPr>
                <w:rFonts w:ascii="Arial Narrow" w:eastAsia="Arial Narrow" w:hAnsi="Arial Narrow" w:cs="Arial Narrow"/>
              </w:rPr>
              <w:t>Mai</w:t>
            </w:r>
          </w:p>
        </w:tc>
        <w:tc>
          <w:tcPr>
            <w:tcW w:w="6645" w:type="dxa"/>
            <w:shd w:val="clear" w:color="auto" w:fill="auto"/>
            <w:tcMar>
              <w:top w:w="100" w:type="dxa"/>
              <w:left w:w="100" w:type="dxa"/>
              <w:bottom w:w="100" w:type="dxa"/>
              <w:right w:w="100" w:type="dxa"/>
            </w:tcMar>
          </w:tcPr>
          <w:p w:rsidR="00ED551E" w:rsidRDefault="00ED551E" w:rsidP="00DA4A88">
            <w:pPr>
              <w:rPr>
                <w:rFonts w:ascii="Arial Narrow" w:eastAsia="Arial Narrow" w:hAnsi="Arial Narrow" w:cs="Arial Narrow"/>
              </w:rPr>
            </w:pPr>
            <w:r>
              <w:rPr>
                <w:rFonts w:ascii="Arial Narrow" w:eastAsia="Arial Narrow" w:hAnsi="Arial Narrow" w:cs="Arial Narrow"/>
              </w:rPr>
              <w:t>Remise du dossier éducatif</w:t>
            </w:r>
          </w:p>
          <w:p w:rsidR="00ED551E" w:rsidRDefault="00ED551E" w:rsidP="00DA4A88">
            <w:pPr>
              <w:rPr>
                <w:rFonts w:ascii="Arial Narrow" w:eastAsia="Arial Narrow" w:hAnsi="Arial Narrow" w:cs="Arial Narrow"/>
              </w:rPr>
            </w:pPr>
            <w:r>
              <w:rPr>
                <w:rFonts w:ascii="Arial Narrow" w:eastAsia="Arial Narrow" w:hAnsi="Arial Narrow" w:cs="Arial Narrow"/>
              </w:rPr>
              <w:t>Rencontre parent-éducatrice</w:t>
            </w:r>
          </w:p>
        </w:tc>
      </w:tr>
    </w:tbl>
    <w:p w:rsidR="00ED551E" w:rsidRDefault="00ED551E" w:rsidP="00ED551E">
      <w:pPr>
        <w:pBdr>
          <w:top w:val="nil"/>
          <w:left w:val="nil"/>
          <w:bottom w:val="nil"/>
          <w:right w:val="nil"/>
          <w:between w:val="nil"/>
        </w:pBdr>
        <w:spacing w:after="120"/>
        <w:jc w:val="both"/>
        <w:rPr>
          <w:rFonts w:ascii="Arial Narrow" w:eastAsia="Arial Narrow" w:hAnsi="Arial Narrow" w:cs="Arial Narrow"/>
        </w:rPr>
      </w:pPr>
    </w:p>
    <w:p w:rsidR="00ED551E" w:rsidRDefault="00ED551E" w:rsidP="00ED551E">
      <w:pPr>
        <w:rPr>
          <w:rFonts w:ascii="Arial Narrow" w:eastAsia="Arial Narrow" w:hAnsi="Arial Narrow" w:cs="Arial Narrow"/>
        </w:rPr>
      </w:pPr>
    </w:p>
    <w:p w:rsidR="00ED551E" w:rsidRDefault="00ED551E" w:rsidP="00ED551E">
      <w:pPr>
        <w:spacing w:line="276" w:lineRule="auto"/>
        <w:jc w:val="both"/>
        <w:rPr>
          <w:rFonts w:ascii="Arial Narrow" w:eastAsia="Arial Narrow" w:hAnsi="Arial Narrow" w:cs="Arial Narrow"/>
        </w:rPr>
      </w:pPr>
      <w:r>
        <w:rPr>
          <w:rFonts w:ascii="Arial Narrow" w:eastAsia="Arial Narrow" w:hAnsi="Arial Narrow" w:cs="Arial Narrow"/>
        </w:rPr>
        <w:t>Notre C</w:t>
      </w:r>
      <w:r w:rsidR="00C00AAC">
        <w:rPr>
          <w:rFonts w:ascii="Arial Narrow" w:eastAsia="Arial Narrow" w:hAnsi="Arial Narrow" w:cs="Arial Narrow"/>
        </w:rPr>
        <w:t>pe</w:t>
      </w:r>
      <w:r>
        <w:rPr>
          <w:rFonts w:ascii="Arial Narrow" w:eastAsia="Arial Narrow" w:hAnsi="Arial Narrow" w:cs="Arial Narrow"/>
        </w:rPr>
        <w:t xml:space="preserve"> s’engage à favoriser le développement global de chaque l’enfant en collaboration avec ses parents en organisant des activités familiales: la fête de la rentrée, Noël, la graduation, projets spéciaux.  Ils sont aussi invités à participer aux sorties éducatives et à venir souligner l’anniversaire de leur enfant au CPE. </w:t>
      </w:r>
    </w:p>
    <w:p w:rsidR="00ED551E" w:rsidRDefault="00ED551E" w:rsidP="00ED551E">
      <w:pPr>
        <w:rPr>
          <w:rFonts w:ascii="Arial Narrow" w:eastAsia="Arial Narrow" w:hAnsi="Arial Narrow" w:cs="Arial Narrow"/>
        </w:rPr>
      </w:pPr>
      <w:r>
        <w:rPr>
          <w:rFonts w:ascii="Arial Narrow" w:eastAsia="Arial Narrow" w:hAnsi="Arial Narrow" w:cs="Arial Narrow"/>
        </w:rPr>
        <w:t>Le personnel privilégie les attitudes suivantes pour soutenir l’exercice des habiletés parentales considérant le parent comme premier éducateur de l’enfant:</w:t>
      </w:r>
    </w:p>
    <w:p w:rsidR="00ED551E" w:rsidRDefault="00ED551E" w:rsidP="00ED551E">
      <w:pPr>
        <w:spacing w:line="276" w:lineRule="auto"/>
        <w:rPr>
          <w:rFonts w:ascii="Arial Narrow" w:eastAsia="Arial Narrow" w:hAnsi="Arial Narrow" w:cs="Arial Narrow"/>
        </w:rPr>
      </w:pPr>
    </w:p>
    <w:p w:rsidR="00ED551E" w:rsidRDefault="00C00AAC" w:rsidP="00ED551E">
      <w:pPr>
        <w:pBdr>
          <w:top w:val="nil"/>
          <w:left w:val="nil"/>
          <w:bottom w:val="nil"/>
          <w:right w:val="nil"/>
          <w:between w:val="nil"/>
        </w:pBdr>
        <w:spacing w:line="276" w:lineRule="auto"/>
        <w:ind w:left="720"/>
        <w:rPr>
          <w:rFonts w:ascii="Arial Narrow" w:eastAsia="Arial Narrow" w:hAnsi="Arial Narrow" w:cs="Arial Narrow"/>
          <w:highlight w:val="white"/>
        </w:rPr>
      </w:pPr>
      <w:r>
        <w:rPr>
          <w:rFonts w:ascii="Arial Narrow" w:eastAsia="Arial Narrow" w:hAnsi="Arial Narrow" w:cs="Arial Narrow"/>
          <w:highlight w:val="white"/>
        </w:rPr>
        <w:t xml:space="preserve">1. </w:t>
      </w:r>
      <w:r w:rsidR="00ED551E">
        <w:rPr>
          <w:rFonts w:ascii="Arial Narrow" w:eastAsia="Arial Narrow" w:hAnsi="Arial Narrow" w:cs="Arial Narrow"/>
          <w:highlight w:val="white"/>
        </w:rPr>
        <w:t xml:space="preserve"> À la base, toutes les personnes sont bonnes ;</w:t>
      </w:r>
    </w:p>
    <w:p w:rsidR="00ED551E" w:rsidRDefault="00ED551E" w:rsidP="00ED551E">
      <w:pPr>
        <w:pBdr>
          <w:top w:val="nil"/>
          <w:left w:val="nil"/>
          <w:bottom w:val="nil"/>
          <w:right w:val="nil"/>
          <w:between w:val="nil"/>
        </w:pBdr>
        <w:spacing w:line="276" w:lineRule="auto"/>
        <w:ind w:left="720"/>
        <w:rPr>
          <w:rFonts w:ascii="Arial Narrow" w:eastAsia="Arial Narrow" w:hAnsi="Arial Narrow" w:cs="Arial Narrow"/>
          <w:highlight w:val="white"/>
        </w:rPr>
      </w:pPr>
      <w:r>
        <w:rPr>
          <w:rFonts w:ascii="Arial Narrow" w:eastAsia="Arial Narrow" w:hAnsi="Arial Narrow" w:cs="Arial Narrow"/>
          <w:highlight w:val="white"/>
        </w:rPr>
        <w:t>2. Toutes les personnes possèdent des forces ;</w:t>
      </w:r>
    </w:p>
    <w:p w:rsidR="00ED551E" w:rsidRDefault="00ED551E" w:rsidP="00ED551E">
      <w:pPr>
        <w:pBdr>
          <w:top w:val="nil"/>
          <w:left w:val="nil"/>
          <w:bottom w:val="nil"/>
          <w:right w:val="nil"/>
          <w:between w:val="nil"/>
        </w:pBdr>
        <w:spacing w:line="276" w:lineRule="auto"/>
        <w:ind w:left="720"/>
        <w:rPr>
          <w:rFonts w:ascii="Arial Narrow" w:eastAsia="Arial Narrow" w:hAnsi="Arial Narrow" w:cs="Arial Narrow"/>
          <w:highlight w:val="white"/>
        </w:rPr>
      </w:pPr>
      <w:r>
        <w:rPr>
          <w:rFonts w:ascii="Arial Narrow" w:eastAsia="Arial Narrow" w:hAnsi="Arial Narrow" w:cs="Arial Narrow"/>
          <w:highlight w:val="white"/>
        </w:rPr>
        <w:t xml:space="preserve">3. Toutes les personnes possèdent des habiletés et des connaissances qui sont différentes, mais      </w:t>
      </w:r>
    </w:p>
    <w:p w:rsidR="00ED551E" w:rsidRDefault="00ED551E" w:rsidP="00ED551E">
      <w:pPr>
        <w:pBdr>
          <w:top w:val="nil"/>
          <w:left w:val="nil"/>
          <w:bottom w:val="nil"/>
          <w:right w:val="nil"/>
          <w:between w:val="nil"/>
        </w:pBdr>
        <w:spacing w:line="276" w:lineRule="auto"/>
        <w:ind w:left="720"/>
        <w:rPr>
          <w:rFonts w:ascii="Arial Narrow" w:eastAsia="Arial Narrow" w:hAnsi="Arial Narrow" w:cs="Arial Narrow"/>
          <w:highlight w:val="white"/>
        </w:rPr>
      </w:pPr>
      <w:r>
        <w:rPr>
          <w:rFonts w:ascii="Arial Narrow" w:eastAsia="Arial Narrow" w:hAnsi="Arial Narrow" w:cs="Arial Narrow"/>
          <w:highlight w:val="white"/>
        </w:rPr>
        <w:t xml:space="preserve">    </w:t>
      </w:r>
      <w:proofErr w:type="gramStart"/>
      <w:r>
        <w:rPr>
          <w:rFonts w:ascii="Arial Narrow" w:eastAsia="Arial Narrow" w:hAnsi="Arial Narrow" w:cs="Arial Narrow"/>
          <w:highlight w:val="white"/>
        </w:rPr>
        <w:t>également</w:t>
      </w:r>
      <w:proofErr w:type="gramEnd"/>
      <w:r>
        <w:rPr>
          <w:rFonts w:ascii="Arial Narrow" w:eastAsia="Arial Narrow" w:hAnsi="Arial Narrow" w:cs="Arial Narrow"/>
          <w:highlight w:val="white"/>
        </w:rPr>
        <w:t xml:space="preserve"> importantes ;</w:t>
      </w:r>
    </w:p>
    <w:p w:rsidR="00ED551E" w:rsidRDefault="00ED551E" w:rsidP="00ED551E">
      <w:pPr>
        <w:pBdr>
          <w:top w:val="nil"/>
          <w:left w:val="nil"/>
          <w:bottom w:val="nil"/>
          <w:right w:val="nil"/>
          <w:between w:val="nil"/>
        </w:pBdr>
        <w:spacing w:line="276" w:lineRule="auto"/>
        <w:ind w:left="720"/>
        <w:rPr>
          <w:rFonts w:ascii="Arial Narrow" w:eastAsia="Arial Narrow" w:hAnsi="Arial Narrow" w:cs="Arial Narrow"/>
          <w:highlight w:val="white"/>
        </w:rPr>
      </w:pPr>
      <w:r>
        <w:rPr>
          <w:rFonts w:ascii="Arial Narrow" w:eastAsia="Arial Narrow" w:hAnsi="Arial Narrow" w:cs="Arial Narrow"/>
          <w:highlight w:val="white"/>
        </w:rPr>
        <w:t>4. Toutes les personnes ont besoin de soutien et d’encouragement ;</w:t>
      </w:r>
    </w:p>
    <w:p w:rsidR="00ED551E" w:rsidRDefault="00ED551E" w:rsidP="00ED551E">
      <w:pPr>
        <w:pBdr>
          <w:top w:val="nil"/>
          <w:left w:val="nil"/>
          <w:bottom w:val="nil"/>
          <w:right w:val="nil"/>
          <w:between w:val="nil"/>
        </w:pBdr>
        <w:spacing w:line="276" w:lineRule="auto"/>
        <w:ind w:left="720"/>
        <w:rPr>
          <w:rFonts w:ascii="Arial Narrow" w:eastAsia="Arial Narrow" w:hAnsi="Arial Narrow" w:cs="Arial Narrow"/>
          <w:highlight w:val="white"/>
        </w:rPr>
      </w:pPr>
      <w:r>
        <w:rPr>
          <w:rFonts w:ascii="Arial Narrow" w:eastAsia="Arial Narrow" w:hAnsi="Arial Narrow" w:cs="Arial Narrow"/>
          <w:highlight w:val="white"/>
        </w:rPr>
        <w:t>5. Toutes les familles ont des attentes, des souhaits, des rêves pour leurs enfants ;</w:t>
      </w:r>
    </w:p>
    <w:p w:rsidR="00ED551E" w:rsidRDefault="00ED551E" w:rsidP="00ED551E">
      <w:pPr>
        <w:pBdr>
          <w:top w:val="nil"/>
          <w:left w:val="nil"/>
          <w:bottom w:val="nil"/>
          <w:right w:val="nil"/>
          <w:between w:val="nil"/>
        </w:pBdr>
        <w:spacing w:line="276" w:lineRule="auto"/>
        <w:ind w:left="720"/>
        <w:rPr>
          <w:rFonts w:ascii="Arial Narrow" w:eastAsia="Arial Narrow" w:hAnsi="Arial Narrow" w:cs="Arial Narrow"/>
          <w:highlight w:val="white"/>
        </w:rPr>
      </w:pPr>
      <w:r>
        <w:rPr>
          <w:rFonts w:ascii="Arial Narrow" w:eastAsia="Arial Narrow" w:hAnsi="Arial Narrow" w:cs="Arial Narrow"/>
          <w:highlight w:val="white"/>
        </w:rPr>
        <w:t xml:space="preserve">6. Toutes les familles possèdent des ressources, mais elles n’ont pas toutes le même accès aux </w:t>
      </w:r>
    </w:p>
    <w:p w:rsidR="00ED551E" w:rsidRDefault="00ED551E" w:rsidP="00ED551E">
      <w:pPr>
        <w:pBdr>
          <w:top w:val="nil"/>
          <w:left w:val="nil"/>
          <w:bottom w:val="nil"/>
          <w:right w:val="nil"/>
          <w:between w:val="nil"/>
        </w:pBdr>
        <w:spacing w:line="276" w:lineRule="auto"/>
        <w:ind w:left="720"/>
        <w:rPr>
          <w:rFonts w:ascii="Arial Narrow" w:eastAsia="Arial Narrow" w:hAnsi="Arial Narrow" w:cs="Arial Narrow"/>
          <w:highlight w:val="white"/>
        </w:rPr>
      </w:pPr>
      <w:r>
        <w:rPr>
          <w:rFonts w:ascii="Arial Narrow" w:eastAsia="Arial Narrow" w:hAnsi="Arial Narrow" w:cs="Arial Narrow"/>
          <w:highlight w:val="white"/>
        </w:rPr>
        <w:t xml:space="preserve">    </w:t>
      </w:r>
      <w:proofErr w:type="gramStart"/>
      <w:r>
        <w:rPr>
          <w:rFonts w:ascii="Arial Narrow" w:eastAsia="Arial Narrow" w:hAnsi="Arial Narrow" w:cs="Arial Narrow"/>
          <w:highlight w:val="white"/>
        </w:rPr>
        <w:t>ressources</w:t>
      </w:r>
      <w:proofErr w:type="gramEnd"/>
      <w:r>
        <w:rPr>
          <w:rFonts w:ascii="Arial Narrow" w:eastAsia="Arial Narrow" w:hAnsi="Arial Narrow" w:cs="Arial Narrow"/>
          <w:highlight w:val="white"/>
        </w:rPr>
        <w:t xml:space="preserve"> ;</w:t>
      </w:r>
    </w:p>
    <w:p w:rsidR="00ED551E" w:rsidRDefault="00ED551E" w:rsidP="00ED551E">
      <w:pPr>
        <w:pBdr>
          <w:top w:val="nil"/>
          <w:left w:val="nil"/>
          <w:bottom w:val="nil"/>
          <w:right w:val="nil"/>
          <w:between w:val="nil"/>
        </w:pBdr>
        <w:spacing w:line="276" w:lineRule="auto"/>
        <w:ind w:left="720"/>
        <w:rPr>
          <w:rFonts w:ascii="Arial Narrow" w:eastAsia="Arial Narrow" w:hAnsi="Arial Narrow" w:cs="Arial Narrow"/>
          <w:highlight w:val="white"/>
        </w:rPr>
      </w:pPr>
      <w:r>
        <w:rPr>
          <w:rFonts w:ascii="Arial Narrow" w:eastAsia="Arial Narrow" w:hAnsi="Arial Narrow" w:cs="Arial Narrow"/>
          <w:highlight w:val="white"/>
        </w:rPr>
        <w:t>7. L’assistance offerte aux familles doit l’être de manière à maintenir leur dignité et leurs espoirs ;</w:t>
      </w:r>
    </w:p>
    <w:p w:rsidR="00ED551E" w:rsidRDefault="00ED551E" w:rsidP="00ED551E">
      <w:pPr>
        <w:pBdr>
          <w:top w:val="nil"/>
          <w:left w:val="nil"/>
          <w:bottom w:val="nil"/>
          <w:right w:val="nil"/>
          <w:between w:val="nil"/>
        </w:pBdr>
        <w:spacing w:line="276" w:lineRule="auto"/>
        <w:ind w:left="720"/>
        <w:rPr>
          <w:rFonts w:ascii="Arial Narrow" w:eastAsia="Arial Narrow" w:hAnsi="Arial Narrow" w:cs="Arial Narrow"/>
        </w:rPr>
      </w:pPr>
      <w:r>
        <w:rPr>
          <w:rFonts w:ascii="Arial Narrow" w:eastAsia="Arial Narrow" w:hAnsi="Arial Narrow" w:cs="Arial Narrow"/>
          <w:highlight w:val="white"/>
        </w:rPr>
        <w:t>8. Les familles doivent être des partenaires égaux dans la relation avec les personnes leur offrant des services</w:t>
      </w:r>
    </w:p>
    <w:p w:rsidR="00ED551E" w:rsidRDefault="00ED551E" w:rsidP="00ED551E">
      <w:pPr>
        <w:pBdr>
          <w:top w:val="nil"/>
          <w:left w:val="nil"/>
          <w:bottom w:val="nil"/>
          <w:right w:val="nil"/>
          <w:between w:val="nil"/>
        </w:pBdr>
        <w:spacing w:line="276" w:lineRule="auto"/>
        <w:ind w:left="720" w:hanging="720"/>
        <w:rPr>
          <w:rFonts w:ascii="Arial Narrow" w:eastAsia="Arial Narrow" w:hAnsi="Arial Narrow" w:cs="Arial Narrow"/>
          <w:color w:val="000000"/>
        </w:rPr>
      </w:pPr>
    </w:p>
    <w:p w:rsidR="00ED551E" w:rsidRDefault="00ED551E" w:rsidP="00ED551E">
      <w:pPr>
        <w:spacing w:line="276" w:lineRule="auto"/>
        <w:jc w:val="both"/>
        <w:rPr>
          <w:rFonts w:ascii="Arial Narrow" w:eastAsia="Arial Narrow" w:hAnsi="Arial Narrow" w:cs="Arial Narrow"/>
        </w:rPr>
      </w:pPr>
      <w:r>
        <w:rPr>
          <w:rFonts w:ascii="Arial Narrow" w:eastAsia="Arial Narrow" w:hAnsi="Arial Narrow" w:cs="Arial Narrow"/>
        </w:rPr>
        <w:t>Le personnel est conscient qu’il fait partie d’un ensemble d’intervenants qui vise à soutenir le parent dans l’appropriation de son rôle éducatif auprès de son enfant, car celui-ci l’accompagnera tout au long de sa vie. Nous optons pour une vision humaniste :</w:t>
      </w:r>
    </w:p>
    <w:p w:rsidR="00ED551E" w:rsidRDefault="00ED551E" w:rsidP="00ED551E">
      <w:pPr>
        <w:spacing w:line="276" w:lineRule="auto"/>
        <w:jc w:val="both"/>
        <w:rPr>
          <w:rFonts w:ascii="Arial Narrow" w:eastAsia="Arial Narrow" w:hAnsi="Arial Narrow" w:cs="Arial Narrow"/>
        </w:rPr>
      </w:pPr>
    </w:p>
    <w:p w:rsidR="00ED551E" w:rsidRDefault="00ED551E" w:rsidP="00ED551E">
      <w:pPr>
        <w:numPr>
          <w:ilvl w:val="0"/>
          <w:numId w:val="27"/>
        </w:numPr>
        <w:spacing w:line="276" w:lineRule="auto"/>
        <w:jc w:val="both"/>
        <w:rPr>
          <w:rFonts w:ascii="Arial Narrow" w:eastAsia="Arial Narrow" w:hAnsi="Arial Narrow" w:cs="Arial Narrow"/>
        </w:rPr>
      </w:pPr>
      <w:r>
        <w:rPr>
          <w:rFonts w:ascii="Arial Narrow" w:eastAsia="Arial Narrow" w:hAnsi="Arial Narrow" w:cs="Arial Narrow"/>
        </w:rPr>
        <w:t>de porter un regard positif sur l’enfant ;</w:t>
      </w:r>
    </w:p>
    <w:p w:rsidR="00ED551E" w:rsidRDefault="00ED551E" w:rsidP="00ED551E">
      <w:pPr>
        <w:numPr>
          <w:ilvl w:val="0"/>
          <w:numId w:val="27"/>
        </w:numPr>
        <w:spacing w:line="276" w:lineRule="auto"/>
        <w:jc w:val="both"/>
        <w:rPr>
          <w:rFonts w:ascii="Arial Narrow" w:eastAsia="Arial Narrow" w:hAnsi="Arial Narrow" w:cs="Arial Narrow"/>
        </w:rPr>
      </w:pPr>
      <w:r>
        <w:rPr>
          <w:rFonts w:ascii="Arial Narrow" w:eastAsia="Arial Narrow" w:hAnsi="Arial Narrow" w:cs="Arial Narrow"/>
        </w:rPr>
        <w:t>de bien différencier la personne de ses actions ;</w:t>
      </w:r>
    </w:p>
    <w:p w:rsidR="00ED551E" w:rsidRDefault="00ED551E" w:rsidP="00ED551E">
      <w:pPr>
        <w:numPr>
          <w:ilvl w:val="0"/>
          <w:numId w:val="27"/>
        </w:numPr>
        <w:spacing w:line="276" w:lineRule="auto"/>
        <w:jc w:val="both"/>
        <w:rPr>
          <w:rFonts w:ascii="Arial Narrow" w:eastAsia="Arial Narrow" w:hAnsi="Arial Narrow" w:cs="Arial Narrow"/>
        </w:rPr>
      </w:pPr>
      <w:r>
        <w:rPr>
          <w:rFonts w:ascii="Arial Narrow" w:eastAsia="Arial Narrow" w:hAnsi="Arial Narrow" w:cs="Arial Narrow"/>
        </w:rPr>
        <w:t xml:space="preserve">de lui offrir de vivre des expériences et de lui donner des choix qui lui permettent </w:t>
      </w:r>
    </w:p>
    <w:p w:rsidR="00ED551E" w:rsidRDefault="00ED551E" w:rsidP="00ED551E">
      <w:pPr>
        <w:numPr>
          <w:ilvl w:val="0"/>
          <w:numId w:val="27"/>
        </w:numPr>
        <w:spacing w:line="276" w:lineRule="auto"/>
        <w:jc w:val="both"/>
        <w:rPr>
          <w:rFonts w:ascii="Arial Narrow" w:eastAsia="Arial Narrow" w:hAnsi="Arial Narrow" w:cs="Arial Narrow"/>
        </w:rPr>
      </w:pPr>
      <w:r>
        <w:rPr>
          <w:rFonts w:ascii="Arial Narrow" w:eastAsia="Arial Narrow" w:hAnsi="Arial Narrow" w:cs="Arial Narrow"/>
        </w:rPr>
        <w:t>de considérer qu’il est à l’origine de son succès ;</w:t>
      </w:r>
    </w:p>
    <w:p w:rsidR="00ED551E" w:rsidRDefault="00ED551E" w:rsidP="00ED551E">
      <w:pPr>
        <w:numPr>
          <w:ilvl w:val="0"/>
          <w:numId w:val="27"/>
        </w:numPr>
        <w:spacing w:line="276" w:lineRule="auto"/>
        <w:jc w:val="both"/>
        <w:rPr>
          <w:rFonts w:ascii="Arial Narrow" w:eastAsia="Arial Narrow" w:hAnsi="Arial Narrow" w:cs="Arial Narrow"/>
        </w:rPr>
      </w:pPr>
      <w:r>
        <w:rPr>
          <w:rFonts w:ascii="Arial Narrow" w:eastAsia="Arial Narrow" w:hAnsi="Arial Narrow" w:cs="Arial Narrow"/>
        </w:rPr>
        <w:t>de faciliter les apprentissages pour qu’il vive des réussites</w:t>
      </w:r>
    </w:p>
    <w:p w:rsidR="00482832" w:rsidRDefault="00482832">
      <w:pPr>
        <w:spacing w:line="276" w:lineRule="auto"/>
        <w:jc w:val="both"/>
        <w:rPr>
          <w:rFonts w:ascii="Arial Narrow" w:eastAsia="Arial Narrow" w:hAnsi="Arial Narrow" w:cs="Arial Narrow"/>
          <w:b/>
          <w:sz w:val="26"/>
          <w:szCs w:val="26"/>
          <w:u w:val="single"/>
        </w:rPr>
      </w:pPr>
    </w:p>
    <w:p w:rsidR="00FD2067" w:rsidRDefault="00FD2067">
      <w:pPr>
        <w:spacing w:line="276" w:lineRule="auto"/>
        <w:jc w:val="both"/>
        <w:rPr>
          <w:rFonts w:ascii="Arial Narrow" w:eastAsia="Arial Narrow" w:hAnsi="Arial Narrow" w:cs="Arial Narrow"/>
          <w:b/>
          <w:sz w:val="26"/>
          <w:szCs w:val="26"/>
          <w:u w:val="single"/>
        </w:rPr>
      </w:pPr>
    </w:p>
    <w:tbl>
      <w:tblPr>
        <w:tblStyle w:val="Grilledutableau"/>
        <w:tblW w:w="0" w:type="auto"/>
        <w:tblLook w:val="04A0" w:firstRow="1" w:lastRow="0" w:firstColumn="1" w:lastColumn="0" w:noHBand="0" w:noVBand="1"/>
      </w:tblPr>
      <w:tblGrid>
        <w:gridCol w:w="9346"/>
      </w:tblGrid>
      <w:tr w:rsidR="00536CA2" w:rsidTr="00536CA2">
        <w:tc>
          <w:tcPr>
            <w:tcW w:w="9346" w:type="dxa"/>
          </w:tcPr>
          <w:p w:rsidR="00536CA2" w:rsidRPr="00536CA2" w:rsidRDefault="00536CA2" w:rsidP="00536CA2">
            <w:pPr>
              <w:spacing w:line="276" w:lineRule="auto"/>
              <w:jc w:val="both"/>
              <w:rPr>
                <w:rFonts w:ascii="Arial Narrow" w:eastAsia="Arial Narrow" w:hAnsi="Arial Narrow" w:cs="Arial Narrow"/>
                <w:b/>
                <w:sz w:val="26"/>
                <w:szCs w:val="26"/>
              </w:rPr>
            </w:pPr>
            <w:r w:rsidRPr="00536CA2">
              <w:rPr>
                <w:rFonts w:ascii="Arial Narrow" w:eastAsia="Arial Narrow" w:hAnsi="Arial Narrow" w:cs="Arial Narrow"/>
                <w:b/>
                <w:sz w:val="26"/>
                <w:szCs w:val="26"/>
              </w:rPr>
              <w:lastRenderedPageBreak/>
              <w:t xml:space="preserve">Les moyens d’intégrer le service de garde au sein de la communauté pour favoriser le développement des enfants accueillis </w:t>
            </w:r>
            <w:r w:rsidRPr="00FE1CB5">
              <w:rPr>
                <w:rFonts w:ascii="Arial Narrow" w:eastAsia="Arial Narrow" w:hAnsi="Arial Narrow" w:cs="Arial Narrow"/>
                <w:sz w:val="26"/>
                <w:szCs w:val="26"/>
              </w:rPr>
              <w:t>(participation à des tables de concertation et aux regroupements locaux soutenus par Avenir d’enfants, collaborations avec d’autres organismes dans des projets conjoints tels que ceux réalisés avec les bibliothèques municipales ou les partenariats permettant de partager ou d’utiliser des installations particulières, etc</w:t>
            </w:r>
            <w:r w:rsidR="00730131" w:rsidRPr="00FE1CB5">
              <w:rPr>
                <w:rFonts w:ascii="Arial Narrow" w:eastAsia="Arial Narrow" w:hAnsi="Arial Narrow" w:cs="Arial Narrow"/>
                <w:sz w:val="26"/>
                <w:szCs w:val="26"/>
              </w:rPr>
              <w:t>.)</w:t>
            </w:r>
          </w:p>
        </w:tc>
      </w:tr>
    </w:tbl>
    <w:p w:rsidR="00365624" w:rsidRDefault="00365624">
      <w:pPr>
        <w:spacing w:line="276" w:lineRule="auto"/>
        <w:jc w:val="both"/>
        <w:rPr>
          <w:rFonts w:ascii="Arial Narrow" w:eastAsia="Arial Narrow" w:hAnsi="Arial Narrow" w:cs="Arial Narrow"/>
          <w:b/>
          <w:sz w:val="26"/>
          <w:szCs w:val="26"/>
          <w:u w:val="single"/>
        </w:rPr>
      </w:pPr>
    </w:p>
    <w:p w:rsidR="00FD2067" w:rsidRDefault="00FD2067">
      <w:pPr>
        <w:spacing w:line="276" w:lineRule="auto"/>
        <w:jc w:val="both"/>
        <w:rPr>
          <w:rFonts w:ascii="Arial Narrow" w:eastAsia="Arial Narrow" w:hAnsi="Arial Narrow" w:cs="Arial Narrow"/>
          <w:b/>
          <w:sz w:val="26"/>
          <w:szCs w:val="26"/>
          <w:u w:val="single"/>
        </w:rPr>
      </w:pPr>
    </w:p>
    <w:p w:rsidR="00EE11A9" w:rsidRDefault="00EE11A9" w:rsidP="00EE11A9">
      <w:pPr>
        <w:spacing w:line="276" w:lineRule="auto"/>
        <w:rPr>
          <w:rFonts w:ascii="Arial Narrow" w:eastAsia="Arial Narrow" w:hAnsi="Arial Narrow" w:cs="Arial Narrow"/>
          <w:sz w:val="26"/>
          <w:szCs w:val="26"/>
        </w:rPr>
      </w:pPr>
      <w:r>
        <w:rPr>
          <w:rFonts w:ascii="Arial Narrow" w:eastAsia="Arial Narrow" w:hAnsi="Arial Narrow" w:cs="Arial Narrow"/>
          <w:b/>
          <w:sz w:val="26"/>
          <w:szCs w:val="26"/>
        </w:rPr>
        <w:t>Les partenaires et la communauté</w:t>
      </w:r>
    </w:p>
    <w:p w:rsidR="00EE11A9" w:rsidRDefault="00EE11A9" w:rsidP="00EE11A9">
      <w:pPr>
        <w:spacing w:line="276" w:lineRule="auto"/>
        <w:rPr>
          <w:rFonts w:ascii="Arial Narrow" w:eastAsia="Arial Narrow" w:hAnsi="Arial Narrow" w:cs="Arial Narrow"/>
        </w:rPr>
      </w:pPr>
    </w:p>
    <w:p w:rsidR="00EE11A9" w:rsidRDefault="00EE11A9" w:rsidP="00EE11A9">
      <w:pPr>
        <w:spacing w:line="276" w:lineRule="auto"/>
        <w:jc w:val="both"/>
        <w:rPr>
          <w:rFonts w:ascii="Arial Narrow" w:eastAsia="Arial Narrow" w:hAnsi="Arial Narrow" w:cs="Arial Narrow"/>
        </w:rPr>
      </w:pPr>
      <w:r>
        <w:rPr>
          <w:rFonts w:ascii="Arial Narrow" w:eastAsia="Arial Narrow" w:hAnsi="Arial Narrow" w:cs="Arial Narrow"/>
        </w:rPr>
        <w:t xml:space="preserve">Notre Cpe est membre du Regroupement des centres de la petite enfance des régions de Québec et Chaudières Appalaches et de l’Association québécoise des centres de la petite enfance. Il est également  fier partenaire des tables de concertation suivantes : TPP Table promotion prévention CISSS Chaudière Appalaches (Lévis) et du comité en lien avec le protocole de réservation des places, RAPEL  Regroupement des acteurs de la petite enfance à </w:t>
      </w:r>
      <w:r w:rsidR="00991749">
        <w:rPr>
          <w:rFonts w:ascii="Arial Narrow" w:eastAsia="Arial Narrow" w:hAnsi="Arial Narrow" w:cs="Arial Narrow"/>
        </w:rPr>
        <w:t>Lévis,</w:t>
      </w:r>
      <w:r>
        <w:rPr>
          <w:rFonts w:ascii="Arial Narrow" w:eastAsia="Arial Narrow" w:hAnsi="Arial Narrow" w:cs="Arial Narrow"/>
        </w:rPr>
        <w:t xml:space="preserve"> Cpe écoles secteur de l’école secondaire l’Horizon de d’autres tables de concertation de la Ville de Lévis. Ces associations nous permettent de collaborer avec différents comités et organismes où notre expertise est aussi mise à contribution.</w:t>
      </w:r>
    </w:p>
    <w:p w:rsidR="00EE11A9" w:rsidRDefault="00EE11A9">
      <w:pPr>
        <w:spacing w:line="276" w:lineRule="auto"/>
        <w:jc w:val="both"/>
        <w:rPr>
          <w:rFonts w:ascii="Arial Narrow" w:eastAsia="Arial Narrow" w:hAnsi="Arial Narrow" w:cs="Arial Narrow"/>
          <w:b/>
          <w:sz w:val="26"/>
          <w:szCs w:val="26"/>
          <w:u w:val="single"/>
        </w:rPr>
      </w:pPr>
    </w:p>
    <w:p w:rsidR="004A6CEC" w:rsidRDefault="004A6CEC">
      <w:pPr>
        <w:spacing w:line="276" w:lineRule="auto"/>
        <w:jc w:val="both"/>
        <w:rPr>
          <w:rFonts w:ascii="Arial Narrow" w:eastAsia="Arial Narrow" w:hAnsi="Arial Narrow" w:cs="Arial Narrow"/>
        </w:rPr>
      </w:pPr>
      <w:r w:rsidRPr="004A6CEC">
        <w:rPr>
          <w:rFonts w:ascii="Arial Narrow" w:eastAsia="Arial Narrow" w:hAnsi="Arial Narrow" w:cs="Arial Narrow"/>
        </w:rPr>
        <w:t>Le Cpe s’assure également d</w:t>
      </w:r>
      <w:r>
        <w:rPr>
          <w:rFonts w:ascii="Arial Narrow" w:eastAsia="Arial Narrow" w:hAnsi="Arial Narrow" w:cs="Arial Narrow"/>
        </w:rPr>
        <w:t>’une participation aux différentes activités ponctuelles qui se présentent</w:t>
      </w:r>
      <w:r w:rsidR="009826D4">
        <w:rPr>
          <w:rFonts w:ascii="Arial Narrow" w:eastAsia="Arial Narrow" w:hAnsi="Arial Narrow" w:cs="Arial Narrow"/>
        </w:rPr>
        <w:t xml:space="preserve"> et ce en lien avec la cause de la petite enfance. </w:t>
      </w:r>
    </w:p>
    <w:p w:rsidR="009826D4" w:rsidRDefault="009826D4">
      <w:pPr>
        <w:spacing w:line="276" w:lineRule="auto"/>
        <w:jc w:val="both"/>
        <w:rPr>
          <w:rFonts w:ascii="Arial Narrow" w:eastAsia="Arial Narrow" w:hAnsi="Arial Narrow" w:cs="Arial Narrow"/>
        </w:rPr>
      </w:pPr>
    </w:p>
    <w:p w:rsidR="009826D4" w:rsidRDefault="009826D4">
      <w:pPr>
        <w:spacing w:line="276" w:lineRule="auto"/>
        <w:jc w:val="both"/>
        <w:rPr>
          <w:rFonts w:ascii="Arial Narrow" w:eastAsia="Arial Narrow" w:hAnsi="Arial Narrow" w:cs="Arial Narrow"/>
        </w:rPr>
      </w:pPr>
      <w:r>
        <w:rPr>
          <w:rFonts w:ascii="Arial Narrow" w:eastAsia="Arial Narrow" w:hAnsi="Arial Narrow" w:cs="Arial Narrow"/>
        </w:rPr>
        <w:t xml:space="preserve">Certaines employées du Cpe sont représentées par les centrales syndicales CSQ et CSN.  Les discussions harmonieuses concernant l’amélioration des conditions de travail et/ou la vie pédagogique auprès de ces centrales syndicales et/ou du personnel non-syndiqué,  assurent une collaboration du personnel à la réussite éducative des enfants qui fréquentent nos installations. </w:t>
      </w:r>
    </w:p>
    <w:p w:rsidR="009826D4" w:rsidRDefault="009826D4">
      <w:pPr>
        <w:spacing w:line="276" w:lineRule="auto"/>
        <w:jc w:val="both"/>
        <w:rPr>
          <w:rFonts w:ascii="Arial Narrow" w:eastAsia="Arial Narrow" w:hAnsi="Arial Narrow" w:cs="Arial Narrow"/>
        </w:rPr>
      </w:pPr>
    </w:p>
    <w:p w:rsidR="00840C46" w:rsidRPr="004A6CEC" w:rsidRDefault="00840C46">
      <w:pPr>
        <w:spacing w:line="276" w:lineRule="auto"/>
        <w:jc w:val="both"/>
        <w:rPr>
          <w:rFonts w:ascii="Arial Narrow" w:eastAsia="Arial Narrow" w:hAnsi="Arial Narrow" w:cs="Arial Narrow"/>
        </w:rPr>
      </w:pPr>
    </w:p>
    <w:p w:rsidR="00365624" w:rsidRDefault="00EE11A9">
      <w:pPr>
        <w:spacing w:line="276" w:lineRule="auto"/>
        <w:jc w:val="both"/>
        <w:rPr>
          <w:rFonts w:ascii="Arial Narrow" w:eastAsia="Arial Narrow" w:hAnsi="Arial Narrow" w:cs="Arial Narrow"/>
        </w:rPr>
      </w:pPr>
      <w:r>
        <w:rPr>
          <w:rFonts w:ascii="Arial Narrow" w:eastAsia="Arial Narrow" w:hAnsi="Arial Narrow" w:cs="Arial Narrow"/>
        </w:rPr>
        <w:t xml:space="preserve">Le Cpe est membre du Parcours des Porteurs des Droits de l’Enfant, il porte quotidiennement le droit suivant : </w:t>
      </w:r>
    </w:p>
    <w:p w:rsidR="00EE11A9" w:rsidRDefault="00EE11A9">
      <w:pPr>
        <w:spacing w:line="276" w:lineRule="auto"/>
        <w:jc w:val="both"/>
        <w:rPr>
          <w:rFonts w:ascii="Arial Narrow" w:eastAsia="Arial Narrow" w:hAnsi="Arial Narrow" w:cs="Arial Narrow"/>
        </w:rPr>
      </w:pPr>
    </w:p>
    <w:p w:rsidR="00EE11A9" w:rsidRPr="009826D4" w:rsidRDefault="00EE11A9" w:rsidP="00EE11A9">
      <w:pPr>
        <w:spacing w:line="276" w:lineRule="auto"/>
        <w:jc w:val="center"/>
        <w:rPr>
          <w:rFonts w:ascii="Arial Narrow" w:eastAsia="Arial Narrow" w:hAnsi="Arial Narrow" w:cs="Arial Narrow"/>
          <w:b/>
        </w:rPr>
      </w:pPr>
      <w:r w:rsidRPr="009826D4">
        <w:rPr>
          <w:rFonts w:ascii="Arial Narrow" w:eastAsia="Arial Narrow" w:hAnsi="Arial Narrow" w:cs="Arial Narrow"/>
          <w:b/>
        </w:rPr>
        <w:t>« Le droit de jouer, de rire et de rêver »</w:t>
      </w:r>
    </w:p>
    <w:p w:rsidR="00365624" w:rsidRDefault="00365624">
      <w:pPr>
        <w:spacing w:line="276" w:lineRule="auto"/>
        <w:jc w:val="both"/>
        <w:rPr>
          <w:rFonts w:ascii="Arial Narrow" w:eastAsia="Arial Narrow" w:hAnsi="Arial Narrow" w:cs="Arial Narrow"/>
          <w:b/>
          <w:sz w:val="26"/>
          <w:szCs w:val="26"/>
          <w:u w:val="single"/>
        </w:rPr>
      </w:pPr>
    </w:p>
    <w:p w:rsidR="00365624" w:rsidRDefault="00365624">
      <w:pPr>
        <w:spacing w:line="276" w:lineRule="auto"/>
        <w:jc w:val="both"/>
        <w:rPr>
          <w:rFonts w:ascii="Arial Narrow" w:eastAsia="Arial Narrow" w:hAnsi="Arial Narrow" w:cs="Arial Narrow"/>
          <w:b/>
          <w:sz w:val="26"/>
          <w:szCs w:val="26"/>
          <w:u w:val="single"/>
        </w:rPr>
      </w:pPr>
    </w:p>
    <w:tbl>
      <w:tblPr>
        <w:tblStyle w:val="Grilledutableau"/>
        <w:tblW w:w="0" w:type="auto"/>
        <w:tblLook w:val="04A0" w:firstRow="1" w:lastRow="0" w:firstColumn="1" w:lastColumn="0" w:noHBand="0" w:noVBand="1"/>
      </w:tblPr>
      <w:tblGrid>
        <w:gridCol w:w="9346"/>
      </w:tblGrid>
      <w:tr w:rsidR="00335A67" w:rsidTr="00335A67">
        <w:tc>
          <w:tcPr>
            <w:tcW w:w="9346" w:type="dxa"/>
          </w:tcPr>
          <w:p w:rsidR="00335A67" w:rsidRDefault="00335A67" w:rsidP="00335A67">
            <w:pPr>
              <w:spacing w:line="276" w:lineRule="auto"/>
              <w:jc w:val="both"/>
              <w:rPr>
                <w:rFonts w:ascii="Arial Narrow" w:eastAsia="Arial Narrow" w:hAnsi="Arial Narrow" w:cs="Arial Narrow"/>
                <w:b/>
                <w:sz w:val="26"/>
                <w:szCs w:val="26"/>
                <w:u w:val="single"/>
              </w:rPr>
            </w:pPr>
            <w:r w:rsidRPr="00335A67">
              <w:rPr>
                <w:rFonts w:ascii="Arial Narrow" w:eastAsia="Arial Narrow" w:hAnsi="Arial Narrow" w:cs="Arial Narrow"/>
                <w:b/>
                <w:sz w:val="26"/>
                <w:szCs w:val="26"/>
              </w:rPr>
              <w:t xml:space="preserve">Les liens entre l’adaptation et l’intégration de l’enfant à la vie en collectivité et les orientations </w:t>
            </w:r>
            <w:r w:rsidRPr="00335A67">
              <w:rPr>
                <w:rFonts w:ascii="Arial Narrow" w:eastAsia="Arial Narrow" w:hAnsi="Arial Narrow" w:cs="Arial Narrow"/>
                <w:sz w:val="26"/>
                <w:szCs w:val="26"/>
              </w:rPr>
              <w:t>(valeurs, objectifs, approche éducative, etc.)</w:t>
            </w:r>
            <w:r w:rsidRPr="00335A67">
              <w:rPr>
                <w:rFonts w:ascii="Arial Narrow" w:eastAsia="Arial Narrow" w:hAnsi="Arial Narrow" w:cs="Arial Narrow"/>
                <w:b/>
                <w:sz w:val="26"/>
                <w:szCs w:val="26"/>
              </w:rPr>
              <w:t xml:space="preserve">  de votre programme éducatif</w:t>
            </w:r>
          </w:p>
        </w:tc>
      </w:tr>
    </w:tbl>
    <w:p w:rsidR="00335A67" w:rsidRDefault="00335A67">
      <w:pPr>
        <w:spacing w:line="276" w:lineRule="auto"/>
        <w:jc w:val="both"/>
        <w:rPr>
          <w:rFonts w:ascii="Arial Narrow" w:eastAsia="Arial Narrow" w:hAnsi="Arial Narrow" w:cs="Arial Narrow"/>
          <w:b/>
          <w:sz w:val="26"/>
          <w:szCs w:val="26"/>
          <w:u w:val="single"/>
        </w:rPr>
      </w:pPr>
    </w:p>
    <w:p w:rsidR="00531481" w:rsidRDefault="00991749">
      <w:pPr>
        <w:spacing w:line="276" w:lineRule="auto"/>
        <w:jc w:val="both"/>
        <w:rPr>
          <w:rFonts w:ascii="Arial Narrow" w:eastAsia="Arial Narrow" w:hAnsi="Arial Narrow" w:cs="Arial Narrow"/>
        </w:rPr>
      </w:pPr>
      <w:r w:rsidRPr="0026574D">
        <w:rPr>
          <w:rFonts w:ascii="Arial Narrow" w:eastAsia="Arial Narrow" w:hAnsi="Arial Narrow" w:cs="Arial Narrow"/>
        </w:rPr>
        <w:t>En partenariat avec le parent, le Cpe voit au développement de l’enfant et son intégration dans son milieu de vie en le guidant dans ses app</w:t>
      </w:r>
      <w:r w:rsidR="00B66E28">
        <w:rPr>
          <w:rFonts w:ascii="Arial Narrow" w:eastAsia="Arial Narrow" w:hAnsi="Arial Narrow" w:cs="Arial Narrow"/>
        </w:rPr>
        <w:t>rentissages. L</w:t>
      </w:r>
      <w:r w:rsidRPr="0026574D">
        <w:rPr>
          <w:rFonts w:ascii="Arial Narrow" w:eastAsia="Arial Narrow" w:hAnsi="Arial Narrow" w:cs="Arial Narrow"/>
        </w:rPr>
        <w:t>es différents partenair</w:t>
      </w:r>
      <w:r w:rsidR="00B66E28">
        <w:rPr>
          <w:rFonts w:ascii="Arial Narrow" w:eastAsia="Arial Narrow" w:hAnsi="Arial Narrow" w:cs="Arial Narrow"/>
        </w:rPr>
        <w:t xml:space="preserve">es sociaux : </w:t>
      </w:r>
      <w:r w:rsidR="00B66E28" w:rsidRPr="0026574D">
        <w:rPr>
          <w:rFonts w:ascii="Arial Narrow" w:eastAsia="Arial Narrow" w:hAnsi="Arial Narrow" w:cs="Arial Narrow"/>
        </w:rPr>
        <w:t>Maison</w:t>
      </w:r>
      <w:r w:rsidR="0026574D" w:rsidRPr="0026574D">
        <w:rPr>
          <w:rFonts w:ascii="Arial Narrow" w:eastAsia="Arial Narrow" w:hAnsi="Arial Narrow" w:cs="Arial Narrow"/>
        </w:rPr>
        <w:t xml:space="preserve"> de la Famille, </w:t>
      </w:r>
      <w:r w:rsidR="009826D4" w:rsidRPr="0026574D">
        <w:rPr>
          <w:rFonts w:ascii="Arial Narrow" w:eastAsia="Arial Narrow" w:hAnsi="Arial Narrow" w:cs="Arial Narrow"/>
        </w:rPr>
        <w:t>RAPEL, comité  Cpe école</w:t>
      </w:r>
      <w:r w:rsidR="00B66E28">
        <w:rPr>
          <w:rFonts w:ascii="Arial Narrow" w:eastAsia="Arial Narrow" w:hAnsi="Arial Narrow" w:cs="Arial Narrow"/>
        </w:rPr>
        <w:t>s</w:t>
      </w:r>
      <w:r w:rsidR="009826D4" w:rsidRPr="0026574D">
        <w:rPr>
          <w:rFonts w:ascii="Arial Narrow" w:eastAsia="Arial Narrow" w:hAnsi="Arial Narrow" w:cs="Arial Narrow"/>
        </w:rPr>
        <w:t xml:space="preserve"> </w:t>
      </w:r>
      <w:r w:rsidR="00B66E28">
        <w:rPr>
          <w:rFonts w:ascii="Arial Narrow" w:eastAsia="Arial Narrow" w:hAnsi="Arial Narrow" w:cs="Arial Narrow"/>
        </w:rPr>
        <w:t xml:space="preserve">secteur </w:t>
      </w:r>
      <w:r w:rsidR="00B66E28" w:rsidRPr="0026574D">
        <w:rPr>
          <w:rFonts w:ascii="Arial Narrow" w:eastAsia="Arial Narrow" w:hAnsi="Arial Narrow" w:cs="Arial Narrow"/>
        </w:rPr>
        <w:t>Horizon, etc</w:t>
      </w:r>
      <w:r w:rsidR="00B66E28">
        <w:rPr>
          <w:rFonts w:ascii="Arial Narrow" w:eastAsia="Arial Narrow" w:hAnsi="Arial Narrow" w:cs="Arial Narrow"/>
        </w:rPr>
        <w:t>. s’assurent, par exemple, d’</w:t>
      </w:r>
      <w:r w:rsidR="009826D4" w:rsidRPr="0026574D">
        <w:rPr>
          <w:rFonts w:ascii="Arial Narrow" w:eastAsia="Arial Narrow" w:hAnsi="Arial Narrow" w:cs="Arial Narrow"/>
        </w:rPr>
        <w:t xml:space="preserve">un </w:t>
      </w:r>
      <w:r w:rsidR="00B66E28">
        <w:rPr>
          <w:rFonts w:ascii="Arial Narrow" w:eastAsia="Arial Narrow" w:hAnsi="Arial Narrow" w:cs="Arial Narrow"/>
        </w:rPr>
        <w:t>discours commun</w:t>
      </w:r>
      <w:r w:rsidR="009826D4" w:rsidRPr="0026574D">
        <w:rPr>
          <w:rFonts w:ascii="Arial Narrow" w:eastAsia="Arial Narrow" w:hAnsi="Arial Narrow" w:cs="Arial Narrow"/>
        </w:rPr>
        <w:t xml:space="preserve"> à promouvoir</w:t>
      </w:r>
      <w:r w:rsidR="0026574D" w:rsidRPr="0026574D">
        <w:rPr>
          <w:rFonts w:ascii="Arial Narrow" w:eastAsia="Arial Narrow" w:hAnsi="Arial Narrow" w:cs="Arial Narrow"/>
        </w:rPr>
        <w:t xml:space="preserve"> chez l’enfant </w:t>
      </w:r>
      <w:r w:rsidR="00B66E28">
        <w:rPr>
          <w:rFonts w:ascii="Arial Narrow" w:eastAsia="Arial Narrow" w:hAnsi="Arial Narrow" w:cs="Arial Narrow"/>
        </w:rPr>
        <w:t>dans un processus de résolution de conflits (</w:t>
      </w:r>
      <w:r w:rsidR="00B66E28" w:rsidRPr="0026574D">
        <w:rPr>
          <w:rFonts w:ascii="Arial Narrow" w:eastAsia="Arial Narrow" w:hAnsi="Arial Narrow" w:cs="Arial Narrow"/>
        </w:rPr>
        <w:t>des</w:t>
      </w:r>
      <w:r w:rsidR="009826D4" w:rsidRPr="0026574D">
        <w:rPr>
          <w:rFonts w:ascii="Arial Narrow" w:eastAsia="Arial Narrow" w:hAnsi="Arial Narrow" w:cs="Arial Narrow"/>
          <w:i/>
        </w:rPr>
        <w:t xml:space="preserve"> conflits bien gérés tout le monde y gagne</w:t>
      </w:r>
      <w:r w:rsidR="009826D4" w:rsidRPr="0026574D">
        <w:rPr>
          <w:rFonts w:ascii="Arial Narrow" w:eastAsia="Arial Narrow" w:hAnsi="Arial Narrow" w:cs="Arial Narrow"/>
        </w:rPr>
        <w:t>! »</w:t>
      </w:r>
      <w:r w:rsidR="0026574D" w:rsidRPr="0026574D">
        <w:rPr>
          <w:rFonts w:ascii="Arial Narrow" w:eastAsia="Arial Narrow" w:hAnsi="Arial Narrow" w:cs="Arial Narrow"/>
        </w:rPr>
        <w:t>)</w:t>
      </w:r>
      <w:r w:rsidR="00B66E28">
        <w:rPr>
          <w:rFonts w:ascii="Arial Narrow" w:eastAsia="Arial Narrow" w:hAnsi="Arial Narrow" w:cs="Arial Narrow"/>
        </w:rPr>
        <w:t xml:space="preserve">. </w:t>
      </w:r>
      <w:r w:rsidR="009826D4" w:rsidRPr="0026574D">
        <w:rPr>
          <w:rFonts w:ascii="Arial Narrow" w:eastAsia="Arial Narrow" w:hAnsi="Arial Narrow" w:cs="Arial Narrow"/>
        </w:rPr>
        <w:t xml:space="preserve"> </w:t>
      </w:r>
    </w:p>
    <w:p w:rsidR="00B66E28" w:rsidRPr="0026574D" w:rsidRDefault="00B66E28">
      <w:pPr>
        <w:spacing w:line="276" w:lineRule="auto"/>
        <w:jc w:val="both"/>
        <w:rPr>
          <w:rFonts w:ascii="Arial Narrow" w:eastAsia="Arial Narrow" w:hAnsi="Arial Narrow" w:cs="Arial Narrow"/>
          <w:b/>
          <w:u w:val="single"/>
        </w:rPr>
      </w:pPr>
    </w:p>
    <w:p w:rsidR="0026574D" w:rsidRPr="0026574D" w:rsidRDefault="0026574D">
      <w:pPr>
        <w:spacing w:line="276" w:lineRule="auto"/>
        <w:jc w:val="both"/>
        <w:rPr>
          <w:rFonts w:ascii="Arial Narrow" w:eastAsia="Arial Narrow" w:hAnsi="Arial Narrow" w:cs="Arial Narrow"/>
        </w:rPr>
      </w:pPr>
      <w:r w:rsidRPr="0026574D">
        <w:rPr>
          <w:rFonts w:ascii="Arial Narrow" w:eastAsia="Arial Narrow" w:hAnsi="Arial Narrow" w:cs="Arial Narrow"/>
        </w:rPr>
        <w:t>Depuis l’automne 2019, le comité en lien avec l’</w:t>
      </w:r>
      <w:r w:rsidR="00B66E28">
        <w:rPr>
          <w:rFonts w:ascii="Arial Narrow" w:eastAsia="Arial Narrow" w:hAnsi="Arial Narrow" w:cs="Arial Narrow"/>
        </w:rPr>
        <w:t xml:space="preserve">environnement durable </w:t>
      </w:r>
      <w:r w:rsidRPr="0026574D">
        <w:rPr>
          <w:rFonts w:ascii="Arial Narrow" w:eastAsia="Arial Narrow" w:hAnsi="Arial Narrow" w:cs="Arial Narrow"/>
        </w:rPr>
        <w:t>propose une activité annuelle</w:t>
      </w:r>
    </w:p>
    <w:p w:rsidR="0026574D" w:rsidRDefault="0026574D">
      <w:pPr>
        <w:spacing w:line="276" w:lineRule="auto"/>
        <w:jc w:val="both"/>
        <w:rPr>
          <w:rFonts w:ascii="Arial Narrow" w:hAnsi="Arial Narrow"/>
          <w:color w:val="1C1E21"/>
          <w:shd w:val="clear" w:color="auto" w:fill="FFFFFF"/>
        </w:rPr>
      </w:pPr>
      <w:proofErr w:type="gramStart"/>
      <w:r w:rsidRPr="0026574D">
        <w:rPr>
          <w:rFonts w:ascii="Arial Narrow" w:hAnsi="Arial Narrow"/>
        </w:rPr>
        <w:lastRenderedPageBreak/>
        <w:t>dont</w:t>
      </w:r>
      <w:proofErr w:type="gramEnd"/>
      <w:r w:rsidRPr="0026574D">
        <w:rPr>
          <w:rFonts w:ascii="Arial Narrow" w:hAnsi="Arial Narrow"/>
        </w:rPr>
        <w:t xml:space="preserve"> le mandat est de </w:t>
      </w:r>
      <w:r w:rsidRPr="0026574D">
        <w:rPr>
          <w:rFonts w:ascii="Arial Narrow" w:hAnsi="Arial Narrow"/>
          <w:color w:val="1C1E21"/>
          <w:shd w:val="clear" w:color="auto" w:fill="FFFFFF"/>
        </w:rPr>
        <w:t>développer une pensée,</w:t>
      </w:r>
      <w:r w:rsidR="004A2A4E">
        <w:rPr>
          <w:rFonts w:ascii="Arial Narrow" w:hAnsi="Arial Narrow"/>
          <w:color w:val="1C1E21"/>
          <w:shd w:val="clear" w:color="auto" w:fill="FFFFFF"/>
        </w:rPr>
        <w:t xml:space="preserve"> un souci de l’autre </w:t>
      </w:r>
      <w:r w:rsidRPr="0026574D">
        <w:rPr>
          <w:rFonts w:ascii="Arial Narrow" w:hAnsi="Arial Narrow"/>
          <w:color w:val="1C1E21"/>
          <w:shd w:val="clear" w:color="auto" w:fill="FFFFFF"/>
        </w:rPr>
        <w:t xml:space="preserve">(social – économique – écologique). Annuellement, les enfants </w:t>
      </w:r>
      <w:r w:rsidR="00B66E28">
        <w:rPr>
          <w:rFonts w:ascii="Arial Narrow" w:hAnsi="Arial Narrow"/>
          <w:color w:val="1C1E21"/>
          <w:shd w:val="clear" w:color="auto" w:fill="FFFFFF"/>
        </w:rPr>
        <w:t>sont</w:t>
      </w:r>
      <w:r w:rsidRPr="0026574D">
        <w:rPr>
          <w:rFonts w:ascii="Arial Narrow" w:hAnsi="Arial Narrow"/>
          <w:color w:val="1C1E21"/>
          <w:shd w:val="clear" w:color="auto" w:fill="FFFFFF"/>
        </w:rPr>
        <w:t xml:space="preserve"> donc invités à participer </w:t>
      </w:r>
      <w:r w:rsidR="00CC700D">
        <w:rPr>
          <w:rFonts w:ascii="Arial Narrow" w:hAnsi="Arial Narrow"/>
          <w:color w:val="1C1E21"/>
          <w:shd w:val="clear" w:color="auto" w:fill="FFFFFF"/>
        </w:rPr>
        <w:t xml:space="preserve">à la réalisation de l’action retenue par le comité. </w:t>
      </w:r>
    </w:p>
    <w:p w:rsidR="0026574D" w:rsidRPr="0026574D" w:rsidRDefault="0026574D">
      <w:pPr>
        <w:spacing w:line="276" w:lineRule="auto"/>
        <w:jc w:val="both"/>
        <w:rPr>
          <w:rFonts w:ascii="Arial Narrow" w:eastAsia="Arial Narrow" w:hAnsi="Arial Narrow" w:cs="Arial Narrow"/>
          <w:b/>
          <w:u w:val="single"/>
        </w:rPr>
      </w:pPr>
    </w:p>
    <w:p w:rsidR="00B66E28" w:rsidRDefault="00B66E28">
      <w:pPr>
        <w:spacing w:line="276" w:lineRule="auto"/>
        <w:jc w:val="both"/>
        <w:rPr>
          <w:rFonts w:ascii="Arial Narrow" w:eastAsia="Arial Narrow" w:hAnsi="Arial Narrow" w:cs="Arial Narrow"/>
        </w:rPr>
      </w:pPr>
      <w:r>
        <w:rPr>
          <w:rFonts w:ascii="Arial Narrow" w:eastAsia="Arial Narrow" w:hAnsi="Arial Narrow" w:cs="Arial Narrow"/>
        </w:rPr>
        <w:t>L</w:t>
      </w:r>
      <w:r w:rsidR="005F60F1">
        <w:rPr>
          <w:rFonts w:ascii="Arial Narrow" w:eastAsia="Arial Narrow" w:hAnsi="Arial Narrow" w:cs="Arial Narrow"/>
        </w:rPr>
        <w:t xml:space="preserve">es parents renouvellent l’inscription de leur(s) enfant(s) </w:t>
      </w:r>
      <w:r>
        <w:rPr>
          <w:rFonts w:ascii="Arial Narrow" w:eastAsia="Arial Narrow" w:hAnsi="Arial Narrow" w:cs="Arial Narrow"/>
        </w:rPr>
        <w:t>au Centre de la Petite Enfance.  La sommes des installations du Cpe (5) et la division par secteur (St-Jean Chrysostome et Charny) bonifient l’offre de service</w:t>
      </w:r>
      <w:r w:rsidR="00FD2067">
        <w:rPr>
          <w:rFonts w:ascii="Arial Narrow" w:eastAsia="Arial Narrow" w:hAnsi="Arial Narrow" w:cs="Arial Narrow"/>
        </w:rPr>
        <w:t>s</w:t>
      </w:r>
      <w:r>
        <w:rPr>
          <w:rFonts w:ascii="Arial Narrow" w:eastAsia="Arial Narrow" w:hAnsi="Arial Narrow" w:cs="Arial Narrow"/>
        </w:rPr>
        <w:t xml:space="preserve"> </w:t>
      </w:r>
      <w:r w:rsidR="004703CF">
        <w:rPr>
          <w:rFonts w:ascii="Arial Narrow" w:eastAsia="Arial Narrow" w:hAnsi="Arial Narrow" w:cs="Arial Narrow"/>
        </w:rPr>
        <w:t xml:space="preserve">de garde </w:t>
      </w:r>
      <w:r>
        <w:rPr>
          <w:rFonts w:ascii="Arial Narrow" w:eastAsia="Arial Narrow" w:hAnsi="Arial Narrow" w:cs="Arial Narrow"/>
        </w:rPr>
        <w:t xml:space="preserve">et permettent également aux familles de se </w:t>
      </w:r>
      <w:r w:rsidR="004703CF">
        <w:rPr>
          <w:rFonts w:ascii="Arial Narrow" w:eastAsia="Arial Narrow" w:hAnsi="Arial Narrow" w:cs="Arial Narrow"/>
        </w:rPr>
        <w:t xml:space="preserve">positionner, annuellement s’elles le désirent, </w:t>
      </w:r>
      <w:r>
        <w:rPr>
          <w:rFonts w:ascii="Arial Narrow" w:eastAsia="Arial Narrow" w:hAnsi="Arial Narrow" w:cs="Arial Narrow"/>
        </w:rPr>
        <w:t xml:space="preserve">près des structures scolaires et/ou des milieux de vie naturels. </w:t>
      </w:r>
    </w:p>
    <w:p w:rsidR="00B66E28" w:rsidRDefault="00B66E28">
      <w:pPr>
        <w:spacing w:line="276" w:lineRule="auto"/>
        <w:jc w:val="both"/>
        <w:rPr>
          <w:rFonts w:ascii="Arial Narrow" w:eastAsia="Arial Narrow" w:hAnsi="Arial Narrow" w:cs="Arial Narrow"/>
        </w:rPr>
      </w:pPr>
    </w:p>
    <w:p w:rsidR="00FD2067" w:rsidRDefault="00FD2067">
      <w:pPr>
        <w:spacing w:line="276" w:lineRule="auto"/>
        <w:jc w:val="both"/>
        <w:rPr>
          <w:rFonts w:ascii="Arial Narrow" w:eastAsia="Arial Narrow" w:hAnsi="Arial Narrow" w:cs="Arial Narrow"/>
        </w:rPr>
      </w:pPr>
      <w:r>
        <w:rPr>
          <w:rFonts w:ascii="Arial Narrow" w:eastAsia="Arial Narrow" w:hAnsi="Arial Narrow" w:cs="Arial Narrow"/>
        </w:rPr>
        <w:t xml:space="preserve">Les enfants sont invités à vivre annuellement des activités favorisant  la transition scolaire. La pratique de la gestion de la boîte à lunch, les aventures en autobus scolaire,  les activités de lecture avec la Maison de la famille, les sorties culturelles, l’affichage de l’information concernant les inscriptions scolaires et l’affichage des photos des écoles que fréquenteront les enfants sont toutes des actions qui permettent de </w:t>
      </w:r>
      <w:r w:rsidR="00D0271D">
        <w:rPr>
          <w:rFonts w:ascii="Arial Narrow" w:eastAsia="Arial Narrow" w:hAnsi="Arial Narrow" w:cs="Arial Narrow"/>
        </w:rPr>
        <w:t xml:space="preserve">le sécuriser </w:t>
      </w:r>
      <w:r>
        <w:rPr>
          <w:rFonts w:ascii="Arial Narrow" w:eastAsia="Arial Narrow" w:hAnsi="Arial Narrow" w:cs="Arial Narrow"/>
        </w:rPr>
        <w:t xml:space="preserve">face aux grands changements que proposent la vie scolaire. </w:t>
      </w:r>
    </w:p>
    <w:p w:rsidR="00FD2067" w:rsidRDefault="00FD2067">
      <w:pPr>
        <w:spacing w:line="276" w:lineRule="auto"/>
        <w:jc w:val="both"/>
        <w:rPr>
          <w:rFonts w:ascii="Arial Narrow" w:eastAsia="Arial Narrow" w:hAnsi="Arial Narrow" w:cs="Arial Narrow"/>
        </w:rPr>
      </w:pPr>
    </w:p>
    <w:p w:rsidR="00B66E28" w:rsidRDefault="00B66E28">
      <w:pPr>
        <w:spacing w:line="276" w:lineRule="auto"/>
        <w:jc w:val="both"/>
        <w:rPr>
          <w:rFonts w:ascii="Arial Narrow" w:eastAsia="Arial Narrow" w:hAnsi="Arial Narrow" w:cs="Arial Narrow"/>
        </w:rPr>
      </w:pPr>
      <w:r>
        <w:rPr>
          <w:rFonts w:ascii="Arial Narrow" w:eastAsia="Arial Narrow" w:hAnsi="Arial Narrow" w:cs="Arial Narrow"/>
        </w:rPr>
        <w:t xml:space="preserve">Le souci des familles, l’apprentissage accompagné, le respect de l’environnement  et l’accompagnement vers une transition scolaire réussie </w:t>
      </w:r>
      <w:r w:rsidR="002D4311">
        <w:rPr>
          <w:rFonts w:ascii="Arial Narrow" w:eastAsia="Arial Narrow" w:hAnsi="Arial Narrow" w:cs="Arial Narrow"/>
        </w:rPr>
        <w:t xml:space="preserve">s’inscrivent dans les multiples activités sous ce thème. </w:t>
      </w:r>
    </w:p>
    <w:p w:rsidR="002D4311" w:rsidRDefault="002D4311">
      <w:pPr>
        <w:spacing w:line="276" w:lineRule="auto"/>
        <w:jc w:val="both"/>
        <w:rPr>
          <w:rFonts w:ascii="Arial Narrow" w:eastAsia="Arial Narrow" w:hAnsi="Arial Narrow" w:cs="Arial Narrow"/>
        </w:rPr>
      </w:pPr>
    </w:p>
    <w:p w:rsidR="00F66674" w:rsidRDefault="00F66674">
      <w:pPr>
        <w:spacing w:line="276" w:lineRule="auto"/>
        <w:jc w:val="both"/>
        <w:rPr>
          <w:rFonts w:ascii="Arial Narrow" w:eastAsia="Arial Narrow" w:hAnsi="Arial Narrow" w:cs="Arial Narrow"/>
        </w:rPr>
      </w:pPr>
    </w:p>
    <w:p w:rsidR="00F66674" w:rsidRDefault="00F66674">
      <w:pPr>
        <w:spacing w:line="276" w:lineRule="auto"/>
        <w:jc w:val="both"/>
        <w:rPr>
          <w:rFonts w:ascii="Arial Narrow" w:eastAsia="Arial Narrow" w:hAnsi="Arial Narrow" w:cs="Arial Narrow"/>
        </w:rPr>
      </w:pPr>
    </w:p>
    <w:p w:rsidR="00F66674" w:rsidRDefault="00F66674">
      <w:pPr>
        <w:spacing w:line="276" w:lineRule="auto"/>
        <w:jc w:val="both"/>
        <w:rPr>
          <w:rFonts w:ascii="Arial Narrow" w:eastAsia="Arial Narrow" w:hAnsi="Arial Narrow" w:cs="Arial Narrow"/>
        </w:rPr>
      </w:pPr>
    </w:p>
    <w:p w:rsidR="00365624" w:rsidRPr="00365624" w:rsidRDefault="00365624" w:rsidP="00365624">
      <w:pPr>
        <w:shd w:val="clear" w:color="auto" w:fill="EEECE1" w:themeFill="background2"/>
        <w:spacing w:line="276" w:lineRule="auto"/>
        <w:jc w:val="center"/>
        <w:rPr>
          <w:rFonts w:ascii="Arial Narrow" w:eastAsia="Arial Narrow" w:hAnsi="Arial Narrow" w:cs="Arial Narrow"/>
          <w:b/>
          <w:sz w:val="26"/>
          <w:szCs w:val="26"/>
        </w:rPr>
      </w:pPr>
      <w:r>
        <w:rPr>
          <w:rFonts w:ascii="Arial Narrow" w:eastAsia="Arial Narrow" w:hAnsi="Arial Narrow" w:cs="Arial Narrow"/>
          <w:b/>
          <w:sz w:val="26"/>
          <w:szCs w:val="26"/>
        </w:rPr>
        <w:t xml:space="preserve">Les saines habitudes alimentaires </w:t>
      </w:r>
    </w:p>
    <w:p w:rsidR="00365624" w:rsidRDefault="00365624">
      <w:pPr>
        <w:spacing w:line="276" w:lineRule="auto"/>
        <w:jc w:val="both"/>
        <w:rPr>
          <w:rFonts w:ascii="Arial Narrow" w:eastAsia="Arial Narrow" w:hAnsi="Arial Narrow" w:cs="Arial Narrow"/>
          <w:b/>
          <w:sz w:val="26"/>
          <w:szCs w:val="26"/>
          <w:u w:val="single"/>
        </w:rPr>
      </w:pPr>
    </w:p>
    <w:p w:rsidR="00FD2067" w:rsidRDefault="00FD2067">
      <w:pPr>
        <w:spacing w:line="276" w:lineRule="auto"/>
        <w:jc w:val="both"/>
        <w:rPr>
          <w:rFonts w:ascii="Arial Narrow" w:eastAsia="Arial Narrow" w:hAnsi="Arial Narrow" w:cs="Arial Narrow"/>
          <w:b/>
          <w:sz w:val="26"/>
          <w:szCs w:val="26"/>
          <w:u w:val="single"/>
        </w:rPr>
      </w:pPr>
    </w:p>
    <w:tbl>
      <w:tblPr>
        <w:tblStyle w:val="Grilledutableau"/>
        <w:tblW w:w="0" w:type="auto"/>
        <w:tblLook w:val="04A0" w:firstRow="1" w:lastRow="0" w:firstColumn="1" w:lastColumn="0" w:noHBand="0" w:noVBand="1"/>
      </w:tblPr>
      <w:tblGrid>
        <w:gridCol w:w="9346"/>
      </w:tblGrid>
      <w:tr w:rsidR="00F909F1" w:rsidRPr="00F909F1" w:rsidTr="00F909F1">
        <w:tc>
          <w:tcPr>
            <w:tcW w:w="9346" w:type="dxa"/>
          </w:tcPr>
          <w:p w:rsidR="00F909F1" w:rsidRPr="00F909F1" w:rsidRDefault="00F909F1" w:rsidP="00F909F1">
            <w:pPr>
              <w:spacing w:line="276" w:lineRule="auto"/>
              <w:rPr>
                <w:rFonts w:ascii="Arial Narrow" w:eastAsia="Arial Narrow" w:hAnsi="Arial Narrow" w:cs="Arial Narrow"/>
                <w:b/>
                <w:sz w:val="26"/>
                <w:szCs w:val="26"/>
              </w:rPr>
            </w:pPr>
            <w:r w:rsidRPr="00F909F1">
              <w:rPr>
                <w:rFonts w:ascii="Arial Narrow" w:eastAsia="Arial Narrow" w:hAnsi="Arial Narrow" w:cs="Arial Narrow"/>
                <w:b/>
                <w:sz w:val="26"/>
                <w:szCs w:val="26"/>
              </w:rPr>
              <w:t>Comment assurer la qualité et la variété des aliments offerts aux enfants lors des collations et des repas servis</w:t>
            </w:r>
          </w:p>
        </w:tc>
      </w:tr>
    </w:tbl>
    <w:p w:rsidR="00365624" w:rsidRDefault="00365624">
      <w:pPr>
        <w:spacing w:line="276" w:lineRule="auto"/>
        <w:jc w:val="both"/>
        <w:rPr>
          <w:rFonts w:ascii="Arial Narrow" w:eastAsia="Arial Narrow" w:hAnsi="Arial Narrow" w:cs="Arial Narrow"/>
          <w:b/>
          <w:sz w:val="26"/>
          <w:szCs w:val="26"/>
        </w:rPr>
      </w:pPr>
    </w:p>
    <w:p w:rsidR="00042843" w:rsidRDefault="00042843">
      <w:pPr>
        <w:spacing w:line="276" w:lineRule="auto"/>
        <w:jc w:val="both"/>
        <w:rPr>
          <w:rFonts w:ascii="Arial Narrow" w:eastAsia="Arial Narrow" w:hAnsi="Arial Narrow" w:cs="Arial Narrow"/>
        </w:rPr>
      </w:pPr>
      <w:r>
        <w:rPr>
          <w:rFonts w:ascii="Arial Narrow" w:eastAsia="Arial Narrow" w:hAnsi="Arial Narrow" w:cs="Arial Narrow"/>
        </w:rPr>
        <w:t>Les menus proposés au Centre de la Petite Enfance de la Chaudière respectent le guide alimentaire canadien. Les employ</w:t>
      </w:r>
      <w:r w:rsidR="00934EAB">
        <w:rPr>
          <w:rFonts w:ascii="Arial Narrow" w:eastAsia="Arial Narrow" w:hAnsi="Arial Narrow" w:cs="Arial Narrow"/>
        </w:rPr>
        <w:t xml:space="preserve">ées des cuisines maximisent </w:t>
      </w:r>
      <w:r>
        <w:rPr>
          <w:rFonts w:ascii="Arial Narrow" w:eastAsia="Arial Narrow" w:hAnsi="Arial Narrow" w:cs="Arial Narrow"/>
        </w:rPr>
        <w:t xml:space="preserve"> l’utilisation des farines de blé,</w:t>
      </w:r>
      <w:r w:rsidR="00934EAB">
        <w:rPr>
          <w:rFonts w:ascii="Arial Narrow" w:eastAsia="Arial Narrow" w:hAnsi="Arial Narrow" w:cs="Arial Narrow"/>
        </w:rPr>
        <w:t xml:space="preserve">  minimisent les gras, utilisent</w:t>
      </w:r>
      <w:r>
        <w:rPr>
          <w:rFonts w:ascii="Arial Narrow" w:eastAsia="Arial Narrow" w:hAnsi="Arial Narrow" w:cs="Arial Narrow"/>
        </w:rPr>
        <w:t xml:space="preserve"> les g</w:t>
      </w:r>
      <w:r w:rsidR="00934EAB">
        <w:rPr>
          <w:rFonts w:ascii="Arial Narrow" w:eastAsia="Arial Narrow" w:hAnsi="Arial Narrow" w:cs="Arial Narrow"/>
        </w:rPr>
        <w:t>ras non-hydrogénés et soustraient,</w:t>
      </w:r>
      <w:r>
        <w:rPr>
          <w:rFonts w:ascii="Arial Narrow" w:eastAsia="Arial Narrow" w:hAnsi="Arial Narrow" w:cs="Arial Narrow"/>
        </w:rPr>
        <w:t xml:space="preserve"> autant que possible, les sucres raffinés. </w:t>
      </w:r>
    </w:p>
    <w:p w:rsidR="00042843" w:rsidRDefault="00042843">
      <w:pPr>
        <w:spacing w:line="276" w:lineRule="auto"/>
        <w:jc w:val="both"/>
        <w:rPr>
          <w:rFonts w:ascii="Arial Narrow" w:eastAsia="Arial Narrow" w:hAnsi="Arial Narrow" w:cs="Arial Narrow"/>
        </w:rPr>
      </w:pPr>
    </w:p>
    <w:p w:rsidR="00042843" w:rsidRDefault="00042843">
      <w:pPr>
        <w:spacing w:line="276" w:lineRule="auto"/>
        <w:jc w:val="both"/>
        <w:rPr>
          <w:rFonts w:ascii="Arial Narrow" w:eastAsia="Arial Narrow" w:hAnsi="Arial Narrow" w:cs="Arial Narrow"/>
        </w:rPr>
      </w:pPr>
      <w:r>
        <w:rPr>
          <w:rFonts w:ascii="Arial Narrow" w:eastAsia="Arial Narrow" w:hAnsi="Arial Narrow" w:cs="Arial Narrow"/>
        </w:rPr>
        <w:t>Les menus</w:t>
      </w:r>
      <w:r w:rsidR="00934EAB">
        <w:rPr>
          <w:rFonts w:ascii="Arial Narrow" w:eastAsia="Arial Narrow" w:hAnsi="Arial Narrow" w:cs="Arial Narrow"/>
        </w:rPr>
        <w:t xml:space="preserve">, révisés annuellement, </w:t>
      </w:r>
      <w:r>
        <w:rPr>
          <w:rFonts w:ascii="Arial Narrow" w:eastAsia="Arial Narrow" w:hAnsi="Arial Narrow" w:cs="Arial Narrow"/>
        </w:rPr>
        <w:t xml:space="preserve"> sont élaborés afin d’y retrouver tant du poisson, des légumineuses, des fromages</w:t>
      </w:r>
      <w:r w:rsidR="00B84EDA">
        <w:rPr>
          <w:rFonts w:ascii="Arial Narrow" w:eastAsia="Arial Narrow" w:hAnsi="Arial Narrow" w:cs="Arial Narrow"/>
        </w:rPr>
        <w:t>,</w:t>
      </w:r>
      <w:r>
        <w:rPr>
          <w:rFonts w:ascii="Arial Narrow" w:eastAsia="Arial Narrow" w:hAnsi="Arial Narrow" w:cs="Arial Narrow"/>
        </w:rPr>
        <w:t xml:space="preserve"> des œufs, des volailles, du bœuf  et du porc. </w:t>
      </w:r>
      <w:r w:rsidR="00411F20">
        <w:rPr>
          <w:rFonts w:ascii="Arial Narrow" w:eastAsia="Arial Narrow" w:hAnsi="Arial Narrow" w:cs="Arial Narrow"/>
        </w:rPr>
        <w:t xml:space="preserve"> Des fruits sont offerts en collation le matin et possiblement en dessert le midi. </w:t>
      </w:r>
      <w:r w:rsidR="00FF0762">
        <w:rPr>
          <w:rFonts w:ascii="Arial Narrow" w:eastAsia="Arial Narrow" w:hAnsi="Arial Narrow" w:cs="Arial Narrow"/>
        </w:rPr>
        <w:t xml:space="preserve">La collation de l’après-midi se construit via deux éléments du guide proposé par le gouvernement du Canada. </w:t>
      </w:r>
    </w:p>
    <w:p w:rsidR="00042843" w:rsidRDefault="00042843">
      <w:pPr>
        <w:spacing w:line="276" w:lineRule="auto"/>
        <w:jc w:val="both"/>
        <w:rPr>
          <w:rFonts w:ascii="Arial Narrow" w:eastAsia="Arial Narrow" w:hAnsi="Arial Narrow" w:cs="Arial Narrow"/>
        </w:rPr>
      </w:pPr>
    </w:p>
    <w:p w:rsidR="00411F20" w:rsidRDefault="00411F20">
      <w:pPr>
        <w:spacing w:line="276" w:lineRule="auto"/>
        <w:jc w:val="both"/>
        <w:rPr>
          <w:rFonts w:ascii="Arial Narrow" w:eastAsia="Arial Narrow" w:hAnsi="Arial Narrow" w:cs="Arial Narrow"/>
        </w:rPr>
      </w:pPr>
      <w:r>
        <w:rPr>
          <w:rFonts w:ascii="Arial Narrow" w:eastAsia="Arial Narrow" w:hAnsi="Arial Narrow" w:cs="Arial Narrow"/>
        </w:rPr>
        <w:t>Les pratiques privilégiées par le Cpe afin d’assurer  la qualité et la variété de l’offre alimentaire sont :</w:t>
      </w:r>
    </w:p>
    <w:p w:rsidR="00411F20" w:rsidRDefault="00411F20">
      <w:pPr>
        <w:spacing w:line="276" w:lineRule="auto"/>
        <w:jc w:val="both"/>
        <w:rPr>
          <w:rFonts w:ascii="Arial Narrow" w:eastAsia="Arial Narrow" w:hAnsi="Arial Narrow" w:cs="Arial Narrow"/>
        </w:rPr>
      </w:pPr>
    </w:p>
    <w:p w:rsidR="00411F20" w:rsidRDefault="00411F20" w:rsidP="00411F20">
      <w:pPr>
        <w:pStyle w:val="Paragraphedeliste"/>
        <w:numPr>
          <w:ilvl w:val="0"/>
          <w:numId w:val="72"/>
        </w:numPr>
        <w:spacing w:line="276" w:lineRule="auto"/>
        <w:jc w:val="both"/>
        <w:rPr>
          <w:rFonts w:ascii="Arial Narrow" w:eastAsia="Arial Narrow" w:hAnsi="Arial Narrow" w:cs="Arial Narrow"/>
        </w:rPr>
      </w:pPr>
      <w:r>
        <w:rPr>
          <w:rFonts w:ascii="Arial Narrow" w:eastAsia="Arial Narrow" w:hAnsi="Arial Narrow" w:cs="Arial Narrow"/>
        </w:rPr>
        <w:t>de proposer les repas sous cinq (5) menus différents en hiver et quatre (4) en été</w:t>
      </w:r>
      <w:r w:rsidR="00ED7EBD">
        <w:rPr>
          <w:rFonts w:ascii="Arial Narrow" w:eastAsia="Arial Narrow" w:hAnsi="Arial Narrow" w:cs="Arial Narrow"/>
        </w:rPr>
        <w:t>;</w:t>
      </w:r>
      <w:r>
        <w:rPr>
          <w:rFonts w:ascii="Arial Narrow" w:eastAsia="Arial Narrow" w:hAnsi="Arial Narrow" w:cs="Arial Narrow"/>
        </w:rPr>
        <w:t xml:space="preserve"> </w:t>
      </w:r>
    </w:p>
    <w:p w:rsidR="00411F20" w:rsidRDefault="00411F20" w:rsidP="00411F20">
      <w:pPr>
        <w:pStyle w:val="Paragraphedeliste"/>
        <w:numPr>
          <w:ilvl w:val="0"/>
          <w:numId w:val="72"/>
        </w:numPr>
        <w:spacing w:line="276" w:lineRule="auto"/>
        <w:jc w:val="both"/>
        <w:rPr>
          <w:rFonts w:ascii="Arial Narrow" w:eastAsia="Arial Narrow" w:hAnsi="Arial Narrow" w:cs="Arial Narrow"/>
        </w:rPr>
      </w:pPr>
      <w:r>
        <w:rPr>
          <w:rFonts w:ascii="Arial Narrow" w:eastAsia="Arial Narrow" w:hAnsi="Arial Narrow" w:cs="Arial Narrow"/>
        </w:rPr>
        <w:t>d’équilibrer chaque semaine l’offre de protéines, de légumes frais, de fruits et de produits céréaliers</w:t>
      </w:r>
      <w:r w:rsidR="00ED7EBD">
        <w:rPr>
          <w:rFonts w:ascii="Arial Narrow" w:eastAsia="Arial Narrow" w:hAnsi="Arial Narrow" w:cs="Arial Narrow"/>
        </w:rPr>
        <w:t>;</w:t>
      </w:r>
    </w:p>
    <w:p w:rsidR="00411F20" w:rsidRDefault="00411F20" w:rsidP="00411F20">
      <w:pPr>
        <w:pStyle w:val="Paragraphedeliste"/>
        <w:numPr>
          <w:ilvl w:val="0"/>
          <w:numId w:val="72"/>
        </w:numPr>
        <w:spacing w:line="276" w:lineRule="auto"/>
        <w:jc w:val="both"/>
        <w:rPr>
          <w:rFonts w:ascii="Arial Narrow" w:eastAsia="Arial Narrow" w:hAnsi="Arial Narrow" w:cs="Arial Narrow"/>
        </w:rPr>
      </w:pPr>
      <w:r>
        <w:rPr>
          <w:rFonts w:ascii="Arial Narrow" w:eastAsia="Arial Narrow" w:hAnsi="Arial Narrow" w:cs="Arial Narrow"/>
        </w:rPr>
        <w:t>de considérer que 50% de l’offre alimentaire à l’enfant provient du Cpe</w:t>
      </w:r>
      <w:r w:rsidR="00ED7EBD">
        <w:rPr>
          <w:rFonts w:ascii="Arial Narrow" w:eastAsia="Arial Narrow" w:hAnsi="Arial Narrow" w:cs="Arial Narrow"/>
        </w:rPr>
        <w:t>;</w:t>
      </w:r>
    </w:p>
    <w:p w:rsidR="00411F20" w:rsidRDefault="00411F20" w:rsidP="00411F20">
      <w:pPr>
        <w:pStyle w:val="Paragraphedeliste"/>
        <w:numPr>
          <w:ilvl w:val="0"/>
          <w:numId w:val="72"/>
        </w:numPr>
        <w:spacing w:line="276" w:lineRule="auto"/>
        <w:jc w:val="both"/>
        <w:rPr>
          <w:rFonts w:ascii="Arial Narrow" w:eastAsia="Arial Narrow" w:hAnsi="Arial Narrow" w:cs="Arial Narrow"/>
        </w:rPr>
      </w:pPr>
      <w:r>
        <w:rPr>
          <w:rFonts w:ascii="Arial Narrow" w:eastAsia="Arial Narrow" w:hAnsi="Arial Narrow" w:cs="Arial Narrow"/>
        </w:rPr>
        <w:t>que les repas sont majoritairement cuisinés au Cpe</w:t>
      </w:r>
      <w:r w:rsidR="00ED7EBD">
        <w:rPr>
          <w:rFonts w:ascii="Arial Narrow" w:eastAsia="Arial Narrow" w:hAnsi="Arial Narrow" w:cs="Arial Narrow"/>
        </w:rPr>
        <w:t>;</w:t>
      </w:r>
      <w:r>
        <w:rPr>
          <w:rFonts w:ascii="Arial Narrow" w:eastAsia="Arial Narrow" w:hAnsi="Arial Narrow" w:cs="Arial Narrow"/>
        </w:rPr>
        <w:t xml:space="preserve"> </w:t>
      </w:r>
    </w:p>
    <w:p w:rsidR="00411F20" w:rsidRDefault="00411F20" w:rsidP="00411F20">
      <w:pPr>
        <w:pStyle w:val="Paragraphedeliste"/>
        <w:numPr>
          <w:ilvl w:val="0"/>
          <w:numId w:val="72"/>
        </w:numPr>
        <w:spacing w:line="276" w:lineRule="auto"/>
        <w:jc w:val="both"/>
        <w:rPr>
          <w:rFonts w:ascii="Arial Narrow" w:eastAsia="Arial Narrow" w:hAnsi="Arial Narrow" w:cs="Arial Narrow"/>
        </w:rPr>
      </w:pPr>
      <w:r>
        <w:rPr>
          <w:rFonts w:ascii="Arial Narrow" w:eastAsia="Arial Narrow" w:hAnsi="Arial Narrow" w:cs="Arial Narrow"/>
        </w:rPr>
        <w:lastRenderedPageBreak/>
        <w:t>d’utiliser les huiles végétales comme les huiles de canola, d’olive ou de soya</w:t>
      </w:r>
      <w:r w:rsidR="00ED7EBD">
        <w:rPr>
          <w:rFonts w:ascii="Arial Narrow" w:eastAsia="Arial Narrow" w:hAnsi="Arial Narrow" w:cs="Arial Narrow"/>
        </w:rPr>
        <w:t>;</w:t>
      </w:r>
    </w:p>
    <w:p w:rsidR="00411F20" w:rsidRDefault="00411F20" w:rsidP="00411F20">
      <w:pPr>
        <w:pStyle w:val="Paragraphedeliste"/>
        <w:numPr>
          <w:ilvl w:val="0"/>
          <w:numId w:val="72"/>
        </w:numPr>
        <w:spacing w:line="276" w:lineRule="auto"/>
        <w:jc w:val="both"/>
        <w:rPr>
          <w:rFonts w:ascii="Arial Narrow" w:eastAsia="Arial Narrow" w:hAnsi="Arial Narrow" w:cs="Arial Narrow"/>
        </w:rPr>
      </w:pPr>
      <w:r>
        <w:rPr>
          <w:rFonts w:ascii="Arial Narrow" w:eastAsia="Arial Narrow" w:hAnsi="Arial Narrow" w:cs="Arial Narrow"/>
        </w:rPr>
        <w:t>d’utiliser les margarines on hydrogénées</w:t>
      </w:r>
      <w:r w:rsidR="00ED7EBD">
        <w:rPr>
          <w:rFonts w:ascii="Arial Narrow" w:eastAsia="Arial Narrow" w:hAnsi="Arial Narrow" w:cs="Arial Narrow"/>
        </w:rPr>
        <w:t>;</w:t>
      </w:r>
    </w:p>
    <w:p w:rsidR="00411F20" w:rsidRDefault="00411F20" w:rsidP="00411F20">
      <w:pPr>
        <w:pStyle w:val="Paragraphedeliste"/>
        <w:numPr>
          <w:ilvl w:val="0"/>
          <w:numId w:val="72"/>
        </w:numPr>
        <w:spacing w:line="276" w:lineRule="auto"/>
        <w:jc w:val="both"/>
        <w:rPr>
          <w:rFonts w:ascii="Arial Narrow" w:eastAsia="Arial Narrow" w:hAnsi="Arial Narrow" w:cs="Arial Narrow"/>
        </w:rPr>
      </w:pPr>
      <w:r>
        <w:rPr>
          <w:rFonts w:ascii="Arial Narrow" w:eastAsia="Arial Narrow" w:hAnsi="Arial Narrow" w:cs="Arial Narrow"/>
        </w:rPr>
        <w:t xml:space="preserve">d’offrir des aliments riches en fibres comme les céréales entières et le pain de blé entier </w:t>
      </w:r>
      <w:r w:rsidR="00ED7EBD">
        <w:rPr>
          <w:rFonts w:ascii="Arial Narrow" w:eastAsia="Arial Narrow" w:hAnsi="Arial Narrow" w:cs="Arial Narrow"/>
        </w:rPr>
        <w:t>;</w:t>
      </w:r>
    </w:p>
    <w:p w:rsidR="00411F20" w:rsidRDefault="00411F20" w:rsidP="00411F20">
      <w:pPr>
        <w:pStyle w:val="Paragraphedeliste"/>
        <w:numPr>
          <w:ilvl w:val="0"/>
          <w:numId w:val="72"/>
        </w:numPr>
        <w:spacing w:line="276" w:lineRule="auto"/>
        <w:jc w:val="both"/>
        <w:rPr>
          <w:rFonts w:ascii="Arial Narrow" w:eastAsia="Arial Narrow" w:hAnsi="Arial Narrow" w:cs="Arial Narrow"/>
        </w:rPr>
      </w:pPr>
      <w:r>
        <w:rPr>
          <w:rFonts w:ascii="Arial Narrow" w:eastAsia="Arial Narrow" w:hAnsi="Arial Narrow" w:cs="Arial Narrow"/>
        </w:rPr>
        <w:t>d’identifier les aliments allergènes</w:t>
      </w:r>
      <w:r w:rsidR="00ED7EBD">
        <w:rPr>
          <w:rFonts w:ascii="Arial Narrow" w:eastAsia="Arial Narrow" w:hAnsi="Arial Narrow" w:cs="Arial Narrow"/>
        </w:rPr>
        <w:t>;</w:t>
      </w:r>
    </w:p>
    <w:p w:rsidR="00411F20" w:rsidRDefault="00411F20" w:rsidP="00411F20">
      <w:pPr>
        <w:pStyle w:val="Paragraphedeliste"/>
        <w:numPr>
          <w:ilvl w:val="0"/>
          <w:numId w:val="72"/>
        </w:numPr>
        <w:spacing w:line="276" w:lineRule="auto"/>
        <w:jc w:val="both"/>
        <w:rPr>
          <w:rFonts w:ascii="Arial Narrow" w:eastAsia="Arial Narrow" w:hAnsi="Arial Narrow" w:cs="Arial Narrow"/>
        </w:rPr>
      </w:pPr>
      <w:r>
        <w:rPr>
          <w:rFonts w:ascii="Arial Narrow" w:eastAsia="Arial Narrow" w:hAnsi="Arial Narrow" w:cs="Arial Narrow"/>
        </w:rPr>
        <w:t xml:space="preserve">de pratiquer les réserves suivantes face aux aliments dangereux : </w:t>
      </w:r>
    </w:p>
    <w:p w:rsidR="00411F20" w:rsidRDefault="00411F20" w:rsidP="00411F20">
      <w:pPr>
        <w:pStyle w:val="Paragraphedeliste"/>
        <w:numPr>
          <w:ilvl w:val="1"/>
          <w:numId w:val="72"/>
        </w:numPr>
        <w:spacing w:line="276" w:lineRule="auto"/>
        <w:jc w:val="both"/>
        <w:rPr>
          <w:rFonts w:ascii="Arial Narrow" w:eastAsia="Arial Narrow" w:hAnsi="Arial Narrow" w:cs="Arial Narrow"/>
        </w:rPr>
      </w:pPr>
      <w:r>
        <w:rPr>
          <w:rFonts w:ascii="Arial Narrow" w:eastAsia="Arial Narrow" w:hAnsi="Arial Narrow" w:cs="Arial Narrow"/>
        </w:rPr>
        <w:t>aliments petits, ronds, durs collants ou en rondelles (ex : raisins frais coupés en 4)</w:t>
      </w:r>
    </w:p>
    <w:p w:rsidR="00411F20" w:rsidRDefault="00411F20" w:rsidP="00411F20">
      <w:pPr>
        <w:pStyle w:val="Paragraphedeliste"/>
        <w:numPr>
          <w:ilvl w:val="1"/>
          <w:numId w:val="72"/>
        </w:numPr>
        <w:spacing w:line="276" w:lineRule="auto"/>
        <w:jc w:val="both"/>
        <w:rPr>
          <w:rFonts w:ascii="Arial Narrow" w:eastAsia="Arial Narrow" w:hAnsi="Arial Narrow" w:cs="Arial Narrow"/>
        </w:rPr>
      </w:pPr>
      <w:r>
        <w:rPr>
          <w:rFonts w:ascii="Arial Narrow" w:eastAsia="Arial Narrow" w:hAnsi="Arial Narrow" w:cs="Arial Narrow"/>
        </w:rPr>
        <w:t>légumes crus /blanchir</w:t>
      </w:r>
    </w:p>
    <w:p w:rsidR="00411F20" w:rsidRDefault="00411F20" w:rsidP="00411F20">
      <w:pPr>
        <w:pStyle w:val="Paragraphedeliste"/>
        <w:numPr>
          <w:ilvl w:val="1"/>
          <w:numId w:val="72"/>
        </w:numPr>
        <w:spacing w:line="276" w:lineRule="auto"/>
        <w:jc w:val="both"/>
        <w:rPr>
          <w:rFonts w:ascii="Arial Narrow" w:eastAsia="Arial Narrow" w:hAnsi="Arial Narrow" w:cs="Arial Narrow"/>
        </w:rPr>
      </w:pPr>
      <w:r>
        <w:rPr>
          <w:rFonts w:ascii="Arial Narrow" w:eastAsia="Arial Narrow" w:hAnsi="Arial Narrow" w:cs="Arial Narrow"/>
        </w:rPr>
        <w:t>fruits entiers avec noyaux et pépins / soustraire les pépins</w:t>
      </w:r>
      <w:r w:rsidR="001D313F">
        <w:rPr>
          <w:rFonts w:ascii="Arial Narrow" w:eastAsia="Arial Narrow" w:hAnsi="Arial Narrow" w:cs="Arial Narrow"/>
        </w:rPr>
        <w:t xml:space="preserve"> (enlever la pelure pour les enfants de moins de 2 ans) </w:t>
      </w:r>
    </w:p>
    <w:p w:rsidR="001D313F" w:rsidRDefault="001D313F" w:rsidP="00411F20">
      <w:pPr>
        <w:pStyle w:val="Paragraphedeliste"/>
        <w:numPr>
          <w:ilvl w:val="1"/>
          <w:numId w:val="72"/>
        </w:numPr>
        <w:spacing w:line="276" w:lineRule="auto"/>
        <w:jc w:val="both"/>
        <w:rPr>
          <w:rFonts w:ascii="Arial Narrow" w:eastAsia="Arial Narrow" w:hAnsi="Arial Narrow" w:cs="Arial Narrow"/>
        </w:rPr>
      </w:pPr>
      <w:r>
        <w:rPr>
          <w:rFonts w:ascii="Arial Narrow" w:eastAsia="Arial Narrow" w:hAnsi="Arial Narrow" w:cs="Arial Narrow"/>
        </w:rPr>
        <w:t>fruits séchés seuls/couper en fins morceaux ou tremper dans l’eau (ex : raisins secs)</w:t>
      </w:r>
    </w:p>
    <w:p w:rsidR="001D313F" w:rsidRPr="00ED7EBD" w:rsidRDefault="001D313F" w:rsidP="00411F20">
      <w:pPr>
        <w:pStyle w:val="Paragraphedeliste"/>
        <w:numPr>
          <w:ilvl w:val="1"/>
          <w:numId w:val="72"/>
        </w:numPr>
        <w:spacing w:line="276" w:lineRule="auto"/>
        <w:jc w:val="both"/>
        <w:rPr>
          <w:rFonts w:ascii="Arial Narrow" w:eastAsia="Arial Narrow" w:hAnsi="Arial Narrow" w:cs="Arial Narrow"/>
          <w:b/>
        </w:rPr>
      </w:pPr>
      <w:r w:rsidRPr="00ED7EBD">
        <w:rPr>
          <w:rFonts w:ascii="Arial Narrow" w:eastAsia="Arial Narrow" w:hAnsi="Arial Narrow" w:cs="Arial Narrow"/>
          <w:b/>
        </w:rPr>
        <w:t xml:space="preserve">arachides, noix et graines/proscrire </w:t>
      </w:r>
    </w:p>
    <w:p w:rsidR="001D313F" w:rsidRPr="00ED7EBD" w:rsidRDefault="001D313F" w:rsidP="00411F20">
      <w:pPr>
        <w:pStyle w:val="Paragraphedeliste"/>
        <w:numPr>
          <w:ilvl w:val="1"/>
          <w:numId w:val="72"/>
        </w:numPr>
        <w:spacing w:line="276" w:lineRule="auto"/>
        <w:jc w:val="both"/>
        <w:rPr>
          <w:rFonts w:ascii="Arial Narrow" w:eastAsia="Arial Narrow" w:hAnsi="Arial Narrow" w:cs="Arial Narrow"/>
          <w:b/>
        </w:rPr>
      </w:pPr>
      <w:r w:rsidRPr="00ED7EBD">
        <w:rPr>
          <w:rFonts w:ascii="Arial Narrow" w:eastAsia="Arial Narrow" w:hAnsi="Arial Narrow" w:cs="Arial Narrow"/>
          <w:b/>
        </w:rPr>
        <w:t xml:space="preserve">aliments servis sur un cure-dent/proscrire </w:t>
      </w:r>
    </w:p>
    <w:p w:rsidR="001D313F" w:rsidRPr="00ED7EBD" w:rsidRDefault="001D313F" w:rsidP="00411F20">
      <w:pPr>
        <w:pStyle w:val="Paragraphedeliste"/>
        <w:numPr>
          <w:ilvl w:val="1"/>
          <w:numId w:val="72"/>
        </w:numPr>
        <w:spacing w:line="276" w:lineRule="auto"/>
        <w:jc w:val="both"/>
        <w:rPr>
          <w:rFonts w:ascii="Arial Narrow" w:eastAsia="Arial Narrow" w:hAnsi="Arial Narrow" w:cs="Arial Narrow"/>
          <w:b/>
        </w:rPr>
      </w:pPr>
      <w:r w:rsidRPr="00ED7EBD">
        <w:rPr>
          <w:rFonts w:ascii="Arial Narrow" w:eastAsia="Arial Narrow" w:hAnsi="Arial Narrow" w:cs="Arial Narrow"/>
          <w:b/>
        </w:rPr>
        <w:t xml:space="preserve">jus de fruits non pasteurisés/proscrire </w:t>
      </w:r>
    </w:p>
    <w:p w:rsidR="001D313F" w:rsidRPr="00ED7EBD" w:rsidRDefault="001D313F" w:rsidP="00411F20">
      <w:pPr>
        <w:pStyle w:val="Paragraphedeliste"/>
        <w:numPr>
          <w:ilvl w:val="1"/>
          <w:numId w:val="72"/>
        </w:numPr>
        <w:spacing w:line="276" w:lineRule="auto"/>
        <w:jc w:val="both"/>
        <w:rPr>
          <w:rFonts w:ascii="Arial Narrow" w:eastAsia="Arial Narrow" w:hAnsi="Arial Narrow" w:cs="Arial Narrow"/>
          <w:b/>
        </w:rPr>
      </w:pPr>
      <w:r w:rsidRPr="00ED7EBD">
        <w:rPr>
          <w:rFonts w:ascii="Arial Narrow" w:eastAsia="Arial Narrow" w:hAnsi="Arial Narrow" w:cs="Arial Narrow"/>
          <w:b/>
        </w:rPr>
        <w:t>miel avant un</w:t>
      </w:r>
      <w:r w:rsidR="00ED7EBD" w:rsidRPr="00ED7EBD">
        <w:rPr>
          <w:rFonts w:ascii="Arial Narrow" w:eastAsia="Arial Narrow" w:hAnsi="Arial Narrow" w:cs="Arial Narrow"/>
          <w:b/>
        </w:rPr>
        <w:t xml:space="preserve"> </w:t>
      </w:r>
      <w:r w:rsidRPr="00ED7EBD">
        <w:rPr>
          <w:rFonts w:ascii="Arial Narrow" w:eastAsia="Arial Narrow" w:hAnsi="Arial Narrow" w:cs="Arial Narrow"/>
          <w:b/>
        </w:rPr>
        <w:t xml:space="preserve">(1) an/ proscrire </w:t>
      </w:r>
    </w:p>
    <w:p w:rsidR="001D313F" w:rsidRPr="00ED7EBD" w:rsidRDefault="001D313F" w:rsidP="00411F20">
      <w:pPr>
        <w:pStyle w:val="Paragraphedeliste"/>
        <w:numPr>
          <w:ilvl w:val="1"/>
          <w:numId w:val="72"/>
        </w:numPr>
        <w:spacing w:line="276" w:lineRule="auto"/>
        <w:jc w:val="both"/>
        <w:rPr>
          <w:rFonts w:ascii="Arial Narrow" w:eastAsia="Arial Narrow" w:hAnsi="Arial Narrow" w:cs="Arial Narrow"/>
          <w:b/>
        </w:rPr>
      </w:pPr>
      <w:r w:rsidRPr="00ED7EBD">
        <w:rPr>
          <w:rFonts w:ascii="Arial Narrow" w:eastAsia="Arial Narrow" w:hAnsi="Arial Narrow" w:cs="Arial Narrow"/>
          <w:b/>
        </w:rPr>
        <w:t>produits laitiers à base de lait cru/proscrire</w:t>
      </w:r>
    </w:p>
    <w:p w:rsidR="00042843" w:rsidRDefault="00042843">
      <w:pPr>
        <w:spacing w:line="276" w:lineRule="auto"/>
        <w:jc w:val="both"/>
        <w:rPr>
          <w:rFonts w:ascii="Arial Narrow" w:eastAsia="Arial Narrow" w:hAnsi="Arial Narrow" w:cs="Arial Narrow"/>
        </w:rPr>
      </w:pPr>
    </w:p>
    <w:p w:rsidR="001D313F" w:rsidRPr="00042843" w:rsidRDefault="001D313F">
      <w:pPr>
        <w:spacing w:line="276" w:lineRule="auto"/>
        <w:jc w:val="both"/>
        <w:rPr>
          <w:rFonts w:ascii="Arial Narrow" w:eastAsia="Arial Narrow" w:hAnsi="Arial Narrow" w:cs="Arial Narrow"/>
        </w:rPr>
      </w:pPr>
    </w:p>
    <w:tbl>
      <w:tblPr>
        <w:tblStyle w:val="Grilledutableau"/>
        <w:tblW w:w="0" w:type="auto"/>
        <w:tblLook w:val="04A0" w:firstRow="1" w:lastRow="0" w:firstColumn="1" w:lastColumn="0" w:noHBand="0" w:noVBand="1"/>
      </w:tblPr>
      <w:tblGrid>
        <w:gridCol w:w="9346"/>
      </w:tblGrid>
      <w:tr w:rsidR="00F909F1" w:rsidRPr="00F909F1" w:rsidTr="00F909F1">
        <w:tc>
          <w:tcPr>
            <w:tcW w:w="9346" w:type="dxa"/>
          </w:tcPr>
          <w:p w:rsidR="00F909F1" w:rsidRPr="00F909F1" w:rsidRDefault="00F909F1" w:rsidP="00F909F1">
            <w:pPr>
              <w:spacing w:line="276" w:lineRule="auto"/>
              <w:rPr>
                <w:rFonts w:ascii="Arial Narrow" w:eastAsia="Arial Narrow" w:hAnsi="Arial Narrow" w:cs="Arial Narrow"/>
                <w:b/>
                <w:sz w:val="26"/>
                <w:szCs w:val="26"/>
              </w:rPr>
            </w:pPr>
            <w:r w:rsidRPr="00F909F1">
              <w:rPr>
                <w:rFonts w:ascii="Arial Narrow" w:eastAsia="Arial Narrow" w:hAnsi="Arial Narrow" w:cs="Arial Narrow"/>
                <w:b/>
                <w:sz w:val="26"/>
                <w:szCs w:val="26"/>
              </w:rPr>
              <w:t xml:space="preserve">Comment s’assurer que les collations et les repas sont des moments agréables et éducatifs pour les enfants accueillis </w:t>
            </w:r>
          </w:p>
        </w:tc>
      </w:tr>
    </w:tbl>
    <w:p w:rsidR="00365624" w:rsidRDefault="00365624" w:rsidP="00365624">
      <w:pPr>
        <w:spacing w:line="276" w:lineRule="auto"/>
        <w:rPr>
          <w:rFonts w:ascii="Arial Narrow" w:eastAsia="Arial Narrow" w:hAnsi="Arial Narrow" w:cs="Arial Narrow"/>
          <w:b/>
          <w:sz w:val="26"/>
          <w:szCs w:val="26"/>
        </w:rPr>
      </w:pPr>
    </w:p>
    <w:p w:rsidR="00E94C37" w:rsidRDefault="00E94C37" w:rsidP="00365624">
      <w:pPr>
        <w:spacing w:line="276" w:lineRule="auto"/>
        <w:rPr>
          <w:rFonts w:ascii="Arial Narrow" w:eastAsia="Arial Narrow" w:hAnsi="Arial Narrow" w:cs="Arial Narrow"/>
        </w:rPr>
      </w:pPr>
      <w:r>
        <w:rPr>
          <w:rFonts w:ascii="Arial Narrow" w:eastAsia="Arial Narrow" w:hAnsi="Arial Narrow" w:cs="Arial Narrow"/>
        </w:rPr>
        <w:t>Lors de la période du repas, l’enfant est encouragé à manger lentement. Les enfants s’assoient tous ensembles à la table. L’éducatrice encourage un climat calme et chaleureux pour favoriser la communication à l’intérieur d</w:t>
      </w:r>
      <w:r w:rsidR="00122DF7">
        <w:rPr>
          <w:rFonts w:ascii="Arial Narrow" w:eastAsia="Arial Narrow" w:hAnsi="Arial Narrow" w:cs="Arial Narrow"/>
        </w:rPr>
        <w:t>u</w:t>
      </w:r>
      <w:r>
        <w:rPr>
          <w:rFonts w:ascii="Arial Narrow" w:eastAsia="Arial Narrow" w:hAnsi="Arial Narrow" w:cs="Arial Narrow"/>
        </w:rPr>
        <w:t xml:space="preserve"> mode de fonctionnement pré établi. Il est possible que diverses animations soient proposées : dîner restaurant – lait de couleur-pique-nique intérieur ou extérieur – vaisselles spéciales, etc. </w:t>
      </w:r>
    </w:p>
    <w:p w:rsidR="00E94C37" w:rsidRDefault="00E94C37" w:rsidP="00365624">
      <w:pPr>
        <w:spacing w:line="276" w:lineRule="auto"/>
        <w:rPr>
          <w:rFonts w:ascii="Arial Narrow" w:eastAsia="Arial Narrow" w:hAnsi="Arial Narrow" w:cs="Arial Narrow"/>
        </w:rPr>
      </w:pPr>
    </w:p>
    <w:tbl>
      <w:tblPr>
        <w:tblStyle w:val="Grilledutableau"/>
        <w:tblW w:w="0" w:type="auto"/>
        <w:tblLook w:val="04A0" w:firstRow="1" w:lastRow="0" w:firstColumn="1" w:lastColumn="0" w:noHBand="0" w:noVBand="1"/>
      </w:tblPr>
      <w:tblGrid>
        <w:gridCol w:w="9346"/>
      </w:tblGrid>
      <w:tr w:rsidR="00F909F1" w:rsidRPr="00F909F1" w:rsidTr="00F909F1">
        <w:tc>
          <w:tcPr>
            <w:tcW w:w="9346" w:type="dxa"/>
          </w:tcPr>
          <w:p w:rsidR="00F909F1" w:rsidRPr="00F909F1" w:rsidRDefault="00F909F1" w:rsidP="00F909F1">
            <w:pPr>
              <w:spacing w:line="276" w:lineRule="auto"/>
              <w:rPr>
                <w:rFonts w:ascii="Arial Narrow" w:eastAsia="Arial Narrow" w:hAnsi="Arial Narrow" w:cs="Arial Narrow"/>
                <w:b/>
                <w:sz w:val="26"/>
                <w:szCs w:val="26"/>
              </w:rPr>
            </w:pPr>
            <w:r w:rsidRPr="00F909F1">
              <w:rPr>
                <w:rFonts w:ascii="Arial Narrow" w:eastAsia="Arial Narrow" w:hAnsi="Arial Narrow" w:cs="Arial Narrow"/>
                <w:b/>
                <w:sz w:val="26"/>
                <w:szCs w:val="26"/>
              </w:rPr>
              <w:t xml:space="preserve">Le rôle du personnel éducateur pendant les repas </w:t>
            </w:r>
          </w:p>
        </w:tc>
      </w:tr>
    </w:tbl>
    <w:p w:rsidR="00365624" w:rsidRDefault="00365624" w:rsidP="00365624">
      <w:pPr>
        <w:spacing w:line="276" w:lineRule="auto"/>
        <w:rPr>
          <w:rFonts w:ascii="Arial Narrow" w:eastAsia="Arial Narrow" w:hAnsi="Arial Narrow" w:cs="Arial Narrow"/>
          <w:b/>
          <w:sz w:val="26"/>
          <w:szCs w:val="26"/>
        </w:rPr>
      </w:pPr>
    </w:p>
    <w:p w:rsidR="00E94C37" w:rsidRDefault="00E94C37" w:rsidP="00E94C37">
      <w:pPr>
        <w:pStyle w:val="Paragraphedeliste"/>
        <w:numPr>
          <w:ilvl w:val="0"/>
          <w:numId w:val="73"/>
        </w:numPr>
        <w:spacing w:line="276" w:lineRule="auto"/>
        <w:rPr>
          <w:rFonts w:ascii="Arial Narrow" w:eastAsia="Arial Narrow" w:hAnsi="Arial Narrow" w:cs="Arial Narrow"/>
        </w:rPr>
      </w:pPr>
      <w:r w:rsidRPr="00E94C37">
        <w:rPr>
          <w:rFonts w:ascii="Arial Narrow" w:eastAsia="Arial Narrow" w:hAnsi="Arial Narrow" w:cs="Arial Narrow"/>
        </w:rPr>
        <w:t xml:space="preserve">respecter </w:t>
      </w:r>
      <w:r>
        <w:rPr>
          <w:rFonts w:ascii="Arial Narrow" w:eastAsia="Arial Narrow" w:hAnsi="Arial Narrow" w:cs="Arial Narrow"/>
        </w:rPr>
        <w:t xml:space="preserve"> les orientations du guide alimentaire canadien </w:t>
      </w:r>
    </w:p>
    <w:p w:rsidR="00E94C37" w:rsidRDefault="00E94C37" w:rsidP="00E94C37">
      <w:pPr>
        <w:pStyle w:val="Paragraphedeliste"/>
        <w:numPr>
          <w:ilvl w:val="0"/>
          <w:numId w:val="73"/>
        </w:numPr>
        <w:spacing w:line="276" w:lineRule="auto"/>
        <w:rPr>
          <w:rFonts w:ascii="Arial Narrow" w:eastAsia="Arial Narrow" w:hAnsi="Arial Narrow" w:cs="Arial Narrow"/>
        </w:rPr>
      </w:pPr>
      <w:r>
        <w:rPr>
          <w:rFonts w:ascii="Arial Narrow" w:eastAsia="Arial Narrow" w:hAnsi="Arial Narrow" w:cs="Arial Narrow"/>
        </w:rPr>
        <w:t>offrir des repas et collations équilibrés et variés</w:t>
      </w:r>
    </w:p>
    <w:p w:rsidR="00E94C37" w:rsidRDefault="00E94C37" w:rsidP="00E94C37">
      <w:pPr>
        <w:pStyle w:val="Paragraphedeliste"/>
        <w:numPr>
          <w:ilvl w:val="0"/>
          <w:numId w:val="73"/>
        </w:numPr>
        <w:spacing w:line="276" w:lineRule="auto"/>
        <w:rPr>
          <w:rFonts w:ascii="Arial Narrow" w:eastAsia="Arial Narrow" w:hAnsi="Arial Narrow" w:cs="Arial Narrow"/>
        </w:rPr>
      </w:pPr>
      <w:r>
        <w:rPr>
          <w:rFonts w:ascii="Arial Narrow" w:eastAsia="Arial Narrow" w:hAnsi="Arial Narrow" w:cs="Arial Narrow"/>
        </w:rPr>
        <w:t xml:space="preserve">respecter les règles de salubrité </w:t>
      </w:r>
    </w:p>
    <w:p w:rsidR="00E94C37" w:rsidRDefault="00E94C37" w:rsidP="00E94C37">
      <w:pPr>
        <w:pStyle w:val="Paragraphedeliste"/>
        <w:numPr>
          <w:ilvl w:val="0"/>
          <w:numId w:val="73"/>
        </w:numPr>
        <w:spacing w:line="276" w:lineRule="auto"/>
        <w:rPr>
          <w:rFonts w:ascii="Arial Narrow" w:eastAsia="Arial Narrow" w:hAnsi="Arial Narrow" w:cs="Arial Narrow"/>
          <w:b/>
        </w:rPr>
      </w:pPr>
      <w:r w:rsidRPr="00934864">
        <w:rPr>
          <w:rFonts w:ascii="Arial Narrow" w:eastAsia="Arial Narrow" w:hAnsi="Arial Narrow" w:cs="Arial Narrow"/>
          <w:b/>
        </w:rPr>
        <w:t>respecter la satiété de l’enfant : l’adulte choisi la proposition de repas, l’enfant décide de la qualité qu’il mange dans son assiette</w:t>
      </w:r>
    </w:p>
    <w:p w:rsidR="007D29A0" w:rsidRDefault="007D29A0" w:rsidP="00E94C37">
      <w:pPr>
        <w:pStyle w:val="Paragraphedeliste"/>
        <w:numPr>
          <w:ilvl w:val="0"/>
          <w:numId w:val="73"/>
        </w:numPr>
        <w:spacing w:line="276" w:lineRule="auto"/>
        <w:rPr>
          <w:rFonts w:ascii="Arial Narrow" w:eastAsia="Arial Narrow" w:hAnsi="Arial Narrow" w:cs="Arial Narrow"/>
          <w:b/>
        </w:rPr>
      </w:pPr>
      <w:r>
        <w:rPr>
          <w:rFonts w:ascii="Arial Narrow" w:eastAsia="Arial Narrow" w:hAnsi="Arial Narrow" w:cs="Arial Narrow"/>
          <w:b/>
        </w:rPr>
        <w:t>encourage l’enfant à goûter et manger lentement les aliments</w:t>
      </w:r>
    </w:p>
    <w:p w:rsidR="007D29A0" w:rsidRDefault="007D29A0" w:rsidP="00E94C37">
      <w:pPr>
        <w:pStyle w:val="Paragraphedeliste"/>
        <w:numPr>
          <w:ilvl w:val="0"/>
          <w:numId w:val="73"/>
        </w:numPr>
        <w:spacing w:line="276" w:lineRule="auto"/>
        <w:rPr>
          <w:rFonts w:ascii="Arial Narrow" w:eastAsia="Arial Narrow" w:hAnsi="Arial Narrow" w:cs="Arial Narrow"/>
        </w:rPr>
      </w:pPr>
      <w:r>
        <w:rPr>
          <w:rFonts w:ascii="Arial Narrow" w:eastAsia="Arial Narrow" w:hAnsi="Arial Narrow" w:cs="Arial Narrow"/>
        </w:rPr>
        <w:t>retire</w:t>
      </w:r>
      <w:r w:rsidR="00B26B88">
        <w:rPr>
          <w:rFonts w:ascii="Arial Narrow" w:eastAsia="Arial Narrow" w:hAnsi="Arial Narrow" w:cs="Arial Narrow"/>
        </w:rPr>
        <w:t>r</w:t>
      </w:r>
      <w:r>
        <w:rPr>
          <w:rFonts w:ascii="Arial Narrow" w:eastAsia="Arial Narrow" w:hAnsi="Arial Narrow" w:cs="Arial Narrow"/>
        </w:rPr>
        <w:t xml:space="preserve"> le repas sans émettre de commentaires après vingt(20) minutes et offre le lait et le dessert</w:t>
      </w:r>
    </w:p>
    <w:p w:rsidR="00E94C37" w:rsidRDefault="00E94C37" w:rsidP="00E94C37">
      <w:pPr>
        <w:pStyle w:val="Paragraphedeliste"/>
        <w:numPr>
          <w:ilvl w:val="0"/>
          <w:numId w:val="73"/>
        </w:numPr>
        <w:spacing w:line="276" w:lineRule="auto"/>
        <w:rPr>
          <w:rFonts w:ascii="Arial Narrow" w:eastAsia="Arial Narrow" w:hAnsi="Arial Narrow" w:cs="Arial Narrow"/>
        </w:rPr>
      </w:pPr>
      <w:r>
        <w:rPr>
          <w:rFonts w:ascii="Arial Narrow" w:eastAsia="Arial Narrow" w:hAnsi="Arial Narrow" w:cs="Arial Narrow"/>
        </w:rPr>
        <w:t xml:space="preserve">créer un climat calme et chaleureux </w:t>
      </w:r>
    </w:p>
    <w:p w:rsidR="00E94C37" w:rsidRPr="00030143" w:rsidRDefault="00E94C37" w:rsidP="00E94C37">
      <w:pPr>
        <w:pStyle w:val="Paragraphedeliste"/>
        <w:numPr>
          <w:ilvl w:val="0"/>
          <w:numId w:val="73"/>
        </w:numPr>
        <w:spacing w:line="276" w:lineRule="auto"/>
        <w:rPr>
          <w:rFonts w:ascii="Arial Narrow" w:eastAsia="Arial Narrow" w:hAnsi="Arial Narrow" w:cs="Arial Narrow"/>
          <w:b/>
        </w:rPr>
      </w:pPr>
      <w:r w:rsidRPr="00030143">
        <w:rPr>
          <w:rFonts w:ascii="Arial Narrow" w:eastAsia="Arial Narrow" w:hAnsi="Arial Narrow" w:cs="Arial Narrow"/>
          <w:b/>
        </w:rPr>
        <w:t xml:space="preserve">offrir le repas complet à l’enfant sans négociation – le dessert  s’inclut au repas </w:t>
      </w:r>
    </w:p>
    <w:p w:rsidR="00E94C37" w:rsidRDefault="00E94C37" w:rsidP="00E94C37">
      <w:pPr>
        <w:pStyle w:val="Paragraphedeliste"/>
        <w:numPr>
          <w:ilvl w:val="0"/>
          <w:numId w:val="73"/>
        </w:numPr>
        <w:spacing w:line="276" w:lineRule="auto"/>
        <w:rPr>
          <w:rFonts w:ascii="Arial Narrow" w:eastAsia="Arial Narrow" w:hAnsi="Arial Narrow" w:cs="Arial Narrow"/>
        </w:rPr>
      </w:pPr>
      <w:r>
        <w:rPr>
          <w:rFonts w:ascii="Arial Narrow" w:eastAsia="Arial Narrow" w:hAnsi="Arial Narrow" w:cs="Arial Narrow"/>
        </w:rPr>
        <w:t>éviter le chantage</w:t>
      </w:r>
    </w:p>
    <w:p w:rsidR="00E94C37" w:rsidRDefault="00E94C37" w:rsidP="00E94C37">
      <w:pPr>
        <w:pStyle w:val="Paragraphedeliste"/>
        <w:numPr>
          <w:ilvl w:val="0"/>
          <w:numId w:val="73"/>
        </w:numPr>
        <w:spacing w:line="276" w:lineRule="auto"/>
        <w:rPr>
          <w:rFonts w:ascii="Arial Narrow" w:eastAsia="Arial Narrow" w:hAnsi="Arial Narrow" w:cs="Arial Narrow"/>
        </w:rPr>
      </w:pPr>
      <w:r>
        <w:rPr>
          <w:rFonts w:ascii="Arial Narrow" w:eastAsia="Arial Narrow" w:hAnsi="Arial Narrow" w:cs="Arial Narrow"/>
        </w:rPr>
        <w:t>cultiver l’art du temps</w:t>
      </w:r>
    </w:p>
    <w:p w:rsidR="00E94C37" w:rsidRDefault="00E94C37" w:rsidP="00E94C37">
      <w:pPr>
        <w:pStyle w:val="Paragraphedeliste"/>
        <w:numPr>
          <w:ilvl w:val="0"/>
          <w:numId w:val="73"/>
        </w:numPr>
        <w:spacing w:line="276" w:lineRule="auto"/>
        <w:rPr>
          <w:rFonts w:ascii="Arial Narrow" w:eastAsia="Arial Narrow" w:hAnsi="Arial Narrow" w:cs="Arial Narrow"/>
        </w:rPr>
      </w:pPr>
      <w:r>
        <w:rPr>
          <w:rFonts w:ascii="Arial Narrow" w:eastAsia="Arial Narrow" w:hAnsi="Arial Narrow" w:cs="Arial Narrow"/>
        </w:rPr>
        <w:t>encourager l’autonomie</w:t>
      </w:r>
    </w:p>
    <w:p w:rsidR="00E94C37" w:rsidRDefault="00E94C37" w:rsidP="00E94C37">
      <w:pPr>
        <w:pStyle w:val="Paragraphedeliste"/>
        <w:numPr>
          <w:ilvl w:val="0"/>
          <w:numId w:val="73"/>
        </w:numPr>
        <w:spacing w:line="276" w:lineRule="auto"/>
        <w:rPr>
          <w:rFonts w:ascii="Arial Narrow" w:eastAsia="Arial Narrow" w:hAnsi="Arial Narrow" w:cs="Arial Narrow"/>
        </w:rPr>
      </w:pPr>
      <w:r>
        <w:rPr>
          <w:rFonts w:ascii="Arial Narrow" w:eastAsia="Arial Narrow" w:hAnsi="Arial Narrow" w:cs="Arial Narrow"/>
        </w:rPr>
        <w:t>établir un horaire stable</w:t>
      </w:r>
    </w:p>
    <w:p w:rsidR="00E94C37" w:rsidRDefault="00E94C37" w:rsidP="00E94C37">
      <w:pPr>
        <w:pStyle w:val="Paragraphedeliste"/>
        <w:numPr>
          <w:ilvl w:val="0"/>
          <w:numId w:val="73"/>
        </w:numPr>
        <w:spacing w:line="276" w:lineRule="auto"/>
        <w:rPr>
          <w:rFonts w:ascii="Arial Narrow" w:eastAsia="Arial Narrow" w:hAnsi="Arial Narrow" w:cs="Arial Narrow"/>
        </w:rPr>
      </w:pPr>
      <w:r>
        <w:rPr>
          <w:rFonts w:ascii="Arial Narrow" w:eastAsia="Arial Narrow" w:hAnsi="Arial Narrow" w:cs="Arial Narrow"/>
        </w:rPr>
        <w:lastRenderedPageBreak/>
        <w:t xml:space="preserve">offrir de l’eau </w:t>
      </w:r>
    </w:p>
    <w:p w:rsidR="00E94C37" w:rsidRDefault="00E94C37" w:rsidP="00E94C37">
      <w:pPr>
        <w:pStyle w:val="Paragraphedeliste"/>
        <w:numPr>
          <w:ilvl w:val="0"/>
          <w:numId w:val="73"/>
        </w:numPr>
        <w:spacing w:line="276" w:lineRule="auto"/>
        <w:rPr>
          <w:rFonts w:ascii="Arial Narrow" w:eastAsia="Arial Narrow" w:hAnsi="Arial Narrow" w:cs="Arial Narrow"/>
        </w:rPr>
      </w:pPr>
      <w:r>
        <w:rPr>
          <w:rFonts w:ascii="Arial Narrow" w:eastAsia="Arial Narrow" w:hAnsi="Arial Narrow" w:cs="Arial Narrow"/>
        </w:rPr>
        <w:t xml:space="preserve">soigner l’environnement physique et l’organisation matérielle </w:t>
      </w:r>
    </w:p>
    <w:p w:rsidR="00E94C37" w:rsidRDefault="00E94C37" w:rsidP="00E94C37">
      <w:pPr>
        <w:pStyle w:val="Paragraphedeliste"/>
        <w:numPr>
          <w:ilvl w:val="0"/>
          <w:numId w:val="73"/>
        </w:numPr>
        <w:spacing w:line="276" w:lineRule="auto"/>
        <w:rPr>
          <w:rFonts w:ascii="Arial Narrow" w:eastAsia="Arial Narrow" w:hAnsi="Arial Narrow" w:cs="Arial Narrow"/>
        </w:rPr>
      </w:pPr>
      <w:r>
        <w:rPr>
          <w:rFonts w:ascii="Arial Narrow" w:eastAsia="Arial Narrow" w:hAnsi="Arial Narrow" w:cs="Arial Narrow"/>
        </w:rPr>
        <w:t xml:space="preserve">cuisiner avec les enfants </w:t>
      </w:r>
    </w:p>
    <w:p w:rsidR="00E94C37" w:rsidRDefault="00E94C37" w:rsidP="00E94C37">
      <w:pPr>
        <w:pStyle w:val="Paragraphedeliste"/>
        <w:numPr>
          <w:ilvl w:val="0"/>
          <w:numId w:val="73"/>
        </w:numPr>
        <w:spacing w:line="276" w:lineRule="auto"/>
        <w:rPr>
          <w:rFonts w:ascii="Arial Narrow" w:eastAsia="Arial Narrow" w:hAnsi="Arial Narrow" w:cs="Arial Narrow"/>
        </w:rPr>
      </w:pPr>
      <w:r>
        <w:rPr>
          <w:rFonts w:ascii="Arial Narrow" w:eastAsia="Arial Narrow" w:hAnsi="Arial Narrow" w:cs="Arial Narrow"/>
        </w:rPr>
        <w:t>choisir des livres d’enfants, des chansons, des comptines reliées à l’alimentation</w:t>
      </w:r>
    </w:p>
    <w:p w:rsidR="00E94C37" w:rsidRDefault="00E94C37" w:rsidP="00E94C37">
      <w:pPr>
        <w:pStyle w:val="Paragraphedeliste"/>
        <w:numPr>
          <w:ilvl w:val="0"/>
          <w:numId w:val="73"/>
        </w:numPr>
        <w:spacing w:line="276" w:lineRule="auto"/>
        <w:rPr>
          <w:rFonts w:ascii="Arial Narrow" w:eastAsia="Arial Narrow" w:hAnsi="Arial Narrow" w:cs="Arial Narrow"/>
        </w:rPr>
      </w:pPr>
      <w:r>
        <w:rPr>
          <w:rFonts w:ascii="Arial Narrow" w:eastAsia="Arial Narrow" w:hAnsi="Arial Narrow" w:cs="Arial Narrow"/>
        </w:rPr>
        <w:t>donner l’exemple</w:t>
      </w:r>
    </w:p>
    <w:p w:rsidR="00B26B88" w:rsidRDefault="00B26B88" w:rsidP="00E94C37">
      <w:pPr>
        <w:pStyle w:val="Paragraphedeliste"/>
        <w:numPr>
          <w:ilvl w:val="0"/>
          <w:numId w:val="73"/>
        </w:numPr>
        <w:spacing w:line="276" w:lineRule="auto"/>
        <w:rPr>
          <w:rFonts w:ascii="Arial Narrow" w:eastAsia="Arial Narrow" w:hAnsi="Arial Narrow" w:cs="Arial Narrow"/>
        </w:rPr>
      </w:pPr>
      <w:r>
        <w:rPr>
          <w:rFonts w:ascii="Arial Narrow" w:eastAsia="Arial Narrow" w:hAnsi="Arial Narrow" w:cs="Arial Narrow"/>
        </w:rPr>
        <w:t>initie les enfants à la culture d’aliments</w:t>
      </w:r>
    </w:p>
    <w:p w:rsidR="00B26B88" w:rsidRPr="00E94C37" w:rsidRDefault="00B26B88" w:rsidP="00E94C37">
      <w:pPr>
        <w:pStyle w:val="Paragraphedeliste"/>
        <w:numPr>
          <w:ilvl w:val="0"/>
          <w:numId w:val="73"/>
        </w:numPr>
        <w:spacing w:line="276" w:lineRule="auto"/>
        <w:rPr>
          <w:rFonts w:ascii="Arial Narrow" w:eastAsia="Arial Narrow" w:hAnsi="Arial Narrow" w:cs="Arial Narrow"/>
        </w:rPr>
      </w:pPr>
      <w:r>
        <w:rPr>
          <w:rFonts w:ascii="Arial Narrow" w:eastAsia="Arial Narrow" w:hAnsi="Arial Narrow" w:cs="Arial Narrow"/>
        </w:rPr>
        <w:t>préparer positivement l’hygiène en lien avec le repas</w:t>
      </w:r>
    </w:p>
    <w:p w:rsidR="00E94C37" w:rsidRDefault="00E94C37" w:rsidP="00365624">
      <w:pPr>
        <w:spacing w:line="276" w:lineRule="auto"/>
        <w:rPr>
          <w:rFonts w:ascii="Arial Narrow" w:eastAsia="Arial Narrow" w:hAnsi="Arial Narrow" w:cs="Arial Narrow"/>
        </w:rPr>
      </w:pPr>
    </w:p>
    <w:p w:rsidR="00495D47" w:rsidRDefault="00495D47" w:rsidP="00365624">
      <w:pPr>
        <w:spacing w:line="276" w:lineRule="auto"/>
        <w:rPr>
          <w:rFonts w:ascii="Arial Narrow" w:eastAsia="Arial Narrow" w:hAnsi="Arial Narrow" w:cs="Arial Narrow"/>
        </w:rPr>
      </w:pPr>
    </w:p>
    <w:p w:rsidR="00495D47" w:rsidRPr="00E94C37" w:rsidRDefault="00495D47" w:rsidP="00365624">
      <w:pPr>
        <w:spacing w:line="276" w:lineRule="auto"/>
        <w:rPr>
          <w:rFonts w:ascii="Arial Narrow" w:eastAsia="Arial Narrow" w:hAnsi="Arial Narrow" w:cs="Arial Narrow"/>
        </w:rPr>
      </w:pPr>
    </w:p>
    <w:p w:rsidR="00E94C37" w:rsidRPr="00F909F1" w:rsidRDefault="00E94C37" w:rsidP="00365624">
      <w:pPr>
        <w:spacing w:line="276" w:lineRule="auto"/>
        <w:rPr>
          <w:rFonts w:ascii="Arial Narrow" w:eastAsia="Arial Narrow" w:hAnsi="Arial Narrow" w:cs="Arial Narrow"/>
          <w:b/>
          <w:sz w:val="26"/>
          <w:szCs w:val="26"/>
        </w:rPr>
      </w:pPr>
    </w:p>
    <w:tbl>
      <w:tblPr>
        <w:tblStyle w:val="Grilledutableau"/>
        <w:tblW w:w="0" w:type="auto"/>
        <w:tblLook w:val="04A0" w:firstRow="1" w:lastRow="0" w:firstColumn="1" w:lastColumn="0" w:noHBand="0" w:noVBand="1"/>
      </w:tblPr>
      <w:tblGrid>
        <w:gridCol w:w="9346"/>
      </w:tblGrid>
      <w:tr w:rsidR="00F909F1" w:rsidRPr="00F909F1" w:rsidTr="00F909F1">
        <w:tc>
          <w:tcPr>
            <w:tcW w:w="9346" w:type="dxa"/>
          </w:tcPr>
          <w:p w:rsidR="00F909F1" w:rsidRPr="00F909F1" w:rsidRDefault="00F909F1" w:rsidP="00F909F1">
            <w:pPr>
              <w:spacing w:line="276" w:lineRule="auto"/>
              <w:rPr>
                <w:rFonts w:ascii="Arial Narrow" w:eastAsia="Arial Narrow" w:hAnsi="Arial Narrow" w:cs="Arial Narrow"/>
                <w:b/>
                <w:sz w:val="26"/>
                <w:szCs w:val="26"/>
              </w:rPr>
            </w:pPr>
            <w:r w:rsidRPr="00F909F1">
              <w:rPr>
                <w:rFonts w:ascii="Arial Narrow" w:eastAsia="Arial Narrow" w:hAnsi="Arial Narrow" w:cs="Arial Narrow"/>
                <w:b/>
                <w:sz w:val="26"/>
                <w:szCs w:val="26"/>
              </w:rPr>
              <w:t xml:space="preserve">Les moyens </w:t>
            </w:r>
            <w:r w:rsidRPr="00F909F1">
              <w:rPr>
                <w:rFonts w:ascii="Arial Narrow" w:eastAsia="Arial Narrow" w:hAnsi="Arial Narrow" w:cs="Arial Narrow"/>
                <w:sz w:val="26"/>
                <w:szCs w:val="26"/>
              </w:rPr>
              <w:t>(organisation de l’espace, matériel, relations du personnel éducateur avec</w:t>
            </w:r>
            <w:r w:rsidRPr="00F909F1">
              <w:rPr>
                <w:rFonts w:ascii="Arial Narrow" w:eastAsia="Arial Narrow" w:hAnsi="Arial Narrow" w:cs="Arial Narrow"/>
                <w:b/>
                <w:sz w:val="26"/>
                <w:szCs w:val="26"/>
              </w:rPr>
              <w:t xml:space="preserve"> les </w:t>
            </w:r>
            <w:r w:rsidRPr="00F909F1">
              <w:rPr>
                <w:rFonts w:ascii="Arial Narrow" w:eastAsia="Arial Narrow" w:hAnsi="Arial Narrow" w:cs="Arial Narrow"/>
                <w:sz w:val="26"/>
                <w:szCs w:val="26"/>
              </w:rPr>
              <w:t>enfants et avec les parents)</w:t>
            </w:r>
            <w:r w:rsidRPr="00F909F1">
              <w:rPr>
                <w:rFonts w:ascii="Arial Narrow" w:eastAsia="Arial Narrow" w:hAnsi="Arial Narrow" w:cs="Arial Narrow"/>
                <w:b/>
                <w:sz w:val="26"/>
                <w:szCs w:val="26"/>
              </w:rPr>
              <w:t xml:space="preserve"> et les types d’activités amenant l’enfant à être sensible à l’importance d’adopter de saines habitudes alimentaires </w:t>
            </w:r>
          </w:p>
        </w:tc>
      </w:tr>
    </w:tbl>
    <w:p w:rsidR="00365624" w:rsidRDefault="00365624" w:rsidP="00365624">
      <w:pPr>
        <w:spacing w:line="276" w:lineRule="auto"/>
        <w:rPr>
          <w:rFonts w:ascii="Arial Narrow" w:eastAsia="Arial Narrow" w:hAnsi="Arial Narrow" w:cs="Arial Narrow"/>
          <w:b/>
          <w:sz w:val="26"/>
          <w:szCs w:val="26"/>
          <w:u w:val="single"/>
        </w:rPr>
      </w:pPr>
    </w:p>
    <w:p w:rsidR="00BE0B83" w:rsidRDefault="00BE0B83" w:rsidP="00365624">
      <w:pPr>
        <w:spacing w:line="276" w:lineRule="auto"/>
        <w:rPr>
          <w:rFonts w:ascii="Arial Narrow" w:eastAsia="Arial Narrow" w:hAnsi="Arial Narrow" w:cs="Arial Narrow"/>
          <w:b/>
          <w:sz w:val="26"/>
          <w:szCs w:val="26"/>
          <w:u w:val="single"/>
        </w:rPr>
      </w:pPr>
    </w:p>
    <w:p w:rsidR="00365624" w:rsidRDefault="00157F9B" w:rsidP="00365624">
      <w:pPr>
        <w:spacing w:line="276" w:lineRule="auto"/>
        <w:rPr>
          <w:rFonts w:ascii="Arial Narrow" w:eastAsia="Arial Narrow" w:hAnsi="Arial Narrow" w:cs="Arial Narrow"/>
        </w:rPr>
      </w:pPr>
      <w:r w:rsidRPr="00157F9B">
        <w:rPr>
          <w:rFonts w:ascii="Arial Narrow" w:eastAsia="Arial Narrow" w:hAnsi="Arial Narrow" w:cs="Arial Narrow"/>
        </w:rPr>
        <w:t>Un dépliant</w:t>
      </w:r>
      <w:r>
        <w:rPr>
          <w:rFonts w:ascii="Arial Narrow" w:eastAsia="Arial Narrow" w:hAnsi="Arial Narrow" w:cs="Arial Narrow"/>
        </w:rPr>
        <w:t xml:space="preserve"> informant des pratiques du Cpe est disponible pour les parents. Il propose de redonner priorité au plaisir et tout mettre en branle pour retrouver l’intensité du moment présent.</w:t>
      </w:r>
    </w:p>
    <w:p w:rsidR="00157F9B" w:rsidRDefault="00157F9B" w:rsidP="00365624">
      <w:pPr>
        <w:spacing w:line="276" w:lineRule="auto"/>
        <w:rPr>
          <w:rFonts w:ascii="Arial Narrow" w:eastAsia="Arial Narrow" w:hAnsi="Arial Narrow" w:cs="Arial Narrow"/>
        </w:rPr>
      </w:pPr>
    </w:p>
    <w:p w:rsidR="00E13CE7" w:rsidRDefault="00E13CE7" w:rsidP="00365624">
      <w:pPr>
        <w:spacing w:line="276" w:lineRule="auto"/>
        <w:rPr>
          <w:rFonts w:ascii="Arial Narrow" w:eastAsia="Arial Narrow" w:hAnsi="Arial Narrow" w:cs="Arial Narrow"/>
        </w:rPr>
      </w:pPr>
      <w:r>
        <w:rPr>
          <w:rFonts w:ascii="Arial Narrow" w:eastAsia="Arial Narrow" w:hAnsi="Arial Narrow" w:cs="Arial Narrow"/>
        </w:rPr>
        <w:t xml:space="preserve">Les enfants mangent en groupe à la même table ou sur plusieurs petites tables selon l’inspiration du  moment </w:t>
      </w:r>
      <w:proofErr w:type="spellStart"/>
      <w:r>
        <w:rPr>
          <w:rFonts w:ascii="Arial Narrow" w:eastAsia="Arial Narrow" w:hAnsi="Arial Narrow" w:cs="Arial Narrow"/>
        </w:rPr>
        <w:t>ou</w:t>
      </w:r>
      <w:proofErr w:type="spellEnd"/>
      <w:r>
        <w:rPr>
          <w:rFonts w:ascii="Arial Narrow" w:eastAsia="Arial Narrow" w:hAnsi="Arial Narrow" w:cs="Arial Narrow"/>
        </w:rPr>
        <w:t xml:space="preserve"> les festivités.</w:t>
      </w:r>
    </w:p>
    <w:p w:rsidR="00E13CE7" w:rsidRDefault="00E13CE7" w:rsidP="00365624">
      <w:pPr>
        <w:spacing w:line="276" w:lineRule="auto"/>
        <w:rPr>
          <w:rFonts w:ascii="Arial Narrow" w:eastAsia="Arial Narrow" w:hAnsi="Arial Narrow" w:cs="Arial Narrow"/>
        </w:rPr>
      </w:pPr>
    </w:p>
    <w:p w:rsidR="00157F9B" w:rsidRDefault="00157F9B" w:rsidP="00365624">
      <w:pPr>
        <w:spacing w:line="276" w:lineRule="auto"/>
        <w:rPr>
          <w:rFonts w:ascii="Arial Narrow" w:eastAsia="Arial Narrow" w:hAnsi="Arial Narrow" w:cs="Arial Narrow"/>
        </w:rPr>
      </w:pPr>
      <w:r>
        <w:rPr>
          <w:rFonts w:ascii="Arial Narrow" w:eastAsia="Arial Narrow" w:hAnsi="Arial Narrow" w:cs="Arial Narrow"/>
        </w:rPr>
        <w:t xml:space="preserve">L’heure des repas et collations est une période d’apprentissage cruciale </w:t>
      </w:r>
      <w:r w:rsidR="00122DF7">
        <w:rPr>
          <w:rFonts w:ascii="Arial Narrow" w:eastAsia="Arial Narrow" w:hAnsi="Arial Narrow" w:cs="Arial Narrow"/>
        </w:rPr>
        <w:t>l</w:t>
      </w:r>
      <w:r>
        <w:rPr>
          <w:rFonts w:ascii="Arial Narrow" w:eastAsia="Arial Narrow" w:hAnsi="Arial Narrow" w:cs="Arial Narrow"/>
        </w:rPr>
        <w:t xml:space="preserve">ors de la petite enfance. Voilà pourquoi nous devons </w:t>
      </w:r>
      <w:r w:rsidR="00122DF7">
        <w:rPr>
          <w:rFonts w:ascii="Arial Narrow" w:eastAsia="Arial Narrow" w:hAnsi="Arial Narrow" w:cs="Arial Narrow"/>
        </w:rPr>
        <w:t xml:space="preserve">l’aider </w:t>
      </w:r>
      <w:r>
        <w:rPr>
          <w:rFonts w:ascii="Arial Narrow" w:eastAsia="Arial Narrow" w:hAnsi="Arial Narrow" w:cs="Arial Narrow"/>
        </w:rPr>
        <w:t xml:space="preserve"> à développer de saines habitudes alimentaires qui influenceront sa relation avec la nourriture tout au long de sa vie. </w:t>
      </w:r>
    </w:p>
    <w:p w:rsidR="00324C21" w:rsidRDefault="00324C21" w:rsidP="00365624">
      <w:pPr>
        <w:spacing w:line="276" w:lineRule="auto"/>
        <w:rPr>
          <w:rFonts w:ascii="Arial Narrow" w:eastAsia="Arial Narrow" w:hAnsi="Arial Narrow" w:cs="Arial Narrow"/>
        </w:rPr>
      </w:pPr>
    </w:p>
    <w:p w:rsidR="00324C21" w:rsidRDefault="00324C21" w:rsidP="00365624">
      <w:pPr>
        <w:spacing w:line="276" w:lineRule="auto"/>
        <w:rPr>
          <w:rFonts w:ascii="Arial Narrow" w:eastAsia="Arial Narrow" w:hAnsi="Arial Narrow" w:cs="Arial Narrow"/>
          <w:u w:val="dotted"/>
        </w:rPr>
      </w:pPr>
      <w:r w:rsidRPr="00324C21">
        <w:rPr>
          <w:rFonts w:ascii="Arial Narrow" w:eastAsia="Arial Narrow" w:hAnsi="Arial Narrow" w:cs="Arial Narrow"/>
          <w:u w:val="dotted"/>
        </w:rPr>
        <w:t xml:space="preserve">Événements spéciaux </w:t>
      </w:r>
    </w:p>
    <w:p w:rsidR="00324C21" w:rsidRDefault="00324C21" w:rsidP="00365624">
      <w:pPr>
        <w:spacing w:line="276" w:lineRule="auto"/>
        <w:rPr>
          <w:rFonts w:ascii="Arial Narrow" w:eastAsia="Arial Narrow" w:hAnsi="Arial Narrow" w:cs="Arial Narrow"/>
          <w:u w:val="dotted"/>
        </w:rPr>
      </w:pPr>
    </w:p>
    <w:p w:rsidR="00324C21" w:rsidRDefault="00324C21" w:rsidP="00365624">
      <w:pPr>
        <w:spacing w:line="276" w:lineRule="auto"/>
        <w:rPr>
          <w:rFonts w:ascii="Arial Narrow" w:eastAsia="Arial Narrow" w:hAnsi="Arial Narrow" w:cs="Arial Narrow"/>
        </w:rPr>
      </w:pPr>
      <w:r>
        <w:rPr>
          <w:rFonts w:ascii="Arial Narrow" w:eastAsia="Arial Narrow" w:hAnsi="Arial Narrow" w:cs="Arial Narrow"/>
        </w:rPr>
        <w:t xml:space="preserve">Fête anniversaire </w:t>
      </w:r>
    </w:p>
    <w:p w:rsidR="00324C21" w:rsidRDefault="00324C21" w:rsidP="00365624">
      <w:pPr>
        <w:spacing w:line="276" w:lineRule="auto"/>
        <w:rPr>
          <w:rFonts w:ascii="Arial Narrow" w:eastAsia="Arial Narrow" w:hAnsi="Arial Narrow" w:cs="Arial Narrow"/>
        </w:rPr>
      </w:pPr>
      <w:r>
        <w:rPr>
          <w:rFonts w:ascii="Arial Narrow" w:eastAsia="Arial Narrow" w:hAnsi="Arial Narrow" w:cs="Arial Narrow"/>
        </w:rPr>
        <w:tab/>
        <w:t xml:space="preserve">Le Cpe souligne l’anniversaire de chaque enfant. Une collation spéciale  sera offerte au groupe. Le </w:t>
      </w:r>
    </w:p>
    <w:p w:rsidR="00324C21" w:rsidRDefault="00324C21" w:rsidP="00365624">
      <w:pPr>
        <w:spacing w:line="276" w:lineRule="auto"/>
        <w:rPr>
          <w:rFonts w:ascii="Arial Narrow" w:eastAsia="Arial Narrow" w:hAnsi="Arial Narrow" w:cs="Arial Narrow"/>
        </w:rPr>
      </w:pPr>
      <w:r>
        <w:rPr>
          <w:rFonts w:ascii="Arial Narrow" w:eastAsia="Arial Narrow" w:hAnsi="Arial Narrow" w:cs="Arial Narrow"/>
        </w:rPr>
        <w:tab/>
      </w:r>
      <w:proofErr w:type="gramStart"/>
      <w:r>
        <w:rPr>
          <w:rFonts w:ascii="Arial Narrow" w:eastAsia="Arial Narrow" w:hAnsi="Arial Narrow" w:cs="Arial Narrow"/>
        </w:rPr>
        <w:t>parent</w:t>
      </w:r>
      <w:proofErr w:type="gramEnd"/>
      <w:r>
        <w:rPr>
          <w:rFonts w:ascii="Arial Narrow" w:eastAsia="Arial Narrow" w:hAnsi="Arial Narrow" w:cs="Arial Narrow"/>
        </w:rPr>
        <w:t xml:space="preserve"> est invité à venir prendre cette collation spéciale avec son enfant. </w:t>
      </w:r>
    </w:p>
    <w:p w:rsidR="00324C21" w:rsidRDefault="00324C21" w:rsidP="00365624">
      <w:pPr>
        <w:spacing w:line="276" w:lineRule="auto"/>
        <w:rPr>
          <w:rFonts w:ascii="Arial Narrow" w:eastAsia="Arial Narrow" w:hAnsi="Arial Narrow" w:cs="Arial Narrow"/>
        </w:rPr>
      </w:pPr>
    </w:p>
    <w:p w:rsidR="00324C21" w:rsidRDefault="00324C21" w:rsidP="00365624">
      <w:pPr>
        <w:spacing w:line="276" w:lineRule="auto"/>
        <w:rPr>
          <w:rFonts w:ascii="Arial Narrow" w:eastAsia="Arial Narrow" w:hAnsi="Arial Narrow" w:cs="Arial Narrow"/>
        </w:rPr>
      </w:pPr>
      <w:r>
        <w:rPr>
          <w:rFonts w:ascii="Arial Narrow" w:eastAsia="Arial Narrow" w:hAnsi="Arial Narrow" w:cs="Arial Narrow"/>
        </w:rPr>
        <w:tab/>
        <w:t xml:space="preserve">Accommodement : à la demande du parent, le Cpe s’abstient de fêter l’enfant. </w:t>
      </w:r>
    </w:p>
    <w:p w:rsidR="00324C21" w:rsidRDefault="00324C21" w:rsidP="00365624">
      <w:pPr>
        <w:spacing w:line="276" w:lineRule="auto"/>
        <w:rPr>
          <w:rFonts w:ascii="Arial Narrow" w:eastAsia="Arial Narrow" w:hAnsi="Arial Narrow" w:cs="Arial Narrow"/>
        </w:rPr>
      </w:pPr>
    </w:p>
    <w:p w:rsidR="00324C21" w:rsidRDefault="00324C21" w:rsidP="00365624">
      <w:pPr>
        <w:spacing w:line="276" w:lineRule="auto"/>
        <w:rPr>
          <w:rFonts w:ascii="Arial Narrow" w:eastAsia="Arial Narrow" w:hAnsi="Arial Narrow" w:cs="Arial Narrow"/>
        </w:rPr>
      </w:pPr>
      <w:r>
        <w:rPr>
          <w:rFonts w:ascii="Arial Narrow" w:eastAsia="Arial Narrow" w:hAnsi="Arial Narrow" w:cs="Arial Narrow"/>
        </w:rPr>
        <w:t>Fête spéciale</w:t>
      </w:r>
    </w:p>
    <w:p w:rsidR="00324C21" w:rsidRDefault="00324C21" w:rsidP="00324C21">
      <w:pPr>
        <w:spacing w:line="276" w:lineRule="auto"/>
        <w:ind w:left="720"/>
        <w:rPr>
          <w:rFonts w:ascii="Arial Narrow" w:eastAsia="Arial Narrow" w:hAnsi="Arial Narrow" w:cs="Arial Narrow"/>
        </w:rPr>
      </w:pPr>
      <w:r>
        <w:rPr>
          <w:rFonts w:ascii="Arial Narrow" w:eastAsia="Arial Narrow" w:hAnsi="Arial Narrow" w:cs="Arial Narrow"/>
        </w:rPr>
        <w:t xml:space="preserve">Le Cpe souligne les Fêtes commerciales (Noel, Pâques, Halloween …). On profite de ces journées pour faire des repas spéciaux. </w:t>
      </w:r>
    </w:p>
    <w:p w:rsidR="00324C21" w:rsidRDefault="00324C21" w:rsidP="00365624">
      <w:pPr>
        <w:spacing w:line="276" w:lineRule="auto"/>
        <w:rPr>
          <w:rFonts w:ascii="Arial Narrow" w:eastAsia="Arial Narrow" w:hAnsi="Arial Narrow" w:cs="Arial Narrow"/>
        </w:rPr>
      </w:pPr>
    </w:p>
    <w:p w:rsidR="00324C21" w:rsidRDefault="00324C21" w:rsidP="00365624">
      <w:pPr>
        <w:spacing w:line="276" w:lineRule="auto"/>
        <w:rPr>
          <w:rFonts w:ascii="Arial Narrow" w:eastAsia="Arial Narrow" w:hAnsi="Arial Narrow" w:cs="Arial Narrow"/>
        </w:rPr>
      </w:pPr>
      <w:r>
        <w:rPr>
          <w:rFonts w:ascii="Arial Narrow" w:eastAsia="Arial Narrow" w:hAnsi="Arial Narrow" w:cs="Arial Narrow"/>
        </w:rPr>
        <w:t>Besoins alimentaires spécifiques</w:t>
      </w:r>
    </w:p>
    <w:p w:rsidR="00324C21" w:rsidRDefault="00324C21" w:rsidP="00324C21">
      <w:pPr>
        <w:spacing w:line="276" w:lineRule="auto"/>
        <w:ind w:left="720"/>
        <w:rPr>
          <w:rFonts w:ascii="Arial Narrow" w:eastAsia="Arial Narrow" w:hAnsi="Arial Narrow" w:cs="Arial Narrow"/>
        </w:rPr>
      </w:pPr>
      <w:r>
        <w:rPr>
          <w:rFonts w:ascii="Arial Narrow" w:eastAsia="Arial Narrow" w:hAnsi="Arial Narrow" w:cs="Arial Narrow"/>
        </w:rPr>
        <w:t xml:space="preserve">Le Cpe se conforme à la prescription médicale émise par un médecin. Un repas fraichement cuisiné, respectueux des particularités alimentaires de l’enfant lui sera proposé. </w:t>
      </w:r>
    </w:p>
    <w:p w:rsidR="00324C21" w:rsidRDefault="00324C21" w:rsidP="00324C21">
      <w:pPr>
        <w:spacing w:line="276" w:lineRule="auto"/>
        <w:ind w:left="720"/>
        <w:rPr>
          <w:rFonts w:ascii="Arial Narrow" w:eastAsia="Arial Narrow" w:hAnsi="Arial Narrow" w:cs="Arial Narrow"/>
        </w:rPr>
      </w:pPr>
    </w:p>
    <w:p w:rsidR="00324C21" w:rsidRDefault="00324C21" w:rsidP="00324C21">
      <w:pPr>
        <w:spacing w:line="276" w:lineRule="auto"/>
        <w:ind w:left="720"/>
        <w:rPr>
          <w:rFonts w:ascii="Arial Narrow" w:eastAsia="Arial Narrow" w:hAnsi="Arial Narrow" w:cs="Arial Narrow"/>
        </w:rPr>
      </w:pPr>
      <w:r>
        <w:rPr>
          <w:rFonts w:ascii="Arial Narrow" w:eastAsia="Arial Narrow" w:hAnsi="Arial Narrow" w:cs="Arial Narrow"/>
        </w:rPr>
        <w:t xml:space="preserve">S’il advenait qu’un enfant présente des symptômes suite à l’absorption d’un aliment, le Cpe soustraira le dit aliment jusqu’à la prochaine visite médicale de l’enfant. Un billet signé du médecin devra alors être déposé au Cpe. </w:t>
      </w:r>
    </w:p>
    <w:p w:rsidR="00324C21" w:rsidRDefault="00324C21" w:rsidP="00324C21">
      <w:pPr>
        <w:spacing w:line="276" w:lineRule="auto"/>
        <w:ind w:left="720"/>
        <w:rPr>
          <w:rFonts w:ascii="Arial Narrow" w:eastAsia="Arial Narrow" w:hAnsi="Arial Narrow" w:cs="Arial Narrow"/>
        </w:rPr>
      </w:pPr>
    </w:p>
    <w:p w:rsidR="00324C21" w:rsidRDefault="00324C21" w:rsidP="00324C21">
      <w:pPr>
        <w:spacing w:line="276" w:lineRule="auto"/>
        <w:ind w:left="720"/>
        <w:rPr>
          <w:rFonts w:ascii="Arial Narrow" w:eastAsia="Arial Narrow" w:hAnsi="Arial Narrow" w:cs="Arial Narrow"/>
        </w:rPr>
      </w:pPr>
    </w:p>
    <w:p w:rsidR="00324C21" w:rsidRDefault="00BC5BE0" w:rsidP="00BC5BE0">
      <w:pPr>
        <w:spacing w:line="276" w:lineRule="auto"/>
        <w:rPr>
          <w:rFonts w:ascii="Arial Narrow" w:eastAsia="Arial Narrow" w:hAnsi="Arial Narrow" w:cs="Arial Narrow"/>
        </w:rPr>
      </w:pPr>
      <w:r>
        <w:rPr>
          <w:rFonts w:ascii="Arial Narrow" w:eastAsia="Arial Narrow" w:hAnsi="Arial Narrow" w:cs="Arial Narrow"/>
        </w:rPr>
        <w:t xml:space="preserve">Diète temporaire </w:t>
      </w:r>
    </w:p>
    <w:p w:rsidR="00BC5BE0" w:rsidRDefault="00BC5BE0" w:rsidP="00BC5BE0">
      <w:pPr>
        <w:spacing w:line="276" w:lineRule="auto"/>
        <w:rPr>
          <w:rFonts w:ascii="Arial Narrow" w:eastAsia="Arial Narrow" w:hAnsi="Arial Narrow" w:cs="Arial Narrow"/>
        </w:rPr>
      </w:pPr>
      <w:r>
        <w:rPr>
          <w:rFonts w:ascii="Arial Narrow" w:eastAsia="Arial Narrow" w:hAnsi="Arial Narrow" w:cs="Arial Narrow"/>
        </w:rPr>
        <w:tab/>
        <w:t xml:space="preserve">Le Cpe se conforme aux besoins alimentaires temporaires prescrits par un médecin. </w:t>
      </w:r>
    </w:p>
    <w:p w:rsidR="00BC5BE0" w:rsidRDefault="00BC5BE0" w:rsidP="00BC5BE0">
      <w:pPr>
        <w:spacing w:line="276" w:lineRule="auto"/>
        <w:rPr>
          <w:rFonts w:ascii="Arial Narrow" w:eastAsia="Arial Narrow" w:hAnsi="Arial Narrow" w:cs="Arial Narrow"/>
        </w:rPr>
      </w:pPr>
    </w:p>
    <w:p w:rsidR="00BC5BE0" w:rsidRDefault="00BC5BE0" w:rsidP="00BC5BE0">
      <w:pPr>
        <w:spacing w:line="276" w:lineRule="auto"/>
        <w:rPr>
          <w:rFonts w:ascii="Arial Narrow" w:eastAsia="Arial Narrow" w:hAnsi="Arial Narrow" w:cs="Arial Narrow"/>
        </w:rPr>
      </w:pPr>
      <w:r>
        <w:rPr>
          <w:rFonts w:ascii="Arial Narrow" w:eastAsia="Arial Narrow" w:hAnsi="Arial Narrow" w:cs="Arial Narrow"/>
        </w:rPr>
        <w:tab/>
      </w:r>
    </w:p>
    <w:p w:rsidR="00BC5BE0" w:rsidRDefault="005816DB" w:rsidP="00BC5BE0">
      <w:pPr>
        <w:spacing w:line="276" w:lineRule="auto"/>
        <w:rPr>
          <w:rFonts w:ascii="Arial Narrow" w:eastAsia="Arial Narrow" w:hAnsi="Arial Narrow" w:cs="Arial Narrow"/>
        </w:rPr>
      </w:pPr>
      <w:r>
        <w:rPr>
          <w:rFonts w:ascii="Arial Narrow" w:eastAsia="Arial Narrow" w:hAnsi="Arial Narrow" w:cs="Arial Narrow"/>
        </w:rPr>
        <w:t>Accommodement raisonnable</w:t>
      </w:r>
    </w:p>
    <w:p w:rsidR="005816DB" w:rsidRDefault="005816DB" w:rsidP="00BC5BE0">
      <w:pPr>
        <w:spacing w:line="276" w:lineRule="auto"/>
        <w:rPr>
          <w:rFonts w:ascii="Arial Narrow" w:eastAsia="Arial Narrow" w:hAnsi="Arial Narrow" w:cs="Arial Narrow"/>
        </w:rPr>
      </w:pPr>
      <w:r>
        <w:rPr>
          <w:rFonts w:ascii="Arial Narrow" w:eastAsia="Arial Narrow" w:hAnsi="Arial Narrow" w:cs="Arial Narrow"/>
        </w:rPr>
        <w:tab/>
        <w:t xml:space="preserve">À la demande du parent, un aliment peut être retiré du repas de l’enfant. Le Cpe fournira une </w:t>
      </w:r>
    </w:p>
    <w:p w:rsidR="005816DB" w:rsidRDefault="005816DB" w:rsidP="00BC5BE0">
      <w:pPr>
        <w:spacing w:line="276" w:lineRule="auto"/>
        <w:rPr>
          <w:rFonts w:ascii="Arial Narrow" w:eastAsia="Arial Narrow" w:hAnsi="Arial Narrow" w:cs="Arial Narrow"/>
        </w:rPr>
      </w:pPr>
      <w:r>
        <w:rPr>
          <w:rFonts w:ascii="Arial Narrow" w:eastAsia="Arial Narrow" w:hAnsi="Arial Narrow" w:cs="Arial Narrow"/>
        </w:rPr>
        <w:tab/>
        <w:t xml:space="preserve">protéine raisonnable au repas. </w:t>
      </w:r>
    </w:p>
    <w:p w:rsidR="00324C21" w:rsidRDefault="00324C21" w:rsidP="00365624">
      <w:pPr>
        <w:spacing w:line="276" w:lineRule="auto"/>
        <w:rPr>
          <w:rFonts w:ascii="Arial Narrow" w:eastAsia="Arial Narrow" w:hAnsi="Arial Narrow" w:cs="Arial Narrow"/>
        </w:rPr>
      </w:pPr>
      <w:r>
        <w:rPr>
          <w:rFonts w:ascii="Arial Narrow" w:eastAsia="Arial Narrow" w:hAnsi="Arial Narrow" w:cs="Arial Narrow"/>
        </w:rPr>
        <w:tab/>
      </w:r>
    </w:p>
    <w:p w:rsidR="00F5534F" w:rsidRDefault="00F5534F" w:rsidP="00365624">
      <w:pPr>
        <w:spacing w:line="276" w:lineRule="auto"/>
        <w:rPr>
          <w:rFonts w:ascii="Arial Narrow" w:eastAsia="Arial Narrow" w:hAnsi="Arial Narrow" w:cs="Arial Narrow"/>
        </w:rPr>
      </w:pPr>
    </w:p>
    <w:p w:rsidR="00495D47" w:rsidRDefault="00495D47" w:rsidP="00365624">
      <w:pPr>
        <w:spacing w:line="276" w:lineRule="auto"/>
        <w:rPr>
          <w:rFonts w:ascii="Arial Narrow" w:eastAsia="Arial Narrow" w:hAnsi="Arial Narrow" w:cs="Arial Narrow"/>
        </w:rPr>
      </w:pPr>
    </w:p>
    <w:p w:rsidR="00495D47" w:rsidRDefault="00495D47" w:rsidP="00365624">
      <w:pPr>
        <w:spacing w:line="276" w:lineRule="auto"/>
        <w:rPr>
          <w:rFonts w:ascii="Arial Narrow" w:eastAsia="Arial Narrow" w:hAnsi="Arial Narrow" w:cs="Arial Narrow"/>
        </w:rPr>
      </w:pPr>
    </w:p>
    <w:p w:rsidR="00971176" w:rsidRDefault="00971176" w:rsidP="00365624">
      <w:pPr>
        <w:spacing w:line="276" w:lineRule="auto"/>
        <w:rPr>
          <w:rFonts w:ascii="Arial Narrow" w:eastAsia="Arial Narrow" w:hAnsi="Arial Narrow" w:cs="Arial Narrow"/>
        </w:rPr>
      </w:pPr>
    </w:p>
    <w:p w:rsidR="00971176" w:rsidRDefault="00971176" w:rsidP="00365624">
      <w:pPr>
        <w:spacing w:line="276" w:lineRule="auto"/>
        <w:rPr>
          <w:rFonts w:ascii="Arial Narrow" w:eastAsia="Arial Narrow" w:hAnsi="Arial Narrow" w:cs="Arial Narrow"/>
        </w:rPr>
      </w:pPr>
    </w:p>
    <w:p w:rsidR="00BE0B83" w:rsidRPr="00324C21" w:rsidRDefault="00BE0B83" w:rsidP="00365624">
      <w:pPr>
        <w:spacing w:line="276" w:lineRule="auto"/>
        <w:rPr>
          <w:rFonts w:ascii="Arial Narrow" w:eastAsia="Arial Narrow" w:hAnsi="Arial Narrow" w:cs="Arial Narrow"/>
        </w:rPr>
      </w:pPr>
    </w:p>
    <w:p w:rsidR="00365624" w:rsidRPr="00365624" w:rsidRDefault="00365624" w:rsidP="00365624">
      <w:pPr>
        <w:shd w:val="clear" w:color="auto" w:fill="EEECE1" w:themeFill="background2"/>
        <w:spacing w:line="276" w:lineRule="auto"/>
        <w:jc w:val="center"/>
        <w:rPr>
          <w:rFonts w:ascii="Arial Narrow" w:eastAsia="Arial Narrow" w:hAnsi="Arial Narrow" w:cs="Arial Narrow"/>
          <w:b/>
          <w:sz w:val="26"/>
          <w:szCs w:val="26"/>
        </w:rPr>
      </w:pPr>
      <w:r w:rsidRPr="00365624">
        <w:rPr>
          <w:rFonts w:ascii="Arial Narrow" w:eastAsia="Arial Narrow" w:hAnsi="Arial Narrow" w:cs="Arial Narrow"/>
          <w:b/>
          <w:sz w:val="26"/>
          <w:szCs w:val="26"/>
        </w:rPr>
        <w:t>Les saines habitudes de vie</w:t>
      </w:r>
    </w:p>
    <w:p w:rsidR="00365624" w:rsidRDefault="00365624" w:rsidP="00365624">
      <w:pPr>
        <w:spacing w:line="276" w:lineRule="auto"/>
        <w:rPr>
          <w:rFonts w:ascii="Arial Narrow" w:eastAsia="Arial Narrow" w:hAnsi="Arial Narrow" w:cs="Arial Narrow"/>
          <w:b/>
          <w:sz w:val="26"/>
          <w:szCs w:val="26"/>
          <w:u w:val="single"/>
        </w:rPr>
      </w:pPr>
    </w:p>
    <w:tbl>
      <w:tblPr>
        <w:tblStyle w:val="Grilledutableau"/>
        <w:tblW w:w="0" w:type="auto"/>
        <w:tblLook w:val="04A0" w:firstRow="1" w:lastRow="0" w:firstColumn="1" w:lastColumn="0" w:noHBand="0" w:noVBand="1"/>
      </w:tblPr>
      <w:tblGrid>
        <w:gridCol w:w="9346"/>
      </w:tblGrid>
      <w:tr w:rsidR="005B2054" w:rsidRPr="005B2054" w:rsidTr="005B2054">
        <w:tc>
          <w:tcPr>
            <w:tcW w:w="9346" w:type="dxa"/>
          </w:tcPr>
          <w:p w:rsidR="005B2054" w:rsidRPr="005B2054" w:rsidRDefault="005B2054" w:rsidP="005B2054">
            <w:pPr>
              <w:spacing w:line="276" w:lineRule="auto"/>
              <w:rPr>
                <w:rFonts w:ascii="Arial Narrow" w:eastAsia="Arial Narrow" w:hAnsi="Arial Narrow" w:cs="Arial Narrow"/>
                <w:b/>
                <w:sz w:val="26"/>
                <w:szCs w:val="26"/>
              </w:rPr>
            </w:pPr>
            <w:r w:rsidRPr="005B2054">
              <w:rPr>
                <w:rFonts w:ascii="Arial Narrow" w:eastAsia="Arial Narrow" w:hAnsi="Arial Narrow" w:cs="Arial Narrow"/>
                <w:b/>
                <w:sz w:val="26"/>
                <w:szCs w:val="26"/>
              </w:rPr>
              <w:t xml:space="preserve">La place accordée aux activités de motricité globale </w:t>
            </w:r>
            <w:r w:rsidRPr="00CA1F39">
              <w:rPr>
                <w:rFonts w:ascii="Arial Narrow" w:eastAsia="Arial Narrow" w:hAnsi="Arial Narrow" w:cs="Arial Narrow"/>
                <w:sz w:val="26"/>
                <w:szCs w:val="26"/>
              </w:rPr>
              <w:t xml:space="preserve">(courir, sauter, </w:t>
            </w:r>
            <w:proofErr w:type="spellStart"/>
            <w:r w:rsidRPr="00CA1F39">
              <w:rPr>
                <w:rFonts w:ascii="Arial Narrow" w:eastAsia="Arial Narrow" w:hAnsi="Arial Narrow" w:cs="Arial Narrow"/>
                <w:sz w:val="26"/>
                <w:szCs w:val="26"/>
              </w:rPr>
              <w:t>etc</w:t>
            </w:r>
            <w:proofErr w:type="spellEnd"/>
            <w:r w:rsidRPr="00CA1F39">
              <w:rPr>
                <w:rFonts w:ascii="Arial Narrow" w:eastAsia="Arial Narrow" w:hAnsi="Arial Narrow" w:cs="Arial Narrow"/>
                <w:sz w:val="26"/>
                <w:szCs w:val="26"/>
              </w:rPr>
              <w:t>)</w:t>
            </w:r>
            <w:r w:rsidRPr="005B2054">
              <w:rPr>
                <w:rFonts w:ascii="Arial Narrow" w:eastAsia="Arial Narrow" w:hAnsi="Arial Narrow" w:cs="Arial Narrow"/>
                <w:b/>
                <w:sz w:val="26"/>
                <w:szCs w:val="26"/>
              </w:rPr>
              <w:t xml:space="preserve"> et au jeu actif </w:t>
            </w:r>
            <w:r w:rsidRPr="00CA1F39">
              <w:rPr>
                <w:rFonts w:ascii="Arial Narrow" w:eastAsia="Arial Narrow" w:hAnsi="Arial Narrow" w:cs="Arial Narrow"/>
                <w:sz w:val="26"/>
                <w:szCs w:val="26"/>
              </w:rPr>
              <w:t>(où</w:t>
            </w:r>
            <w:r w:rsidRPr="005B2054">
              <w:rPr>
                <w:rFonts w:ascii="Arial Narrow" w:eastAsia="Arial Narrow" w:hAnsi="Arial Narrow" w:cs="Arial Narrow"/>
                <w:b/>
                <w:sz w:val="26"/>
                <w:szCs w:val="26"/>
              </w:rPr>
              <w:t xml:space="preserve"> </w:t>
            </w:r>
            <w:r w:rsidRPr="00CA1F39">
              <w:rPr>
                <w:rFonts w:ascii="Arial Narrow" w:eastAsia="Arial Narrow" w:hAnsi="Arial Narrow" w:cs="Arial Narrow"/>
                <w:sz w:val="26"/>
                <w:szCs w:val="26"/>
              </w:rPr>
              <w:t xml:space="preserve">les enfants ont l’occasion de </w:t>
            </w:r>
            <w:r w:rsidR="003F1D3C" w:rsidRPr="00CA1F39">
              <w:rPr>
                <w:rFonts w:ascii="Arial Narrow" w:eastAsia="Arial Narrow" w:hAnsi="Arial Narrow" w:cs="Arial Narrow"/>
                <w:sz w:val="26"/>
                <w:szCs w:val="26"/>
              </w:rPr>
              <w:t>bouger)</w:t>
            </w:r>
            <w:r w:rsidRPr="005B2054">
              <w:rPr>
                <w:rFonts w:ascii="Arial Narrow" w:eastAsia="Arial Narrow" w:hAnsi="Arial Narrow" w:cs="Arial Narrow"/>
                <w:b/>
                <w:sz w:val="26"/>
                <w:szCs w:val="26"/>
              </w:rPr>
              <w:t xml:space="preserve"> à l’intérieur et pendant les jeux à l’extérieur </w:t>
            </w:r>
          </w:p>
        </w:tc>
      </w:tr>
    </w:tbl>
    <w:p w:rsidR="00365624" w:rsidRDefault="00365624" w:rsidP="00365624">
      <w:pPr>
        <w:spacing w:line="276" w:lineRule="auto"/>
        <w:rPr>
          <w:rFonts w:ascii="Arial Narrow" w:eastAsia="Arial Narrow" w:hAnsi="Arial Narrow" w:cs="Arial Narrow"/>
          <w:b/>
          <w:sz w:val="26"/>
          <w:szCs w:val="26"/>
        </w:rPr>
      </w:pPr>
    </w:p>
    <w:p w:rsidR="00E10FBA" w:rsidRPr="00E10FBA" w:rsidRDefault="00E10FBA" w:rsidP="00E10FBA">
      <w:pPr>
        <w:jc w:val="both"/>
        <w:rPr>
          <w:rFonts w:ascii="Arial Narrow" w:hAnsi="Arial Narrow"/>
          <w:color w:val="000000" w:themeColor="text1"/>
        </w:rPr>
      </w:pPr>
      <w:r w:rsidRPr="00E10FBA">
        <w:rPr>
          <w:rFonts w:ascii="Arial Narrow" w:hAnsi="Arial Narrow"/>
          <w:color w:val="000000" w:themeColor="text1"/>
        </w:rPr>
        <w:t xml:space="preserve">Les services de gardes éducatifs du Québec se doivent, entre autre, d’offrir aux enfants un environnement  favorable au développement de saines habitudes de vie autant au niveau alimentaire que physique. Bouger est tout aussi nécessaire à l’acquisition d’habitudes favorisant la santé physique, psychologique que de se nourrir sainement. </w:t>
      </w:r>
    </w:p>
    <w:p w:rsidR="003F1D3C" w:rsidRPr="00E10FBA" w:rsidRDefault="003F1D3C" w:rsidP="00365624">
      <w:pPr>
        <w:spacing w:line="276" w:lineRule="auto"/>
        <w:rPr>
          <w:rFonts w:ascii="Arial Narrow" w:eastAsia="Arial Narrow" w:hAnsi="Arial Narrow" w:cs="Arial Narrow"/>
          <w:b/>
          <w:sz w:val="26"/>
          <w:szCs w:val="26"/>
        </w:rPr>
      </w:pPr>
    </w:p>
    <w:p w:rsidR="00E10FBA" w:rsidRPr="00E10FBA" w:rsidRDefault="00E10FBA" w:rsidP="00E10FBA">
      <w:pPr>
        <w:rPr>
          <w:rFonts w:ascii="Arial Narrow" w:hAnsi="Arial Narrow"/>
          <w:color w:val="000000" w:themeColor="text1"/>
        </w:rPr>
      </w:pPr>
      <w:r w:rsidRPr="00E10FBA">
        <w:rPr>
          <w:rFonts w:ascii="Arial Narrow" w:hAnsi="Arial Narrow"/>
          <w:color w:val="000000" w:themeColor="text1"/>
        </w:rPr>
        <w:t>Au C</w:t>
      </w:r>
      <w:r>
        <w:rPr>
          <w:rFonts w:ascii="Arial Narrow" w:hAnsi="Arial Narrow"/>
          <w:color w:val="000000" w:themeColor="text1"/>
        </w:rPr>
        <w:t>pe</w:t>
      </w:r>
      <w:r w:rsidRPr="00E10FBA">
        <w:rPr>
          <w:rFonts w:ascii="Arial Narrow" w:hAnsi="Arial Narrow"/>
          <w:color w:val="000000" w:themeColor="text1"/>
        </w:rPr>
        <w:t xml:space="preserve"> </w:t>
      </w:r>
      <w:r>
        <w:rPr>
          <w:rFonts w:ascii="Arial Narrow" w:hAnsi="Arial Narrow"/>
          <w:color w:val="000000" w:themeColor="text1"/>
        </w:rPr>
        <w:t>de la Chaudière</w:t>
      </w:r>
      <w:r w:rsidRPr="00E10FBA">
        <w:rPr>
          <w:rFonts w:ascii="Arial Narrow" w:hAnsi="Arial Narrow"/>
          <w:color w:val="000000" w:themeColor="text1"/>
        </w:rPr>
        <w:t>, les orientations visent de permettre à l’enfant le mouvement  et de l’intégrer au quotidien de l’enfant lors des activités usuelles, de routines et de transitions (ex : lors des déplacements).  Le jeu actif et les sorties extérieures demeurent un atout important au C</w:t>
      </w:r>
      <w:r w:rsidR="000F3A62">
        <w:rPr>
          <w:rFonts w:ascii="Arial Narrow" w:hAnsi="Arial Narrow"/>
          <w:color w:val="000000" w:themeColor="text1"/>
        </w:rPr>
        <w:t>pe</w:t>
      </w:r>
      <w:r w:rsidRPr="00E10FBA">
        <w:rPr>
          <w:rFonts w:ascii="Arial Narrow" w:hAnsi="Arial Narrow"/>
          <w:color w:val="000000" w:themeColor="text1"/>
        </w:rPr>
        <w:t>. De plus, il faut voir à ce que l’enfant ressente du plaisir à bouger, il faut lui donner l’occasion de bouger le plus souvent possible et leur proposer des activités physiques variées et adaptées à leur développement. Le C</w:t>
      </w:r>
      <w:r w:rsidR="000F3A62">
        <w:rPr>
          <w:rFonts w:ascii="Arial Narrow" w:hAnsi="Arial Narrow"/>
          <w:color w:val="000000" w:themeColor="text1"/>
        </w:rPr>
        <w:t>pe</w:t>
      </w:r>
      <w:r w:rsidRPr="00E10FBA">
        <w:rPr>
          <w:rFonts w:ascii="Arial Narrow" w:hAnsi="Arial Narrow"/>
          <w:color w:val="000000" w:themeColor="text1"/>
        </w:rPr>
        <w:t xml:space="preserve"> est un complément à la famille en matière de saines habitudes de vie. Il faut retenir que l’activité physique prévient les problèmes de santé et améliore la réussite scolaire de nos enfants.</w:t>
      </w:r>
    </w:p>
    <w:p w:rsidR="00E10FBA" w:rsidRPr="00E10FBA" w:rsidRDefault="00E10FBA" w:rsidP="00365624">
      <w:pPr>
        <w:spacing w:line="276" w:lineRule="auto"/>
        <w:rPr>
          <w:rFonts w:ascii="Arial Narrow" w:eastAsia="Arial Narrow" w:hAnsi="Arial Narrow" w:cs="Arial Narrow"/>
          <w:b/>
          <w:sz w:val="26"/>
          <w:szCs w:val="26"/>
        </w:rPr>
      </w:pPr>
    </w:p>
    <w:p w:rsidR="00E10FBA" w:rsidRDefault="00E10FBA" w:rsidP="00E10FBA">
      <w:pPr>
        <w:jc w:val="both"/>
        <w:rPr>
          <w:rFonts w:ascii="Arial Narrow" w:hAnsi="Arial Narrow"/>
        </w:rPr>
      </w:pPr>
      <w:r w:rsidRPr="00E10FBA">
        <w:rPr>
          <w:rFonts w:ascii="Arial Narrow" w:hAnsi="Arial Narrow"/>
        </w:rPr>
        <w:t>Notre tâche est de penser et de proposer du matériel et des activités qui permettent à l’enfant de bouger le plus possible, il faut l’encourager dans son jeu actif, le laisser manipuler, faire ses propres déductions, l’aider à découvrir ses propres  réponses, s’amuser</w:t>
      </w:r>
      <w:r w:rsidR="000F3A62">
        <w:rPr>
          <w:rFonts w:ascii="Arial Narrow" w:hAnsi="Arial Narrow"/>
        </w:rPr>
        <w:t>,</w:t>
      </w:r>
      <w:r w:rsidRPr="00E10FBA">
        <w:rPr>
          <w:rFonts w:ascii="Arial Narrow" w:hAnsi="Arial Narrow"/>
        </w:rPr>
        <w:t xml:space="preserve"> bouger</w:t>
      </w:r>
      <w:r w:rsidR="000F3A62">
        <w:rPr>
          <w:rFonts w:ascii="Arial Narrow" w:hAnsi="Arial Narrow"/>
        </w:rPr>
        <w:t>,</w:t>
      </w:r>
      <w:r w:rsidRPr="00E10FBA">
        <w:rPr>
          <w:rFonts w:ascii="Arial Narrow" w:hAnsi="Arial Narrow"/>
        </w:rPr>
        <w:t xml:space="preserve"> avoir du plaisir, jouer dehors offrir des défis à leur mesure, observer et réinvestir nos observations dans le jeu de l’enfant.</w:t>
      </w:r>
    </w:p>
    <w:p w:rsidR="00E10FBA" w:rsidRPr="00E10FBA" w:rsidRDefault="00E10FBA" w:rsidP="00E10FBA">
      <w:pPr>
        <w:jc w:val="both"/>
        <w:rPr>
          <w:rFonts w:ascii="Arial Narrow" w:hAnsi="Arial Narrow"/>
        </w:rPr>
      </w:pPr>
    </w:p>
    <w:p w:rsidR="006F00E5" w:rsidRDefault="00E10FBA" w:rsidP="00E10FBA">
      <w:pPr>
        <w:jc w:val="both"/>
        <w:rPr>
          <w:rFonts w:ascii="Arial Narrow" w:hAnsi="Arial Narrow"/>
        </w:rPr>
      </w:pPr>
      <w:r w:rsidRPr="00E10FBA">
        <w:rPr>
          <w:rFonts w:ascii="Arial Narrow" w:hAnsi="Arial Narrow"/>
        </w:rPr>
        <w:lastRenderedPageBreak/>
        <w:t xml:space="preserve">C’est à travers les 5 orientations de Gazelle et Potiron </w:t>
      </w:r>
      <w:r w:rsidR="006F00E5" w:rsidRPr="00E10FBA">
        <w:rPr>
          <w:rFonts w:ascii="Arial Narrow" w:hAnsi="Arial Narrow"/>
        </w:rPr>
        <w:t xml:space="preserve">que le </w:t>
      </w:r>
      <w:r w:rsidR="006F00E5">
        <w:rPr>
          <w:rFonts w:ascii="Arial Narrow" w:hAnsi="Arial Narrow"/>
        </w:rPr>
        <w:t xml:space="preserve">Cpe de la Chaudière </w:t>
      </w:r>
      <w:r w:rsidR="006F00E5" w:rsidRPr="00E10FBA">
        <w:rPr>
          <w:rFonts w:ascii="Arial Narrow" w:hAnsi="Arial Narrow"/>
        </w:rPr>
        <w:t xml:space="preserve"> guide ses interventions et équilibre l’organisation des journées. Le développement de l’enfant est au cœur des action</w:t>
      </w:r>
      <w:r w:rsidR="006F00E5">
        <w:rPr>
          <w:rFonts w:ascii="Arial Narrow" w:hAnsi="Arial Narrow"/>
        </w:rPr>
        <w:t>s de tous les acteurs du milieu :</w:t>
      </w:r>
    </w:p>
    <w:p w:rsidR="006F00E5" w:rsidRDefault="006F00E5" w:rsidP="00E10FBA">
      <w:pPr>
        <w:jc w:val="both"/>
        <w:rPr>
          <w:rFonts w:ascii="Arial Narrow" w:hAnsi="Arial Narrow"/>
        </w:rPr>
      </w:pPr>
    </w:p>
    <w:p w:rsidR="00F5534F" w:rsidRDefault="00F5534F" w:rsidP="00E10FBA">
      <w:pPr>
        <w:jc w:val="both"/>
        <w:rPr>
          <w:rFonts w:ascii="Arial Narrow" w:hAnsi="Arial Narrow"/>
        </w:rPr>
      </w:pPr>
    </w:p>
    <w:p w:rsidR="006F00E5" w:rsidRPr="006F00E5" w:rsidRDefault="000F3A62" w:rsidP="006F00E5">
      <w:pPr>
        <w:ind w:left="720"/>
        <w:jc w:val="both"/>
        <w:rPr>
          <w:rFonts w:ascii="Arial Narrow" w:hAnsi="Arial Narrow"/>
        </w:rPr>
      </w:pPr>
      <w:r w:rsidRPr="000F3A62">
        <w:rPr>
          <w:rFonts w:ascii="Arial Narrow" w:hAnsi="Arial Narrow"/>
          <w:b/>
        </w:rPr>
        <w:t>1</w:t>
      </w:r>
      <w:r w:rsidRPr="006F00E5">
        <w:rPr>
          <w:rFonts w:ascii="Arial Narrow" w:hAnsi="Arial Narrow"/>
        </w:rPr>
        <w:t xml:space="preserve">. Offrir, au cours de la journée, plusieurs occasions de bouger activement </w:t>
      </w:r>
    </w:p>
    <w:p w:rsidR="006F00E5" w:rsidRPr="006F00E5" w:rsidRDefault="000F3A62" w:rsidP="006F00E5">
      <w:pPr>
        <w:ind w:left="720"/>
        <w:jc w:val="both"/>
        <w:rPr>
          <w:rFonts w:ascii="Arial Narrow" w:hAnsi="Arial Narrow"/>
        </w:rPr>
      </w:pPr>
      <w:r w:rsidRPr="006F00E5">
        <w:rPr>
          <w:rFonts w:ascii="Arial Narrow" w:hAnsi="Arial Narrow"/>
        </w:rPr>
        <w:t>2.</w:t>
      </w:r>
      <w:r w:rsidR="006F00E5" w:rsidRPr="006F00E5">
        <w:rPr>
          <w:rFonts w:ascii="Arial Narrow" w:hAnsi="Arial Narrow"/>
        </w:rPr>
        <w:t xml:space="preserve"> </w:t>
      </w:r>
      <w:r w:rsidRPr="006F00E5">
        <w:rPr>
          <w:rFonts w:ascii="Arial Narrow" w:hAnsi="Arial Narrow"/>
        </w:rPr>
        <w:t xml:space="preserve">Limiter le temps consacré aux activités sédentaires </w:t>
      </w:r>
    </w:p>
    <w:p w:rsidR="006F00E5" w:rsidRPr="006F00E5" w:rsidRDefault="000F3A62" w:rsidP="006F00E5">
      <w:pPr>
        <w:ind w:left="720"/>
        <w:jc w:val="both"/>
        <w:rPr>
          <w:rFonts w:ascii="Arial Narrow" w:hAnsi="Arial Narrow"/>
        </w:rPr>
      </w:pPr>
      <w:r w:rsidRPr="006F00E5">
        <w:rPr>
          <w:rFonts w:ascii="Arial Narrow" w:hAnsi="Arial Narrow"/>
        </w:rPr>
        <w:t xml:space="preserve">3. Encourager le jeu actif par des activités plaisantes et ponctuées de défis </w:t>
      </w:r>
    </w:p>
    <w:p w:rsidR="006F00E5" w:rsidRPr="006F00E5" w:rsidRDefault="000F3A62" w:rsidP="006F00E5">
      <w:pPr>
        <w:ind w:left="720"/>
        <w:jc w:val="both"/>
        <w:rPr>
          <w:rFonts w:ascii="Arial Narrow" w:hAnsi="Arial Narrow"/>
        </w:rPr>
      </w:pPr>
      <w:r w:rsidRPr="006F00E5">
        <w:rPr>
          <w:rFonts w:ascii="Arial Narrow" w:hAnsi="Arial Narrow"/>
        </w:rPr>
        <w:t xml:space="preserve">4. Jouer dehors tous les jours et le plus souvent possible </w:t>
      </w:r>
    </w:p>
    <w:p w:rsidR="006F00E5" w:rsidRPr="006F00E5" w:rsidRDefault="000F3A62" w:rsidP="006F00E5">
      <w:pPr>
        <w:ind w:left="720"/>
        <w:jc w:val="both"/>
        <w:rPr>
          <w:rFonts w:ascii="Arial Narrow" w:hAnsi="Arial Narrow"/>
        </w:rPr>
      </w:pPr>
      <w:r w:rsidRPr="006F00E5">
        <w:rPr>
          <w:rFonts w:ascii="Arial Narrow" w:hAnsi="Arial Narrow"/>
        </w:rPr>
        <w:t>5. Aménager un environnement stimulant, fonctionnel et sécuritaire à l’intérieur comme à</w:t>
      </w:r>
    </w:p>
    <w:p w:rsidR="00E10FBA" w:rsidRPr="006F00E5" w:rsidRDefault="006F00E5" w:rsidP="006F00E5">
      <w:pPr>
        <w:ind w:left="720"/>
        <w:jc w:val="both"/>
        <w:rPr>
          <w:rFonts w:ascii="Arial Narrow" w:hAnsi="Arial Narrow"/>
        </w:rPr>
      </w:pPr>
      <w:r w:rsidRPr="006F00E5">
        <w:rPr>
          <w:rFonts w:ascii="Arial Narrow" w:hAnsi="Arial Narrow"/>
        </w:rPr>
        <w:t xml:space="preserve">   </w:t>
      </w:r>
      <w:r w:rsidR="000F3A62" w:rsidRPr="006F00E5">
        <w:rPr>
          <w:rFonts w:ascii="Arial Narrow" w:hAnsi="Arial Narrow"/>
        </w:rPr>
        <w:t xml:space="preserve"> </w:t>
      </w:r>
      <w:proofErr w:type="gramStart"/>
      <w:r w:rsidR="000F3A62" w:rsidRPr="006F00E5">
        <w:rPr>
          <w:rFonts w:ascii="Arial Narrow" w:hAnsi="Arial Narrow"/>
        </w:rPr>
        <w:t>l’extérieur</w:t>
      </w:r>
      <w:proofErr w:type="gramEnd"/>
    </w:p>
    <w:p w:rsidR="006F00E5" w:rsidRPr="00E10FBA" w:rsidRDefault="006F00E5" w:rsidP="006F00E5">
      <w:pPr>
        <w:ind w:left="720"/>
        <w:jc w:val="both"/>
        <w:rPr>
          <w:rFonts w:ascii="Arial Narrow" w:hAnsi="Arial Narrow"/>
        </w:rPr>
      </w:pPr>
    </w:p>
    <w:p w:rsidR="00E10FBA" w:rsidRDefault="00E10FBA" w:rsidP="00365624">
      <w:pPr>
        <w:spacing w:line="276" w:lineRule="auto"/>
        <w:rPr>
          <w:rFonts w:ascii="Arial Narrow" w:eastAsia="Arial Narrow" w:hAnsi="Arial Narrow" w:cs="Arial Narrow"/>
          <w:b/>
          <w:sz w:val="26"/>
          <w:szCs w:val="26"/>
        </w:rPr>
      </w:pPr>
    </w:p>
    <w:p w:rsidR="003F1D3C" w:rsidRPr="005B2054" w:rsidRDefault="003F1D3C" w:rsidP="00365624">
      <w:pPr>
        <w:spacing w:line="276" w:lineRule="auto"/>
        <w:rPr>
          <w:rFonts w:ascii="Arial Narrow" w:eastAsia="Arial Narrow" w:hAnsi="Arial Narrow" w:cs="Arial Narrow"/>
          <w:b/>
          <w:sz w:val="26"/>
          <w:szCs w:val="26"/>
        </w:rPr>
      </w:pPr>
    </w:p>
    <w:tbl>
      <w:tblPr>
        <w:tblStyle w:val="Grilledutableau"/>
        <w:tblW w:w="0" w:type="auto"/>
        <w:tblLook w:val="04A0" w:firstRow="1" w:lastRow="0" w:firstColumn="1" w:lastColumn="0" w:noHBand="0" w:noVBand="1"/>
      </w:tblPr>
      <w:tblGrid>
        <w:gridCol w:w="9346"/>
      </w:tblGrid>
      <w:tr w:rsidR="005B2054" w:rsidRPr="005B2054" w:rsidTr="005B2054">
        <w:tc>
          <w:tcPr>
            <w:tcW w:w="9346" w:type="dxa"/>
          </w:tcPr>
          <w:p w:rsidR="005B2054" w:rsidRPr="005B2054" w:rsidRDefault="005B2054" w:rsidP="005B2054">
            <w:pPr>
              <w:spacing w:line="276" w:lineRule="auto"/>
              <w:rPr>
                <w:rFonts w:ascii="Arial Narrow" w:eastAsia="Arial Narrow" w:hAnsi="Arial Narrow" w:cs="Arial Narrow"/>
                <w:b/>
                <w:sz w:val="26"/>
                <w:szCs w:val="26"/>
              </w:rPr>
            </w:pPr>
            <w:r w:rsidRPr="005B2054">
              <w:rPr>
                <w:rFonts w:ascii="Arial Narrow" w:eastAsia="Arial Narrow" w:hAnsi="Arial Narrow" w:cs="Arial Narrow"/>
                <w:b/>
                <w:sz w:val="26"/>
                <w:szCs w:val="26"/>
              </w:rPr>
              <w:t xml:space="preserve">Les moyens </w:t>
            </w:r>
            <w:r w:rsidRPr="00412919">
              <w:rPr>
                <w:rFonts w:ascii="Arial Narrow" w:eastAsia="Arial Narrow" w:hAnsi="Arial Narrow" w:cs="Arial Narrow"/>
                <w:sz w:val="26"/>
                <w:szCs w:val="26"/>
              </w:rPr>
              <w:t>(organisation des lieux, matériel, relations du personnel éducateur avec les</w:t>
            </w:r>
            <w:r w:rsidRPr="005B2054">
              <w:rPr>
                <w:rFonts w:ascii="Arial Narrow" w:eastAsia="Arial Narrow" w:hAnsi="Arial Narrow" w:cs="Arial Narrow"/>
                <w:b/>
                <w:sz w:val="26"/>
                <w:szCs w:val="26"/>
              </w:rPr>
              <w:t xml:space="preserve"> </w:t>
            </w:r>
            <w:r w:rsidRPr="00412919">
              <w:rPr>
                <w:rFonts w:ascii="Arial Narrow" w:eastAsia="Arial Narrow" w:hAnsi="Arial Narrow" w:cs="Arial Narrow"/>
                <w:sz w:val="26"/>
                <w:szCs w:val="26"/>
              </w:rPr>
              <w:t xml:space="preserve">enfants et avec les </w:t>
            </w:r>
            <w:r w:rsidR="003F1D3C" w:rsidRPr="00412919">
              <w:rPr>
                <w:rFonts w:ascii="Arial Narrow" w:eastAsia="Arial Narrow" w:hAnsi="Arial Narrow" w:cs="Arial Narrow"/>
                <w:sz w:val="26"/>
                <w:szCs w:val="26"/>
              </w:rPr>
              <w:t>parents)</w:t>
            </w:r>
            <w:r w:rsidRPr="005B2054">
              <w:rPr>
                <w:rFonts w:ascii="Arial Narrow" w:eastAsia="Arial Narrow" w:hAnsi="Arial Narrow" w:cs="Arial Narrow"/>
                <w:b/>
                <w:sz w:val="26"/>
                <w:szCs w:val="26"/>
              </w:rPr>
              <w:t xml:space="preserve"> et les types d’activités (autres que les siestes)</w:t>
            </w:r>
            <w:r w:rsidR="003F1D3C">
              <w:rPr>
                <w:rFonts w:ascii="Arial Narrow" w:eastAsia="Arial Narrow" w:hAnsi="Arial Narrow" w:cs="Arial Narrow"/>
                <w:b/>
                <w:sz w:val="26"/>
                <w:szCs w:val="26"/>
              </w:rPr>
              <w:t xml:space="preserve"> </w:t>
            </w:r>
            <w:r w:rsidRPr="005B2054">
              <w:rPr>
                <w:rFonts w:ascii="Arial Narrow" w:eastAsia="Arial Narrow" w:hAnsi="Arial Narrow" w:cs="Arial Narrow"/>
                <w:b/>
                <w:sz w:val="26"/>
                <w:szCs w:val="26"/>
              </w:rPr>
              <w:t xml:space="preserve">permettant aux enfants de se détendre </w:t>
            </w:r>
          </w:p>
        </w:tc>
      </w:tr>
    </w:tbl>
    <w:p w:rsidR="00365624" w:rsidRDefault="00365624" w:rsidP="00365624">
      <w:pPr>
        <w:spacing w:line="276" w:lineRule="auto"/>
        <w:rPr>
          <w:rFonts w:ascii="Arial Narrow" w:eastAsia="Arial Narrow" w:hAnsi="Arial Narrow" w:cs="Arial Narrow"/>
          <w:b/>
          <w:sz w:val="26"/>
          <w:szCs w:val="26"/>
        </w:rPr>
      </w:pPr>
    </w:p>
    <w:p w:rsidR="0072625C" w:rsidRDefault="0072625C" w:rsidP="00365624">
      <w:pPr>
        <w:spacing w:line="276" w:lineRule="auto"/>
        <w:rPr>
          <w:rFonts w:ascii="Arial Narrow" w:eastAsia="Arial Narrow" w:hAnsi="Arial Narrow" w:cs="Arial Narrow"/>
        </w:rPr>
      </w:pPr>
      <w:r w:rsidRPr="0072625C">
        <w:rPr>
          <w:rFonts w:ascii="Arial Narrow" w:eastAsia="Arial Narrow" w:hAnsi="Arial Narrow" w:cs="Arial Narrow"/>
        </w:rPr>
        <w:t>Le personnel éducateur demeure constamment à l’écoute du besoin de l’enfant. Que ce soit à la pouponnière où chez les 18 mois et plus, ceux ayant le besoin de se détendre, de se reposer</w:t>
      </w:r>
      <w:r w:rsidR="000A6307">
        <w:rPr>
          <w:rFonts w:ascii="Arial Narrow" w:eastAsia="Arial Narrow" w:hAnsi="Arial Narrow" w:cs="Arial Narrow"/>
        </w:rPr>
        <w:t xml:space="preserve"> ou simplement </w:t>
      </w:r>
      <w:r w:rsidR="000F44F9">
        <w:rPr>
          <w:rFonts w:ascii="Arial Narrow" w:eastAsia="Arial Narrow" w:hAnsi="Arial Narrow" w:cs="Arial Narrow"/>
        </w:rPr>
        <w:t>sentir</w:t>
      </w:r>
      <w:r w:rsidR="000A6307">
        <w:rPr>
          <w:rFonts w:ascii="Arial Narrow" w:eastAsia="Arial Narrow" w:hAnsi="Arial Narrow" w:cs="Arial Narrow"/>
        </w:rPr>
        <w:t xml:space="preserve"> un besoin </w:t>
      </w:r>
      <w:r w:rsidR="00F15CBF">
        <w:rPr>
          <w:rFonts w:ascii="Arial Narrow" w:eastAsia="Arial Narrow" w:hAnsi="Arial Narrow" w:cs="Arial Narrow"/>
        </w:rPr>
        <w:t>de répit,</w:t>
      </w:r>
      <w:r w:rsidR="00A83BC2">
        <w:rPr>
          <w:rFonts w:ascii="Arial Narrow" w:eastAsia="Arial Narrow" w:hAnsi="Arial Narrow" w:cs="Arial Narrow"/>
        </w:rPr>
        <w:t xml:space="preserve"> </w:t>
      </w:r>
      <w:r w:rsidRPr="0072625C">
        <w:rPr>
          <w:rFonts w:ascii="Arial Narrow" w:eastAsia="Arial Narrow" w:hAnsi="Arial Narrow" w:cs="Arial Narrow"/>
        </w:rPr>
        <w:t xml:space="preserve"> peuvent en tout temps profiter de l’espace de repos disponible dans chaque local</w:t>
      </w:r>
      <w:r w:rsidR="00A83BC2">
        <w:rPr>
          <w:rFonts w:ascii="Arial Narrow" w:eastAsia="Arial Narrow" w:hAnsi="Arial Narrow" w:cs="Arial Narrow"/>
        </w:rPr>
        <w:t xml:space="preserve"> et /ou de l’espace créé pour la lecture (biblioth</w:t>
      </w:r>
      <w:r w:rsidR="00F15CBF">
        <w:rPr>
          <w:rFonts w:ascii="Arial Narrow" w:eastAsia="Arial Narrow" w:hAnsi="Arial Narrow" w:cs="Arial Narrow"/>
        </w:rPr>
        <w:t>èque</w:t>
      </w:r>
      <w:r w:rsidR="00D44411">
        <w:rPr>
          <w:rFonts w:ascii="Arial Narrow" w:eastAsia="Arial Narrow" w:hAnsi="Arial Narrow" w:cs="Arial Narrow"/>
        </w:rPr>
        <w:t xml:space="preserve">). </w:t>
      </w:r>
      <w:r w:rsidR="000A6307">
        <w:rPr>
          <w:rFonts w:ascii="Arial Narrow" w:eastAsia="Arial Narrow" w:hAnsi="Arial Narrow" w:cs="Arial Narrow"/>
        </w:rPr>
        <w:t>L’éducatrice conviendra</w:t>
      </w:r>
      <w:r w:rsidR="002139B9">
        <w:rPr>
          <w:rFonts w:ascii="Arial Narrow" w:eastAsia="Arial Narrow" w:hAnsi="Arial Narrow" w:cs="Arial Narrow"/>
        </w:rPr>
        <w:t xml:space="preserve"> également</w:t>
      </w:r>
      <w:r w:rsidR="000A6307">
        <w:rPr>
          <w:rFonts w:ascii="Arial Narrow" w:eastAsia="Arial Narrow" w:hAnsi="Arial Narrow" w:cs="Arial Narrow"/>
        </w:rPr>
        <w:t xml:space="preserve">, </w:t>
      </w:r>
      <w:r w:rsidR="00D44411">
        <w:rPr>
          <w:rFonts w:ascii="Arial Narrow" w:eastAsia="Arial Narrow" w:hAnsi="Arial Narrow" w:cs="Arial Narrow"/>
        </w:rPr>
        <w:t xml:space="preserve">pour l’enfant exprimant </w:t>
      </w:r>
      <w:r w:rsidR="002139B9">
        <w:rPr>
          <w:rFonts w:ascii="Arial Narrow" w:eastAsia="Arial Narrow" w:hAnsi="Arial Narrow" w:cs="Arial Narrow"/>
        </w:rPr>
        <w:t>le</w:t>
      </w:r>
      <w:r w:rsidR="00D44411">
        <w:rPr>
          <w:rFonts w:ascii="Arial Narrow" w:eastAsia="Arial Narrow" w:hAnsi="Arial Narrow" w:cs="Arial Narrow"/>
        </w:rPr>
        <w:t xml:space="preserve"> besoin</w:t>
      </w:r>
      <w:r w:rsidR="002139B9">
        <w:rPr>
          <w:rFonts w:ascii="Arial Narrow" w:eastAsia="Arial Narrow" w:hAnsi="Arial Narrow" w:cs="Arial Narrow"/>
        </w:rPr>
        <w:t xml:space="preserve"> de jouer solitaire quelques instants</w:t>
      </w:r>
      <w:r w:rsidR="00D44411">
        <w:rPr>
          <w:rFonts w:ascii="Arial Narrow" w:eastAsia="Arial Narrow" w:hAnsi="Arial Narrow" w:cs="Arial Narrow"/>
        </w:rPr>
        <w:t xml:space="preserve">, un espace de jeu lui étant réservé. </w:t>
      </w:r>
      <w:r w:rsidR="0084595F">
        <w:rPr>
          <w:rFonts w:ascii="Arial Narrow" w:eastAsia="Arial Narrow" w:hAnsi="Arial Narrow" w:cs="Arial Narrow"/>
        </w:rPr>
        <w:t xml:space="preserve"> En tout temps l’enfant a accès à son « doudou réconfortant » de la maison. </w:t>
      </w:r>
    </w:p>
    <w:p w:rsidR="0084595F" w:rsidRDefault="0084595F" w:rsidP="00365624">
      <w:pPr>
        <w:spacing w:line="276" w:lineRule="auto"/>
        <w:rPr>
          <w:rFonts w:ascii="Arial Narrow" w:eastAsia="Arial Narrow" w:hAnsi="Arial Narrow" w:cs="Arial Narrow"/>
        </w:rPr>
      </w:pPr>
    </w:p>
    <w:p w:rsidR="00D44411" w:rsidRDefault="00D44411" w:rsidP="00365624">
      <w:pPr>
        <w:spacing w:line="276" w:lineRule="auto"/>
        <w:rPr>
          <w:rFonts w:ascii="Arial Narrow" w:eastAsia="Arial Narrow" w:hAnsi="Arial Narrow" w:cs="Arial Narrow"/>
        </w:rPr>
      </w:pPr>
      <w:r>
        <w:rPr>
          <w:rFonts w:ascii="Arial Narrow" w:eastAsia="Arial Narrow" w:hAnsi="Arial Narrow" w:cs="Arial Narrow"/>
        </w:rPr>
        <w:t xml:space="preserve">Dans le cadre d’un processus de résolution de conflits pour lequel l’enfant est invité à se calmer avant de poursuivre </w:t>
      </w:r>
      <w:r w:rsidR="00687A6C">
        <w:rPr>
          <w:rFonts w:ascii="Arial Narrow" w:eastAsia="Arial Narrow" w:hAnsi="Arial Narrow" w:cs="Arial Narrow"/>
        </w:rPr>
        <w:t xml:space="preserve">la suite de la démarche </w:t>
      </w:r>
      <w:r w:rsidR="00952231">
        <w:rPr>
          <w:rFonts w:ascii="Arial Narrow" w:eastAsia="Arial Narrow" w:hAnsi="Arial Narrow" w:cs="Arial Narrow"/>
        </w:rPr>
        <w:t>de réconciliation</w:t>
      </w:r>
      <w:r w:rsidR="00540188">
        <w:rPr>
          <w:rFonts w:ascii="Arial Narrow" w:eastAsia="Arial Narrow" w:hAnsi="Arial Narrow" w:cs="Arial Narrow"/>
        </w:rPr>
        <w:t>,</w:t>
      </w:r>
      <w:r w:rsidR="00952231">
        <w:rPr>
          <w:rFonts w:ascii="Arial Narrow" w:eastAsia="Arial Narrow" w:hAnsi="Arial Narrow" w:cs="Arial Narrow"/>
        </w:rPr>
        <w:t xml:space="preserve"> certaines </w:t>
      </w:r>
      <w:r w:rsidR="00687A6C">
        <w:rPr>
          <w:rFonts w:ascii="Arial Narrow" w:eastAsia="Arial Narrow" w:hAnsi="Arial Narrow" w:cs="Arial Narrow"/>
        </w:rPr>
        <w:t xml:space="preserve"> stratégies réconfortantes </w:t>
      </w:r>
      <w:r w:rsidR="00A875C9">
        <w:rPr>
          <w:rFonts w:ascii="Arial Narrow" w:eastAsia="Arial Narrow" w:hAnsi="Arial Narrow" w:cs="Arial Narrow"/>
        </w:rPr>
        <w:t xml:space="preserve">lui </w:t>
      </w:r>
      <w:r w:rsidR="00952231">
        <w:rPr>
          <w:rFonts w:ascii="Arial Narrow" w:eastAsia="Arial Narrow" w:hAnsi="Arial Narrow" w:cs="Arial Narrow"/>
        </w:rPr>
        <w:t xml:space="preserve">seront proposées </w:t>
      </w:r>
      <w:r w:rsidR="00687A6C">
        <w:rPr>
          <w:rFonts w:ascii="Arial Narrow" w:eastAsia="Arial Narrow" w:hAnsi="Arial Narrow" w:cs="Arial Narrow"/>
        </w:rPr>
        <w:t xml:space="preserve">  </w:t>
      </w:r>
      <w:r w:rsidR="00952231">
        <w:rPr>
          <w:rFonts w:ascii="Arial Narrow" w:eastAsia="Arial Narrow" w:hAnsi="Arial Narrow" w:cs="Arial Narrow"/>
        </w:rPr>
        <w:t>: doudou – jeux calmes – réconfort de l’éducatrice …</w:t>
      </w:r>
    </w:p>
    <w:p w:rsidR="00365624" w:rsidRDefault="00365624" w:rsidP="00365624">
      <w:pPr>
        <w:spacing w:line="276" w:lineRule="auto"/>
        <w:rPr>
          <w:rFonts w:ascii="Arial Narrow" w:eastAsia="Arial Narrow" w:hAnsi="Arial Narrow" w:cs="Arial Narrow"/>
          <w:b/>
        </w:rPr>
      </w:pPr>
    </w:p>
    <w:p w:rsidR="00F5534F" w:rsidRDefault="00F5534F" w:rsidP="00365624">
      <w:pPr>
        <w:spacing w:line="276" w:lineRule="auto"/>
        <w:rPr>
          <w:rFonts w:ascii="Arial Narrow" w:eastAsia="Arial Narrow" w:hAnsi="Arial Narrow" w:cs="Arial Narrow"/>
          <w:b/>
        </w:rPr>
      </w:pPr>
    </w:p>
    <w:p w:rsidR="00F5534F" w:rsidRDefault="00F5534F" w:rsidP="00365624">
      <w:pPr>
        <w:spacing w:line="276" w:lineRule="auto"/>
        <w:rPr>
          <w:rFonts w:ascii="Arial Narrow" w:eastAsia="Arial Narrow" w:hAnsi="Arial Narrow" w:cs="Arial Narrow"/>
          <w:b/>
        </w:rPr>
      </w:pPr>
    </w:p>
    <w:p w:rsidR="00F5534F" w:rsidRDefault="00F5534F" w:rsidP="00365624">
      <w:pPr>
        <w:spacing w:line="276" w:lineRule="auto"/>
        <w:rPr>
          <w:rFonts w:ascii="Arial Narrow" w:eastAsia="Arial Narrow" w:hAnsi="Arial Narrow" w:cs="Arial Narrow"/>
          <w:b/>
        </w:rPr>
      </w:pPr>
    </w:p>
    <w:p w:rsidR="00F5534F" w:rsidRDefault="00F5534F" w:rsidP="00365624">
      <w:pPr>
        <w:spacing w:line="276" w:lineRule="auto"/>
        <w:rPr>
          <w:rFonts w:ascii="Arial Narrow" w:eastAsia="Arial Narrow" w:hAnsi="Arial Narrow" w:cs="Arial Narrow"/>
          <w:b/>
        </w:rPr>
      </w:pPr>
    </w:p>
    <w:p w:rsidR="00495D47" w:rsidRDefault="00495D47" w:rsidP="00365624">
      <w:pPr>
        <w:spacing w:line="276" w:lineRule="auto"/>
        <w:rPr>
          <w:rFonts w:ascii="Arial Narrow" w:eastAsia="Arial Narrow" w:hAnsi="Arial Narrow" w:cs="Arial Narrow"/>
          <w:b/>
        </w:rPr>
      </w:pPr>
    </w:p>
    <w:p w:rsidR="00495D47" w:rsidRDefault="00495D47" w:rsidP="00365624">
      <w:pPr>
        <w:spacing w:line="276" w:lineRule="auto"/>
        <w:rPr>
          <w:rFonts w:ascii="Arial Narrow" w:eastAsia="Arial Narrow" w:hAnsi="Arial Narrow" w:cs="Arial Narrow"/>
          <w:b/>
        </w:rPr>
      </w:pPr>
    </w:p>
    <w:p w:rsidR="00495D47" w:rsidRDefault="00495D47" w:rsidP="00365624">
      <w:pPr>
        <w:spacing w:line="276" w:lineRule="auto"/>
        <w:rPr>
          <w:rFonts w:ascii="Arial Narrow" w:eastAsia="Arial Narrow" w:hAnsi="Arial Narrow" w:cs="Arial Narrow"/>
          <w:b/>
        </w:rPr>
      </w:pPr>
    </w:p>
    <w:p w:rsidR="00495D47" w:rsidRDefault="00495D47" w:rsidP="00365624">
      <w:pPr>
        <w:spacing w:line="276" w:lineRule="auto"/>
        <w:rPr>
          <w:rFonts w:ascii="Arial Narrow" w:eastAsia="Arial Narrow" w:hAnsi="Arial Narrow" w:cs="Arial Narrow"/>
          <w:b/>
        </w:rPr>
      </w:pPr>
    </w:p>
    <w:p w:rsidR="00495D47" w:rsidRDefault="00495D47" w:rsidP="00365624">
      <w:pPr>
        <w:spacing w:line="276" w:lineRule="auto"/>
        <w:rPr>
          <w:rFonts w:ascii="Arial Narrow" w:eastAsia="Arial Narrow" w:hAnsi="Arial Narrow" w:cs="Arial Narrow"/>
          <w:b/>
        </w:rPr>
      </w:pPr>
    </w:p>
    <w:p w:rsidR="00495D47" w:rsidRDefault="00495D47" w:rsidP="00365624">
      <w:pPr>
        <w:spacing w:line="276" w:lineRule="auto"/>
        <w:rPr>
          <w:rFonts w:ascii="Arial Narrow" w:eastAsia="Arial Narrow" w:hAnsi="Arial Narrow" w:cs="Arial Narrow"/>
          <w:b/>
        </w:rPr>
      </w:pPr>
    </w:p>
    <w:p w:rsidR="00971176" w:rsidRDefault="00971176" w:rsidP="00365624">
      <w:pPr>
        <w:spacing w:line="276" w:lineRule="auto"/>
        <w:rPr>
          <w:rFonts w:ascii="Arial Narrow" w:eastAsia="Arial Narrow" w:hAnsi="Arial Narrow" w:cs="Arial Narrow"/>
          <w:b/>
        </w:rPr>
      </w:pPr>
      <w:bookmarkStart w:id="2" w:name="_GoBack"/>
      <w:bookmarkEnd w:id="2"/>
    </w:p>
    <w:p w:rsidR="00495D47" w:rsidRDefault="00495D47" w:rsidP="00365624">
      <w:pPr>
        <w:spacing w:line="276" w:lineRule="auto"/>
        <w:rPr>
          <w:rFonts w:ascii="Arial Narrow" w:eastAsia="Arial Narrow" w:hAnsi="Arial Narrow" w:cs="Arial Narrow"/>
          <w:b/>
        </w:rPr>
      </w:pPr>
    </w:p>
    <w:p w:rsidR="00F5534F" w:rsidRPr="0072625C" w:rsidRDefault="00F5534F" w:rsidP="00365624">
      <w:pPr>
        <w:spacing w:line="276" w:lineRule="auto"/>
        <w:rPr>
          <w:rFonts w:ascii="Arial Narrow" w:eastAsia="Arial Narrow" w:hAnsi="Arial Narrow" w:cs="Arial Narrow"/>
          <w:b/>
        </w:rPr>
      </w:pPr>
    </w:p>
    <w:tbl>
      <w:tblPr>
        <w:tblStyle w:val="Grilledutableau"/>
        <w:tblW w:w="0" w:type="auto"/>
        <w:tblLook w:val="04A0" w:firstRow="1" w:lastRow="0" w:firstColumn="1" w:lastColumn="0" w:noHBand="0" w:noVBand="1"/>
      </w:tblPr>
      <w:tblGrid>
        <w:gridCol w:w="9346"/>
      </w:tblGrid>
      <w:tr w:rsidR="005B2054" w:rsidRPr="005B2054" w:rsidTr="005B2054">
        <w:tc>
          <w:tcPr>
            <w:tcW w:w="9346" w:type="dxa"/>
          </w:tcPr>
          <w:p w:rsidR="005B2054" w:rsidRPr="005B2054" w:rsidRDefault="005B2054" w:rsidP="005B2054">
            <w:pPr>
              <w:spacing w:line="276" w:lineRule="auto"/>
              <w:rPr>
                <w:rFonts w:ascii="Arial Narrow" w:eastAsia="Arial Narrow" w:hAnsi="Arial Narrow" w:cs="Arial Narrow"/>
                <w:b/>
                <w:sz w:val="26"/>
                <w:szCs w:val="26"/>
              </w:rPr>
            </w:pPr>
            <w:r w:rsidRPr="005B2054">
              <w:rPr>
                <w:rFonts w:ascii="Arial Narrow" w:eastAsia="Arial Narrow" w:hAnsi="Arial Narrow" w:cs="Arial Narrow"/>
                <w:b/>
                <w:sz w:val="26"/>
                <w:szCs w:val="26"/>
              </w:rPr>
              <w:lastRenderedPageBreak/>
              <w:t xml:space="preserve">La planification de l’horaire pour permettre un juste équilibre entre les activités physiquement actives et les activités de détente </w:t>
            </w:r>
          </w:p>
        </w:tc>
      </w:tr>
    </w:tbl>
    <w:p w:rsidR="005B2054" w:rsidRDefault="005B2054" w:rsidP="00365624">
      <w:pPr>
        <w:spacing w:line="276" w:lineRule="auto"/>
        <w:rPr>
          <w:rFonts w:ascii="Arial Narrow" w:eastAsia="Arial Narrow" w:hAnsi="Arial Narrow" w:cs="Arial Narrow"/>
          <w:b/>
          <w:sz w:val="26"/>
          <w:szCs w:val="26"/>
        </w:rPr>
      </w:pPr>
    </w:p>
    <w:p w:rsidR="00E52F46" w:rsidRPr="004332BF" w:rsidRDefault="00E52F46" w:rsidP="00E52F46">
      <w:pPr>
        <w:tabs>
          <w:tab w:val="left" w:pos="6521"/>
        </w:tabs>
        <w:spacing w:line="276" w:lineRule="auto"/>
        <w:rPr>
          <w:rFonts w:ascii="Arial Narrow" w:eastAsia="Arial Narrow" w:hAnsi="Arial Narrow" w:cs="Arial Narrow"/>
          <w:b/>
        </w:rPr>
      </w:pPr>
      <w:r w:rsidRPr="004332BF">
        <w:rPr>
          <w:rFonts w:ascii="Arial Narrow" w:eastAsia="Arial Narrow" w:hAnsi="Arial Narrow" w:cs="Arial Narrow"/>
          <w:b/>
        </w:rPr>
        <w:t>HORAIRE TYPE au CPE</w:t>
      </w:r>
    </w:p>
    <w:p w:rsidR="00E52F46" w:rsidRDefault="00E52F46" w:rsidP="00E52F46">
      <w:pPr>
        <w:tabs>
          <w:tab w:val="left" w:pos="6521"/>
        </w:tabs>
        <w:spacing w:line="276" w:lineRule="auto"/>
        <w:rPr>
          <w:rFonts w:ascii="Times New Roman" w:eastAsia="Times New Roman" w:hAnsi="Times New Roman" w:cs="Times New Roman"/>
          <w:u w:val="single"/>
        </w:rPr>
      </w:pPr>
    </w:p>
    <w:tbl>
      <w:tblPr>
        <w:tblStyle w:val="a"/>
        <w:tblW w:w="100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25"/>
        <w:gridCol w:w="8606"/>
      </w:tblGrid>
      <w:tr w:rsidR="00E52F46" w:rsidTr="00B04217">
        <w:trPr>
          <w:trHeight w:val="980"/>
        </w:trPr>
        <w:tc>
          <w:tcPr>
            <w:tcW w:w="1425" w:type="dxa"/>
          </w:tcPr>
          <w:p w:rsidR="00E52F46" w:rsidRDefault="00E52F46" w:rsidP="00B04217">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7H00</w:t>
            </w:r>
          </w:p>
        </w:tc>
        <w:tc>
          <w:tcPr>
            <w:tcW w:w="8606" w:type="dxa"/>
          </w:tcPr>
          <w:p w:rsidR="00E52F46" w:rsidRDefault="00E52F46" w:rsidP="00B04217">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Accueil / Jeux libres</w:t>
            </w:r>
          </w:p>
          <w:p w:rsidR="00E52F46" w:rsidRDefault="00E52F46" w:rsidP="00B04217">
            <w:pPr>
              <w:pBdr>
                <w:top w:val="nil"/>
                <w:left w:val="nil"/>
                <w:bottom w:val="nil"/>
                <w:right w:val="nil"/>
                <w:between w:val="nil"/>
              </w:pBdr>
              <w:spacing w:after="120"/>
              <w:rPr>
                <w:rFonts w:ascii="Arial Narrow" w:eastAsia="Arial Narrow" w:hAnsi="Arial Narrow" w:cs="Arial Narrow"/>
                <w:color w:val="000000"/>
                <w:sz w:val="16"/>
                <w:szCs w:val="16"/>
              </w:rPr>
            </w:pPr>
            <w:r>
              <w:rPr>
                <w:rFonts w:ascii="Arial Narrow" w:eastAsia="Arial Narrow" w:hAnsi="Arial Narrow" w:cs="Arial Narrow"/>
                <w:color w:val="000000"/>
                <w:sz w:val="20"/>
                <w:szCs w:val="20"/>
              </w:rPr>
              <w:t>Accepter de se séparer de son parent (développement social et affectif), communiquer avec lui et sa famille (développement langagier), chercher un ami pour jouer avec lui (développement social et affectif), s’organise dans ses jeux et laisse libre court à son imagination et à sa créativité (développement cognitif).</w:t>
            </w:r>
          </w:p>
        </w:tc>
      </w:tr>
      <w:tr w:rsidR="00E52F46" w:rsidTr="00B04217">
        <w:tc>
          <w:tcPr>
            <w:tcW w:w="1425" w:type="dxa"/>
          </w:tcPr>
          <w:p w:rsidR="00E52F46" w:rsidRDefault="00E52F46" w:rsidP="00B04217">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9h15/9h30</w:t>
            </w:r>
          </w:p>
        </w:tc>
        <w:tc>
          <w:tcPr>
            <w:tcW w:w="8606" w:type="dxa"/>
          </w:tcPr>
          <w:p w:rsidR="00E52F46" w:rsidRDefault="00E52F46" w:rsidP="00B04217">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Collation/Routine d’hygiène</w:t>
            </w:r>
          </w:p>
          <w:p w:rsidR="00E52F46" w:rsidRDefault="00E52F46" w:rsidP="00B04217">
            <w:pPr>
              <w:pBdr>
                <w:top w:val="nil"/>
                <w:left w:val="nil"/>
                <w:bottom w:val="nil"/>
                <w:right w:val="nil"/>
                <w:between w:val="nil"/>
              </w:pBdr>
              <w:spacing w:after="120"/>
              <w:jc w:val="both"/>
              <w:rPr>
                <w:rFonts w:ascii="Arial Narrow" w:eastAsia="Arial Narrow" w:hAnsi="Arial Narrow" w:cs="Arial Narrow"/>
                <w:color w:val="000000"/>
                <w:sz w:val="16"/>
                <w:szCs w:val="16"/>
              </w:rPr>
            </w:pPr>
            <w:r>
              <w:rPr>
                <w:rFonts w:ascii="Arial Narrow" w:eastAsia="Arial Narrow" w:hAnsi="Arial Narrow" w:cs="Arial Narrow"/>
                <w:color w:val="000000"/>
                <w:sz w:val="20"/>
                <w:szCs w:val="20"/>
              </w:rPr>
              <w:t>Développer de saines habitudes de vie (développement physique et moteur / social et affectif), s’assoir sur une chaise pour manger (développement physique et moteur), chanter pour introduire une routine (développement langagier), discuter de la provenance des fruits (développement langagier et cognitif).</w:t>
            </w:r>
          </w:p>
        </w:tc>
      </w:tr>
      <w:tr w:rsidR="00E52F46" w:rsidTr="00B04217">
        <w:tc>
          <w:tcPr>
            <w:tcW w:w="1425" w:type="dxa"/>
          </w:tcPr>
          <w:p w:rsidR="00E52F46" w:rsidRDefault="00E52F46" w:rsidP="00B04217">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9h30</w:t>
            </w:r>
          </w:p>
        </w:tc>
        <w:tc>
          <w:tcPr>
            <w:tcW w:w="8606" w:type="dxa"/>
          </w:tcPr>
          <w:p w:rsidR="00E52F46" w:rsidRDefault="00E52F46" w:rsidP="00B04217">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Ateliers/Sortie extérieure/Activités petits groupes / Chansons</w:t>
            </w:r>
          </w:p>
          <w:p w:rsidR="00E52F46" w:rsidRDefault="00E52F46" w:rsidP="00B04217">
            <w:pPr>
              <w:pBdr>
                <w:top w:val="nil"/>
                <w:left w:val="nil"/>
                <w:bottom w:val="nil"/>
                <w:right w:val="nil"/>
                <w:between w:val="nil"/>
              </w:pBdr>
              <w:rPr>
                <w:rFonts w:ascii="Arial Narrow" w:eastAsia="Arial Narrow" w:hAnsi="Arial Narrow" w:cs="Arial Narrow"/>
                <w:color w:val="000000"/>
              </w:rPr>
            </w:pPr>
          </w:p>
          <w:p w:rsidR="00E52F46" w:rsidRDefault="00E52F46" w:rsidP="00B04217">
            <w:pPr>
              <w:pBdr>
                <w:top w:val="nil"/>
                <w:left w:val="nil"/>
                <w:bottom w:val="nil"/>
                <w:right w:val="nil"/>
                <w:between w:val="nil"/>
              </w:pBdr>
              <w:spacing w:after="120"/>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Ateliers </w:t>
            </w:r>
            <w:r>
              <w:rPr>
                <w:rFonts w:ascii="Arial Narrow" w:eastAsia="Arial Narrow" w:hAnsi="Arial Narrow" w:cs="Arial Narrow"/>
                <w:color w:val="000000"/>
                <w:sz w:val="20"/>
                <w:szCs w:val="20"/>
              </w:rPr>
              <w:t>: faire des choix (développement social et affectif), jouer manipuler, s’organiser dans un espace (développement physique et moteur), exprimer ses goûts et dialoguer (développement langagier, social et affectif)</w:t>
            </w:r>
          </w:p>
          <w:p w:rsidR="00E52F46" w:rsidRDefault="00E52F46" w:rsidP="00B04217">
            <w:pPr>
              <w:pBdr>
                <w:top w:val="nil"/>
                <w:left w:val="nil"/>
                <w:bottom w:val="nil"/>
                <w:right w:val="nil"/>
                <w:between w:val="nil"/>
              </w:pBdr>
              <w:spacing w:after="120"/>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Sortie extérieure</w:t>
            </w:r>
            <w:r>
              <w:rPr>
                <w:rFonts w:ascii="Arial Narrow" w:eastAsia="Arial Narrow" w:hAnsi="Arial Narrow" w:cs="Arial Narrow"/>
                <w:color w:val="000000"/>
                <w:sz w:val="20"/>
                <w:szCs w:val="20"/>
              </w:rPr>
              <w:t> : l’habillage (développement physique et moteur), suivre une séquence pour s’habiller (développement langagier et cognitif), attendre son tour pour recevoir ou demander de l’aide (développement social et affectif / langagier), jeux extérieurs courir, sauter, lancer, marcher, (développement physique et moteur), jeux de règles (développement sociale et affectif / cognitif).</w:t>
            </w:r>
          </w:p>
          <w:p w:rsidR="00E52F46" w:rsidRDefault="00E52F46" w:rsidP="00B04217">
            <w:pPr>
              <w:pBdr>
                <w:top w:val="nil"/>
                <w:left w:val="nil"/>
                <w:bottom w:val="nil"/>
                <w:right w:val="nil"/>
                <w:between w:val="nil"/>
              </w:pBdr>
              <w:spacing w:after="120"/>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Activités en petit groupe</w:t>
            </w:r>
            <w:r>
              <w:rPr>
                <w:rFonts w:ascii="Arial Narrow" w:eastAsia="Arial Narrow" w:hAnsi="Arial Narrow" w:cs="Arial Narrow"/>
                <w:color w:val="000000"/>
                <w:sz w:val="20"/>
                <w:szCs w:val="20"/>
              </w:rPr>
              <w:t> : développement physique et moteur, cognitif, langagier, social et affectif</w:t>
            </w:r>
          </w:p>
          <w:p w:rsidR="00E52F46" w:rsidRDefault="00E52F46" w:rsidP="00B04217">
            <w:pPr>
              <w:pBdr>
                <w:top w:val="nil"/>
                <w:left w:val="nil"/>
                <w:bottom w:val="nil"/>
                <w:right w:val="nil"/>
                <w:between w:val="nil"/>
              </w:pBdr>
              <w:spacing w:after="120"/>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Chanson</w:t>
            </w:r>
            <w:r>
              <w:rPr>
                <w:rFonts w:ascii="Arial Narrow" w:eastAsia="Arial Narrow" w:hAnsi="Arial Narrow" w:cs="Arial Narrow"/>
                <w:color w:val="000000"/>
                <w:sz w:val="20"/>
                <w:szCs w:val="20"/>
              </w:rPr>
              <w:t> : mémorisation (développement cognitif), chanter (développement langagier), danser (développement physique et moteur), respecter l’autre près de soi (développement social et affectif / physique et moteur)</w:t>
            </w:r>
          </w:p>
          <w:p w:rsidR="00E52F46" w:rsidRDefault="00E52F46" w:rsidP="00B04217">
            <w:pPr>
              <w:pBdr>
                <w:top w:val="nil"/>
                <w:left w:val="nil"/>
                <w:bottom w:val="nil"/>
                <w:right w:val="nil"/>
                <w:between w:val="nil"/>
              </w:pBdr>
              <w:rPr>
                <w:rFonts w:ascii="Arial Narrow" w:eastAsia="Arial Narrow" w:hAnsi="Arial Narrow" w:cs="Arial Narrow"/>
                <w:color w:val="000000"/>
              </w:rPr>
            </w:pPr>
          </w:p>
        </w:tc>
      </w:tr>
      <w:tr w:rsidR="00E52F46" w:rsidTr="00B04217">
        <w:tc>
          <w:tcPr>
            <w:tcW w:w="1425" w:type="dxa"/>
          </w:tcPr>
          <w:p w:rsidR="00E52F46" w:rsidRDefault="00E52F46" w:rsidP="00B04217">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11h30</w:t>
            </w:r>
          </w:p>
        </w:tc>
        <w:tc>
          <w:tcPr>
            <w:tcW w:w="8606" w:type="dxa"/>
          </w:tcPr>
          <w:p w:rsidR="00E52F46" w:rsidRDefault="00E52F46" w:rsidP="00B04217">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 xml:space="preserve">Routine d’hygiène / Dîner </w:t>
            </w:r>
          </w:p>
          <w:p w:rsidR="00E52F46" w:rsidRDefault="00E52F46" w:rsidP="00B04217">
            <w:pPr>
              <w:pBdr>
                <w:top w:val="nil"/>
                <w:left w:val="nil"/>
                <w:bottom w:val="nil"/>
                <w:right w:val="nil"/>
                <w:between w:val="nil"/>
              </w:pBdr>
              <w:rPr>
                <w:rFonts w:ascii="Arial Narrow" w:eastAsia="Arial Narrow" w:hAnsi="Arial Narrow" w:cs="Arial Narrow"/>
                <w:color w:val="000000"/>
              </w:rPr>
            </w:pPr>
          </w:p>
        </w:tc>
      </w:tr>
      <w:tr w:rsidR="00E52F46" w:rsidTr="00B04217">
        <w:tc>
          <w:tcPr>
            <w:tcW w:w="1425" w:type="dxa"/>
          </w:tcPr>
          <w:p w:rsidR="00E52F46" w:rsidRDefault="00E52F46" w:rsidP="00B04217">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12h15</w:t>
            </w:r>
          </w:p>
        </w:tc>
        <w:tc>
          <w:tcPr>
            <w:tcW w:w="8606" w:type="dxa"/>
          </w:tcPr>
          <w:p w:rsidR="00E52F46" w:rsidRDefault="00E52F46" w:rsidP="00B04217">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Jeux calmes / Jeux individuels / Histoire</w:t>
            </w:r>
          </w:p>
          <w:p w:rsidR="00E52F46" w:rsidRDefault="00E52F46" w:rsidP="00B04217">
            <w:pPr>
              <w:pBdr>
                <w:top w:val="nil"/>
                <w:left w:val="nil"/>
                <w:bottom w:val="nil"/>
                <w:right w:val="nil"/>
                <w:between w:val="nil"/>
              </w:pBdr>
              <w:spacing w:after="120"/>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Jeux calmes ou individuels : </w:t>
            </w:r>
            <w:r>
              <w:rPr>
                <w:rFonts w:ascii="Arial Narrow" w:eastAsia="Arial Narrow" w:hAnsi="Arial Narrow" w:cs="Arial Narrow"/>
                <w:color w:val="000000"/>
                <w:sz w:val="20"/>
                <w:szCs w:val="20"/>
              </w:rPr>
              <w:t>respect des règles, (développement social et affectif), se concentrer, faire des liens (développement cognitif), discuter avec des amis, poser des questions, (développement langagier / social et affectif)</w:t>
            </w:r>
          </w:p>
          <w:p w:rsidR="00E52F46" w:rsidRDefault="00E52F46" w:rsidP="00B04217">
            <w:pPr>
              <w:pBdr>
                <w:top w:val="nil"/>
                <w:left w:val="nil"/>
                <w:bottom w:val="nil"/>
                <w:right w:val="nil"/>
                <w:between w:val="nil"/>
              </w:pBdr>
              <w:spacing w:after="120"/>
              <w:jc w:val="both"/>
              <w:rPr>
                <w:rFonts w:ascii="Arial Narrow" w:eastAsia="Arial Narrow" w:hAnsi="Arial Narrow" w:cs="Arial Narrow"/>
                <w:color w:val="000000"/>
                <w:sz w:val="16"/>
                <w:szCs w:val="16"/>
              </w:rPr>
            </w:pPr>
            <w:r>
              <w:rPr>
                <w:rFonts w:ascii="Arial Narrow" w:eastAsia="Arial Narrow" w:hAnsi="Arial Narrow" w:cs="Arial Narrow"/>
                <w:b/>
                <w:color w:val="000000"/>
                <w:sz w:val="20"/>
                <w:szCs w:val="20"/>
              </w:rPr>
              <w:t xml:space="preserve">Histoire : </w:t>
            </w:r>
            <w:r>
              <w:rPr>
                <w:rFonts w:ascii="Arial Narrow" w:eastAsia="Arial Narrow" w:hAnsi="Arial Narrow" w:cs="Arial Narrow"/>
                <w:color w:val="000000"/>
                <w:sz w:val="20"/>
                <w:szCs w:val="20"/>
              </w:rPr>
              <w:t xml:space="preserve">acquérir du nouveau vocabulaire (développement langagier), respecter les consignes (développement social et affectif), concentrer son attention et répondre aux questions (développement cognitif). </w:t>
            </w:r>
          </w:p>
        </w:tc>
      </w:tr>
      <w:tr w:rsidR="00E52F46" w:rsidTr="00B04217">
        <w:tc>
          <w:tcPr>
            <w:tcW w:w="1425" w:type="dxa"/>
          </w:tcPr>
          <w:p w:rsidR="00E52F46" w:rsidRDefault="00E52F46" w:rsidP="00B04217">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13h00</w:t>
            </w:r>
          </w:p>
        </w:tc>
        <w:tc>
          <w:tcPr>
            <w:tcW w:w="8606" w:type="dxa"/>
          </w:tcPr>
          <w:p w:rsidR="00E52F46" w:rsidRDefault="00E52F46" w:rsidP="00B04217">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Période de sieste / Jeux calmes ou individuels</w:t>
            </w:r>
          </w:p>
          <w:p w:rsidR="00E52F46" w:rsidRDefault="00E52F46" w:rsidP="00B04217">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Développer de saines habitudes de vie (développement physique et moteur), se respecter et respecter les besoins de sommeil de l’autre (développement social et affectif).</w:t>
            </w:r>
          </w:p>
          <w:p w:rsidR="00E52F46" w:rsidRDefault="00E52F46" w:rsidP="00B04217">
            <w:pPr>
              <w:pBdr>
                <w:top w:val="nil"/>
                <w:left w:val="nil"/>
                <w:bottom w:val="nil"/>
                <w:right w:val="nil"/>
                <w:between w:val="nil"/>
              </w:pBdr>
              <w:rPr>
                <w:rFonts w:ascii="Arial Narrow" w:eastAsia="Arial Narrow" w:hAnsi="Arial Narrow" w:cs="Arial Narrow"/>
                <w:color w:val="000000"/>
              </w:rPr>
            </w:pPr>
          </w:p>
        </w:tc>
      </w:tr>
      <w:tr w:rsidR="00E52F46" w:rsidTr="00B04217">
        <w:tc>
          <w:tcPr>
            <w:tcW w:w="1425" w:type="dxa"/>
          </w:tcPr>
          <w:p w:rsidR="00E52F46" w:rsidRDefault="00E52F46" w:rsidP="00B04217">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14h15/15h00</w:t>
            </w:r>
          </w:p>
        </w:tc>
        <w:tc>
          <w:tcPr>
            <w:tcW w:w="8606" w:type="dxa"/>
          </w:tcPr>
          <w:p w:rsidR="00E52F46" w:rsidRDefault="00E52F46" w:rsidP="00B04217">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Levée de la sieste</w:t>
            </w:r>
          </w:p>
          <w:p w:rsidR="00E52F46" w:rsidRDefault="00E52F46" w:rsidP="00B04217">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 xml:space="preserve"> </w:t>
            </w:r>
            <w:r>
              <w:rPr>
                <w:rFonts w:ascii="Arial Narrow" w:eastAsia="Arial Narrow" w:hAnsi="Arial Narrow" w:cs="Arial Narrow"/>
                <w:color w:val="000000"/>
                <w:sz w:val="20"/>
                <w:szCs w:val="20"/>
              </w:rPr>
              <w:t>Se faire cajoler, exprimer ses besoins (développement social et affectif)</w:t>
            </w:r>
          </w:p>
        </w:tc>
      </w:tr>
      <w:tr w:rsidR="00E52F46" w:rsidTr="00B04217">
        <w:tc>
          <w:tcPr>
            <w:tcW w:w="1425" w:type="dxa"/>
          </w:tcPr>
          <w:p w:rsidR="00E52F46" w:rsidRDefault="00E52F46" w:rsidP="00B04217">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15h15/15h30</w:t>
            </w:r>
          </w:p>
        </w:tc>
        <w:tc>
          <w:tcPr>
            <w:tcW w:w="8606" w:type="dxa"/>
          </w:tcPr>
          <w:p w:rsidR="00E52F46" w:rsidRDefault="00E52F46" w:rsidP="00B04217">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Routine d’hygiène/Collation</w:t>
            </w:r>
          </w:p>
          <w:p w:rsidR="00E52F46" w:rsidRDefault="00E52F46" w:rsidP="00B04217">
            <w:pPr>
              <w:pBdr>
                <w:top w:val="nil"/>
                <w:left w:val="nil"/>
                <w:bottom w:val="nil"/>
                <w:right w:val="nil"/>
                <w:between w:val="nil"/>
              </w:pBdr>
              <w:rPr>
                <w:rFonts w:ascii="Arial Narrow" w:eastAsia="Arial Narrow" w:hAnsi="Arial Narrow" w:cs="Arial Narrow"/>
                <w:color w:val="000000"/>
              </w:rPr>
            </w:pPr>
          </w:p>
        </w:tc>
      </w:tr>
      <w:tr w:rsidR="00E52F46" w:rsidTr="00B04217">
        <w:tc>
          <w:tcPr>
            <w:tcW w:w="1425" w:type="dxa"/>
          </w:tcPr>
          <w:p w:rsidR="00E52F46" w:rsidRDefault="00E52F46" w:rsidP="00B04217">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15h30</w:t>
            </w:r>
          </w:p>
        </w:tc>
        <w:tc>
          <w:tcPr>
            <w:tcW w:w="8606" w:type="dxa"/>
          </w:tcPr>
          <w:p w:rsidR="00E52F46" w:rsidRDefault="00E52F46" w:rsidP="00B04217">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Jeux intérieurs ou extérieurs</w:t>
            </w:r>
          </w:p>
          <w:p w:rsidR="00E52F46" w:rsidRDefault="00E52F46" w:rsidP="00B04217">
            <w:pPr>
              <w:pBdr>
                <w:top w:val="nil"/>
                <w:left w:val="nil"/>
                <w:bottom w:val="nil"/>
                <w:right w:val="nil"/>
                <w:between w:val="nil"/>
              </w:pBdr>
              <w:rPr>
                <w:rFonts w:ascii="Arial Narrow" w:eastAsia="Arial Narrow" w:hAnsi="Arial Narrow" w:cs="Arial Narrow"/>
                <w:color w:val="000000"/>
              </w:rPr>
            </w:pPr>
          </w:p>
        </w:tc>
      </w:tr>
      <w:tr w:rsidR="00E52F46" w:rsidTr="00B04217">
        <w:tc>
          <w:tcPr>
            <w:tcW w:w="1425" w:type="dxa"/>
          </w:tcPr>
          <w:p w:rsidR="00E52F46" w:rsidRDefault="00E52F46" w:rsidP="00B04217">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18h00</w:t>
            </w:r>
          </w:p>
        </w:tc>
        <w:tc>
          <w:tcPr>
            <w:tcW w:w="8606" w:type="dxa"/>
          </w:tcPr>
          <w:p w:rsidR="00E52F46" w:rsidRDefault="00E52F46" w:rsidP="00B04217">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Fermeture</w:t>
            </w:r>
          </w:p>
          <w:p w:rsidR="00E52F46" w:rsidRDefault="00E52F46" w:rsidP="00B04217">
            <w:pPr>
              <w:pBdr>
                <w:top w:val="nil"/>
                <w:left w:val="nil"/>
                <w:bottom w:val="nil"/>
                <w:right w:val="nil"/>
                <w:between w:val="nil"/>
              </w:pBdr>
              <w:rPr>
                <w:rFonts w:ascii="Arial Narrow" w:eastAsia="Arial Narrow" w:hAnsi="Arial Narrow" w:cs="Arial Narrow"/>
                <w:color w:val="000000"/>
              </w:rPr>
            </w:pPr>
          </w:p>
        </w:tc>
      </w:tr>
    </w:tbl>
    <w:p w:rsidR="00E52F46" w:rsidRDefault="00E52F46" w:rsidP="00E52F46">
      <w:pPr>
        <w:jc w:val="both"/>
        <w:rPr>
          <w:rFonts w:ascii="Arial Narrow" w:eastAsia="Arial Narrow" w:hAnsi="Arial Narrow" w:cs="Arial Narrow"/>
          <w:color w:val="434343"/>
        </w:rPr>
      </w:pPr>
    </w:p>
    <w:p w:rsidR="00E52F46" w:rsidRPr="00B866B4" w:rsidRDefault="00E52F46" w:rsidP="00E52F46">
      <w:pPr>
        <w:spacing w:line="276" w:lineRule="auto"/>
        <w:jc w:val="both"/>
        <w:rPr>
          <w:rFonts w:ascii="Arial Narrow" w:eastAsia="Arial Narrow" w:hAnsi="Arial Narrow" w:cs="Arial Narrow"/>
        </w:rPr>
      </w:pPr>
      <w:r w:rsidRPr="00B866B4">
        <w:rPr>
          <w:rFonts w:ascii="Arial Narrow" w:eastAsia="Arial Narrow" w:hAnsi="Arial Narrow" w:cs="Arial Narrow"/>
        </w:rPr>
        <w:lastRenderedPageBreak/>
        <w:t xml:space="preserve">Cet horaire s’applique aux enfants âgés de 18 mois et plus. Il peut varier d’une journée à l’autre, selon la température extérieure et/ou selon la programmation pédagogique. Le CPE s’ajuste aux besoins des enfants de moins de 18 mois et ce en collaboration avec les parents.  </w:t>
      </w:r>
      <w:r w:rsidRPr="00B866B4">
        <w:rPr>
          <w:rFonts w:ascii="Arial Narrow" w:eastAsia="Arial Narrow" w:hAnsi="Arial Narrow" w:cs="Arial Narrow"/>
        </w:rPr>
        <w:tab/>
      </w:r>
    </w:p>
    <w:p w:rsidR="00E52F46" w:rsidRDefault="00E52F46" w:rsidP="00E52F46">
      <w:pPr>
        <w:jc w:val="both"/>
        <w:rPr>
          <w:rFonts w:ascii="Arial Narrow" w:eastAsia="Arial Narrow" w:hAnsi="Arial Narrow" w:cs="Arial Narrow"/>
          <w:sz w:val="22"/>
          <w:szCs w:val="22"/>
        </w:rPr>
      </w:pPr>
    </w:p>
    <w:p w:rsidR="00E10FBA" w:rsidRPr="005B2054" w:rsidRDefault="00E10FBA" w:rsidP="00365624">
      <w:pPr>
        <w:spacing w:line="276" w:lineRule="auto"/>
        <w:rPr>
          <w:rFonts w:ascii="Arial Narrow" w:eastAsia="Arial Narrow" w:hAnsi="Arial Narrow" w:cs="Arial Narrow"/>
          <w:b/>
          <w:sz w:val="26"/>
          <w:szCs w:val="26"/>
        </w:rPr>
      </w:pPr>
    </w:p>
    <w:tbl>
      <w:tblPr>
        <w:tblStyle w:val="Grilledutableau"/>
        <w:tblW w:w="0" w:type="auto"/>
        <w:tblLook w:val="04A0" w:firstRow="1" w:lastRow="0" w:firstColumn="1" w:lastColumn="0" w:noHBand="0" w:noVBand="1"/>
      </w:tblPr>
      <w:tblGrid>
        <w:gridCol w:w="9346"/>
      </w:tblGrid>
      <w:tr w:rsidR="005B2054" w:rsidRPr="005B2054" w:rsidTr="005B2054">
        <w:tc>
          <w:tcPr>
            <w:tcW w:w="9346" w:type="dxa"/>
          </w:tcPr>
          <w:p w:rsidR="005B2054" w:rsidRPr="005B2054" w:rsidRDefault="005B2054" w:rsidP="005B2054">
            <w:pPr>
              <w:spacing w:line="276" w:lineRule="auto"/>
              <w:rPr>
                <w:rFonts w:ascii="Arial Narrow" w:eastAsia="Arial Narrow" w:hAnsi="Arial Narrow" w:cs="Arial Narrow"/>
                <w:b/>
                <w:sz w:val="26"/>
                <w:szCs w:val="26"/>
              </w:rPr>
            </w:pPr>
            <w:r w:rsidRPr="005B2054">
              <w:rPr>
                <w:rFonts w:ascii="Arial Narrow" w:eastAsia="Arial Narrow" w:hAnsi="Arial Narrow" w:cs="Arial Narrow"/>
                <w:b/>
                <w:sz w:val="26"/>
                <w:szCs w:val="26"/>
              </w:rPr>
              <w:t xml:space="preserve">Les moyens </w:t>
            </w:r>
            <w:r w:rsidRPr="00A811CF">
              <w:rPr>
                <w:rFonts w:ascii="Arial Narrow" w:eastAsia="Arial Narrow" w:hAnsi="Arial Narrow" w:cs="Arial Narrow"/>
              </w:rPr>
              <w:t>(organisation des lieux, matériel, relations du personnel éducateur avec les</w:t>
            </w:r>
            <w:r w:rsidRPr="005B2054">
              <w:rPr>
                <w:rFonts w:ascii="Arial Narrow" w:eastAsia="Arial Narrow" w:hAnsi="Arial Narrow" w:cs="Arial Narrow"/>
                <w:b/>
                <w:sz w:val="26"/>
                <w:szCs w:val="26"/>
              </w:rPr>
              <w:t xml:space="preserve"> enfants et </w:t>
            </w:r>
            <w:r w:rsidRPr="00A811CF">
              <w:rPr>
                <w:rFonts w:ascii="Arial Narrow" w:eastAsia="Arial Narrow" w:hAnsi="Arial Narrow" w:cs="Arial Narrow"/>
              </w:rPr>
              <w:t>avec les parents)</w:t>
            </w:r>
            <w:r w:rsidRPr="005B2054">
              <w:rPr>
                <w:rFonts w:ascii="Arial Narrow" w:eastAsia="Arial Narrow" w:hAnsi="Arial Narrow" w:cs="Arial Narrow"/>
                <w:b/>
                <w:sz w:val="26"/>
                <w:szCs w:val="26"/>
              </w:rPr>
              <w:t xml:space="preserve"> et les types d’activités amenant l’enfant à être sensible à l’importance d’adopter un mode de vie physiquement actif </w:t>
            </w:r>
          </w:p>
        </w:tc>
      </w:tr>
    </w:tbl>
    <w:p w:rsidR="00365624" w:rsidRDefault="00365624" w:rsidP="00365624">
      <w:pPr>
        <w:spacing w:line="276" w:lineRule="auto"/>
        <w:rPr>
          <w:rFonts w:ascii="Arial Narrow" w:eastAsia="Arial Narrow" w:hAnsi="Arial Narrow" w:cs="Arial Narrow"/>
        </w:rPr>
      </w:pPr>
    </w:p>
    <w:p w:rsidR="00A811CF" w:rsidRDefault="00194373" w:rsidP="00365624">
      <w:pPr>
        <w:spacing w:line="276" w:lineRule="auto"/>
        <w:rPr>
          <w:rFonts w:ascii="Arial Narrow" w:eastAsia="Arial Narrow" w:hAnsi="Arial Narrow" w:cs="Arial Narrow"/>
        </w:rPr>
      </w:pPr>
      <w:r>
        <w:rPr>
          <w:rFonts w:ascii="Arial Narrow" w:eastAsia="Arial Narrow" w:hAnsi="Arial Narrow" w:cs="Arial Narrow"/>
        </w:rPr>
        <w:t xml:space="preserve">En complément du jeu extérieur pour lequel les enfants ont accès aux aires de jeu certifiés, aux pistes cyclables, aux carrés de sable et aux divers jouets,  le personnel éducateur intègre l’activité physique aux moments de vie de l’enfant. Entre autre, on saute, on se déplace sous différents thèmes, l’enfant monte les marches, grimpe sur les tabourets, participe activement aux routines, vit des histoires animées. Marcher, lancer, ramper, courir et attraper s’intègrent aux différents moments de vie au Cpe. </w:t>
      </w:r>
    </w:p>
    <w:p w:rsidR="00B038A0" w:rsidRDefault="00B038A0" w:rsidP="00365624">
      <w:pPr>
        <w:spacing w:line="276" w:lineRule="auto"/>
        <w:rPr>
          <w:rFonts w:ascii="Arial Narrow" w:eastAsia="Arial Narrow" w:hAnsi="Arial Narrow" w:cs="Arial Narrow"/>
        </w:rPr>
      </w:pPr>
    </w:p>
    <w:p w:rsidR="00B038A0" w:rsidRDefault="00B038A0" w:rsidP="00365624">
      <w:pPr>
        <w:spacing w:line="276" w:lineRule="auto"/>
        <w:rPr>
          <w:rFonts w:ascii="Arial Narrow" w:eastAsia="Arial Narrow" w:hAnsi="Arial Narrow" w:cs="Arial Narrow"/>
        </w:rPr>
      </w:pPr>
      <w:r>
        <w:rPr>
          <w:rFonts w:ascii="Arial Narrow" w:eastAsia="Arial Narrow" w:hAnsi="Arial Narrow" w:cs="Arial Narrow"/>
        </w:rPr>
        <w:t xml:space="preserve">En soutenant la prise du risque chez l’enfant, l’éducatrice comprend les défis moteurs, perçoit les effets chez l’enfant et reconnait son rôle chez le développement de ce dernier. </w:t>
      </w:r>
      <w:r w:rsidR="0080633A">
        <w:rPr>
          <w:rFonts w:ascii="Arial Narrow" w:eastAsia="Arial Narrow" w:hAnsi="Arial Narrow" w:cs="Arial Narrow"/>
        </w:rPr>
        <w:t xml:space="preserve">Elle voit ainsi au développement optimal de chaque enfant en le soutenant dans son propre développement. </w:t>
      </w:r>
    </w:p>
    <w:p w:rsidR="0080633A" w:rsidRDefault="0080633A" w:rsidP="00365624">
      <w:pPr>
        <w:spacing w:line="276" w:lineRule="auto"/>
        <w:rPr>
          <w:rFonts w:ascii="Arial Narrow" w:eastAsia="Arial Narrow" w:hAnsi="Arial Narrow" w:cs="Arial Narrow"/>
        </w:rPr>
      </w:pPr>
    </w:p>
    <w:p w:rsidR="0080633A" w:rsidRDefault="0080633A" w:rsidP="0080633A">
      <w:pPr>
        <w:spacing w:line="276" w:lineRule="auto"/>
        <w:jc w:val="center"/>
        <w:rPr>
          <w:rFonts w:ascii="Arial Narrow" w:eastAsia="Arial Narrow" w:hAnsi="Arial Narrow" w:cs="Arial Narrow"/>
        </w:rPr>
      </w:pPr>
      <w:r>
        <w:rPr>
          <w:rFonts w:ascii="Arial Narrow" w:eastAsia="Arial Narrow" w:hAnsi="Arial Narrow" w:cs="Arial Narrow"/>
        </w:rPr>
        <w:t>«  Un acte que l’enfant souhaite et exécute librement lui est grandement plus profitable</w:t>
      </w:r>
    </w:p>
    <w:p w:rsidR="0080633A" w:rsidRDefault="0080633A" w:rsidP="0080633A">
      <w:pPr>
        <w:spacing w:line="276" w:lineRule="auto"/>
        <w:jc w:val="center"/>
        <w:rPr>
          <w:rFonts w:ascii="Arial Narrow" w:eastAsia="Arial Narrow" w:hAnsi="Arial Narrow" w:cs="Arial Narrow"/>
          <w:b/>
          <w:sz w:val="26"/>
          <w:szCs w:val="26"/>
        </w:rPr>
      </w:pPr>
      <w:proofErr w:type="gramStart"/>
      <w:r>
        <w:rPr>
          <w:rFonts w:ascii="Arial Narrow" w:eastAsia="Arial Narrow" w:hAnsi="Arial Narrow" w:cs="Arial Narrow"/>
        </w:rPr>
        <w:t>que</w:t>
      </w:r>
      <w:proofErr w:type="gramEnd"/>
      <w:r>
        <w:rPr>
          <w:rFonts w:ascii="Arial Narrow" w:eastAsia="Arial Narrow" w:hAnsi="Arial Narrow" w:cs="Arial Narrow"/>
        </w:rPr>
        <w:t xml:space="preserve"> n’importe quel acte imposé. »</w:t>
      </w:r>
    </w:p>
    <w:p w:rsidR="00E10FBA" w:rsidRDefault="00E10FBA" w:rsidP="00365624">
      <w:pPr>
        <w:spacing w:line="276" w:lineRule="auto"/>
        <w:rPr>
          <w:rFonts w:ascii="Arial Narrow" w:eastAsia="Arial Narrow" w:hAnsi="Arial Narrow" w:cs="Arial Narrow"/>
          <w:b/>
          <w:sz w:val="26"/>
          <w:szCs w:val="26"/>
        </w:rPr>
      </w:pPr>
    </w:p>
    <w:tbl>
      <w:tblPr>
        <w:tblStyle w:val="Grilledutableau"/>
        <w:tblW w:w="0" w:type="auto"/>
        <w:tblLook w:val="04A0" w:firstRow="1" w:lastRow="0" w:firstColumn="1" w:lastColumn="0" w:noHBand="0" w:noVBand="1"/>
      </w:tblPr>
      <w:tblGrid>
        <w:gridCol w:w="9346"/>
      </w:tblGrid>
      <w:tr w:rsidR="005B2054" w:rsidRPr="005B2054" w:rsidTr="005B2054">
        <w:tc>
          <w:tcPr>
            <w:tcW w:w="9346" w:type="dxa"/>
          </w:tcPr>
          <w:p w:rsidR="005B2054" w:rsidRPr="005B2054" w:rsidRDefault="005B2054" w:rsidP="005B2054">
            <w:pPr>
              <w:spacing w:line="276" w:lineRule="auto"/>
              <w:rPr>
                <w:rFonts w:ascii="Arial Narrow" w:eastAsia="Arial Narrow" w:hAnsi="Arial Narrow" w:cs="Arial Narrow"/>
                <w:b/>
                <w:sz w:val="26"/>
                <w:szCs w:val="26"/>
              </w:rPr>
            </w:pPr>
            <w:r w:rsidRPr="005B2054">
              <w:rPr>
                <w:rFonts w:ascii="Arial Narrow" w:eastAsia="Arial Narrow" w:hAnsi="Arial Narrow" w:cs="Arial Narrow"/>
                <w:b/>
                <w:sz w:val="26"/>
                <w:szCs w:val="26"/>
              </w:rPr>
              <w:t xml:space="preserve">Les moyens pour sensibiliser les parents à l’importance, pour les jeunes enfants, d’adopter un mode de vie physiquement actif </w:t>
            </w:r>
          </w:p>
        </w:tc>
      </w:tr>
    </w:tbl>
    <w:p w:rsidR="00365624" w:rsidRDefault="00365624" w:rsidP="00365624">
      <w:pPr>
        <w:spacing w:line="276" w:lineRule="auto"/>
        <w:rPr>
          <w:rFonts w:ascii="Arial Narrow" w:eastAsia="Arial Narrow" w:hAnsi="Arial Narrow" w:cs="Arial Narrow"/>
          <w:b/>
          <w:sz w:val="26"/>
          <w:szCs w:val="26"/>
        </w:rPr>
      </w:pPr>
    </w:p>
    <w:p w:rsidR="00DF7363" w:rsidRDefault="00300ECC" w:rsidP="00365624">
      <w:pPr>
        <w:spacing w:line="276" w:lineRule="auto"/>
        <w:rPr>
          <w:rFonts w:ascii="Arial Narrow" w:eastAsia="Arial Narrow" w:hAnsi="Arial Narrow" w:cs="Arial Narrow"/>
        </w:rPr>
      </w:pPr>
      <w:r>
        <w:rPr>
          <w:rFonts w:ascii="Arial Narrow" w:eastAsia="Arial Narrow" w:hAnsi="Arial Narrow" w:cs="Arial Narrow"/>
        </w:rPr>
        <w:t xml:space="preserve">En début d’année, lors de la rencontre parents-éducatrice, le mode de fonctionnement pédagogique est présenté aux parents. </w:t>
      </w:r>
      <w:r w:rsidR="004749E8">
        <w:rPr>
          <w:rFonts w:ascii="Arial Narrow" w:eastAsia="Arial Narrow" w:hAnsi="Arial Narrow" w:cs="Arial Narrow"/>
        </w:rPr>
        <w:t xml:space="preserve">Il est possible de visionner </w:t>
      </w:r>
      <w:r w:rsidR="00DF7363">
        <w:rPr>
          <w:rFonts w:ascii="Arial Narrow" w:eastAsia="Arial Narrow" w:hAnsi="Arial Narrow" w:cs="Arial Narrow"/>
        </w:rPr>
        <w:t xml:space="preserve"> « </w:t>
      </w:r>
      <w:r w:rsidR="004749E8">
        <w:rPr>
          <w:rFonts w:ascii="Arial Narrow" w:eastAsia="Arial Narrow" w:hAnsi="Arial Narrow" w:cs="Arial Narrow"/>
        </w:rPr>
        <w:t xml:space="preserve">la </w:t>
      </w:r>
      <w:r w:rsidR="00DF7363">
        <w:rPr>
          <w:rFonts w:ascii="Arial Narrow" w:eastAsia="Arial Narrow" w:hAnsi="Arial Narrow" w:cs="Arial Narrow"/>
        </w:rPr>
        <w:t xml:space="preserve">proposition éducative » </w:t>
      </w:r>
      <w:r w:rsidR="00E15F9C">
        <w:rPr>
          <w:rFonts w:ascii="Arial Narrow" w:eastAsia="Arial Narrow" w:hAnsi="Arial Narrow" w:cs="Arial Narrow"/>
        </w:rPr>
        <w:t xml:space="preserve"> du Cpe </w:t>
      </w:r>
      <w:r w:rsidR="00DF7363">
        <w:rPr>
          <w:rFonts w:ascii="Arial Narrow" w:eastAsia="Arial Narrow" w:hAnsi="Arial Narrow" w:cs="Arial Narrow"/>
        </w:rPr>
        <w:t xml:space="preserve"> sur la chaine </w:t>
      </w:r>
      <w:proofErr w:type="spellStart"/>
      <w:r w:rsidR="00DF7363">
        <w:rPr>
          <w:rFonts w:ascii="Arial Narrow" w:eastAsia="Arial Narrow" w:hAnsi="Arial Narrow" w:cs="Arial Narrow"/>
        </w:rPr>
        <w:t>youtube</w:t>
      </w:r>
      <w:proofErr w:type="spellEnd"/>
      <w:r w:rsidR="00DF7363">
        <w:rPr>
          <w:rFonts w:ascii="Arial Narrow" w:eastAsia="Arial Narrow" w:hAnsi="Arial Narrow" w:cs="Arial Narrow"/>
        </w:rPr>
        <w:t> :</w:t>
      </w:r>
    </w:p>
    <w:p w:rsidR="00DF7363" w:rsidRDefault="00DF7363" w:rsidP="00365624">
      <w:pPr>
        <w:spacing w:line="276" w:lineRule="auto"/>
        <w:rPr>
          <w:rFonts w:ascii="Arial Narrow" w:eastAsia="Arial Narrow" w:hAnsi="Arial Narrow" w:cs="Arial Narrow"/>
        </w:rPr>
      </w:pPr>
    </w:p>
    <w:p w:rsidR="00300ECC" w:rsidRDefault="000B6E4E" w:rsidP="00DF7363">
      <w:pPr>
        <w:spacing w:line="276" w:lineRule="auto"/>
        <w:jc w:val="center"/>
        <w:rPr>
          <w:rFonts w:ascii="Arial Narrow" w:eastAsia="Arial Narrow" w:hAnsi="Arial Narrow" w:cs="Arial Narrow"/>
        </w:rPr>
      </w:pPr>
      <w:hyperlink r:id="rId25" w:history="1">
        <w:r w:rsidR="00DF7363" w:rsidRPr="002D532B">
          <w:rPr>
            <w:rStyle w:val="Lienhypertexte"/>
            <w:rFonts w:ascii="Arial Narrow" w:eastAsia="Arial Narrow" w:hAnsi="Arial Narrow" w:cs="Arial Narrow"/>
          </w:rPr>
          <w:t>https://www.youtube.com/watch?v=kzLZVEgwlpw&amp;feature=youtu.be</w:t>
        </w:r>
      </w:hyperlink>
    </w:p>
    <w:p w:rsidR="00AF63DB" w:rsidRDefault="00AF63DB" w:rsidP="00DF7363">
      <w:pPr>
        <w:spacing w:line="276" w:lineRule="auto"/>
        <w:jc w:val="center"/>
        <w:rPr>
          <w:rFonts w:ascii="Arial Narrow" w:eastAsia="Arial Narrow" w:hAnsi="Arial Narrow" w:cs="Arial Narrow"/>
        </w:rPr>
      </w:pPr>
    </w:p>
    <w:p w:rsidR="00DF7363" w:rsidRDefault="00DF7363" w:rsidP="00DF7363">
      <w:pPr>
        <w:spacing w:line="276" w:lineRule="auto"/>
        <w:jc w:val="center"/>
        <w:rPr>
          <w:rFonts w:ascii="Arial Narrow" w:eastAsia="Arial Narrow" w:hAnsi="Arial Narrow" w:cs="Arial Narrow"/>
        </w:rPr>
      </w:pPr>
    </w:p>
    <w:p w:rsidR="00E27840" w:rsidRDefault="006F14B0" w:rsidP="00365624">
      <w:pPr>
        <w:spacing w:line="276" w:lineRule="auto"/>
        <w:rPr>
          <w:rFonts w:ascii="Arial Narrow" w:eastAsia="Arial Narrow" w:hAnsi="Arial Narrow" w:cs="Arial Narrow"/>
        </w:rPr>
      </w:pPr>
      <w:r>
        <w:rPr>
          <w:rFonts w:ascii="Arial Narrow" w:eastAsia="Arial Narrow" w:hAnsi="Arial Narrow" w:cs="Arial Narrow"/>
        </w:rPr>
        <w:t xml:space="preserve">Il est également </w:t>
      </w:r>
      <w:r w:rsidR="004D5F5B">
        <w:rPr>
          <w:rFonts w:ascii="Arial Narrow" w:eastAsia="Arial Narrow" w:hAnsi="Arial Narrow" w:cs="Arial Narrow"/>
        </w:rPr>
        <w:t xml:space="preserve"> disponible, dans la zone sécurisé du site web </w:t>
      </w:r>
      <w:hyperlink r:id="rId26" w:history="1">
        <w:r w:rsidR="004D5F5B" w:rsidRPr="002D532B">
          <w:rPr>
            <w:rStyle w:val="Lienhypertexte"/>
            <w:rFonts w:ascii="Arial Narrow" w:eastAsia="Arial Narrow" w:hAnsi="Arial Narrow" w:cs="Arial Narrow"/>
          </w:rPr>
          <w:t>www.cpedelachaudiere.com</w:t>
        </w:r>
      </w:hyperlink>
      <w:r w:rsidR="004D5F5B">
        <w:rPr>
          <w:rFonts w:ascii="Arial Narrow" w:eastAsia="Arial Narrow" w:hAnsi="Arial Narrow" w:cs="Arial Narrow"/>
        </w:rPr>
        <w:t xml:space="preserve">, la politique sur les saines habitudes </w:t>
      </w:r>
      <w:r w:rsidR="001D7C12">
        <w:rPr>
          <w:rFonts w:ascii="Arial Narrow" w:eastAsia="Arial Narrow" w:hAnsi="Arial Narrow" w:cs="Arial Narrow"/>
        </w:rPr>
        <w:t xml:space="preserve">de vie au niveau </w:t>
      </w:r>
      <w:r w:rsidR="00870AE6">
        <w:rPr>
          <w:rFonts w:ascii="Arial Narrow" w:eastAsia="Arial Narrow" w:hAnsi="Arial Narrow" w:cs="Arial Narrow"/>
        </w:rPr>
        <w:t>physique.</w:t>
      </w:r>
      <w:r w:rsidR="004D5F5B">
        <w:rPr>
          <w:rFonts w:ascii="Arial Narrow" w:eastAsia="Arial Narrow" w:hAnsi="Arial Narrow" w:cs="Arial Narrow"/>
        </w:rPr>
        <w:t xml:space="preserve">  Cette dernière propose les orientations suivantes :</w:t>
      </w:r>
    </w:p>
    <w:p w:rsidR="004D5F5B" w:rsidRDefault="004D5F5B" w:rsidP="00365624">
      <w:pPr>
        <w:spacing w:line="276" w:lineRule="auto"/>
        <w:rPr>
          <w:rFonts w:ascii="Arial Narrow" w:eastAsia="Arial Narrow" w:hAnsi="Arial Narrow" w:cs="Arial Narrow"/>
        </w:rPr>
      </w:pPr>
    </w:p>
    <w:p w:rsidR="004D5F5B" w:rsidRDefault="004D5F5B" w:rsidP="004D5F5B">
      <w:pPr>
        <w:pStyle w:val="Paragraphedeliste"/>
        <w:numPr>
          <w:ilvl w:val="0"/>
          <w:numId w:val="74"/>
        </w:numPr>
        <w:spacing w:line="276" w:lineRule="auto"/>
        <w:rPr>
          <w:rFonts w:ascii="Arial Narrow" w:eastAsia="Arial Narrow" w:hAnsi="Arial Narrow" w:cs="Arial Narrow"/>
        </w:rPr>
      </w:pPr>
      <w:r>
        <w:rPr>
          <w:rFonts w:ascii="Arial Narrow" w:eastAsia="Arial Narrow" w:hAnsi="Arial Narrow" w:cs="Arial Narrow"/>
        </w:rPr>
        <w:t>Offrir au cours de la journée, plusieurs occasions de jouer activement;</w:t>
      </w:r>
    </w:p>
    <w:p w:rsidR="004D5F5B" w:rsidRDefault="004D5F5B" w:rsidP="004D5F5B">
      <w:pPr>
        <w:pStyle w:val="Paragraphedeliste"/>
        <w:numPr>
          <w:ilvl w:val="0"/>
          <w:numId w:val="74"/>
        </w:numPr>
        <w:spacing w:line="276" w:lineRule="auto"/>
        <w:rPr>
          <w:rFonts w:ascii="Arial Narrow" w:eastAsia="Arial Narrow" w:hAnsi="Arial Narrow" w:cs="Arial Narrow"/>
        </w:rPr>
      </w:pPr>
      <w:r>
        <w:rPr>
          <w:rFonts w:ascii="Arial Narrow" w:eastAsia="Arial Narrow" w:hAnsi="Arial Narrow" w:cs="Arial Narrow"/>
        </w:rPr>
        <w:t>Limiter le temps consacré aux activités sédentaires;</w:t>
      </w:r>
    </w:p>
    <w:p w:rsidR="004D5F5B" w:rsidRDefault="004D5F5B" w:rsidP="004D5F5B">
      <w:pPr>
        <w:pStyle w:val="Paragraphedeliste"/>
        <w:numPr>
          <w:ilvl w:val="0"/>
          <w:numId w:val="74"/>
        </w:numPr>
        <w:spacing w:line="276" w:lineRule="auto"/>
        <w:rPr>
          <w:rFonts w:ascii="Arial Narrow" w:eastAsia="Arial Narrow" w:hAnsi="Arial Narrow" w:cs="Arial Narrow"/>
        </w:rPr>
      </w:pPr>
      <w:r>
        <w:rPr>
          <w:rFonts w:ascii="Arial Narrow" w:eastAsia="Arial Narrow" w:hAnsi="Arial Narrow" w:cs="Arial Narrow"/>
        </w:rPr>
        <w:t xml:space="preserve">Encourager le jeu actif par des activités plaisantes et ponctuées de défis; </w:t>
      </w:r>
    </w:p>
    <w:p w:rsidR="004D5F5B" w:rsidRDefault="004D5F5B" w:rsidP="004D5F5B">
      <w:pPr>
        <w:pStyle w:val="Paragraphedeliste"/>
        <w:numPr>
          <w:ilvl w:val="0"/>
          <w:numId w:val="74"/>
        </w:numPr>
        <w:spacing w:line="276" w:lineRule="auto"/>
        <w:rPr>
          <w:rFonts w:ascii="Arial Narrow" w:eastAsia="Arial Narrow" w:hAnsi="Arial Narrow" w:cs="Arial Narrow"/>
        </w:rPr>
      </w:pPr>
      <w:r>
        <w:rPr>
          <w:rFonts w:ascii="Arial Narrow" w:eastAsia="Arial Narrow" w:hAnsi="Arial Narrow" w:cs="Arial Narrow"/>
        </w:rPr>
        <w:t>Jouer dehors tous les jours le plus souvent possible;</w:t>
      </w:r>
    </w:p>
    <w:p w:rsidR="004D5F5B" w:rsidRDefault="004D5F5B" w:rsidP="004D5F5B">
      <w:pPr>
        <w:pStyle w:val="Paragraphedeliste"/>
        <w:numPr>
          <w:ilvl w:val="0"/>
          <w:numId w:val="74"/>
        </w:numPr>
        <w:spacing w:line="276" w:lineRule="auto"/>
        <w:rPr>
          <w:rFonts w:ascii="Arial Narrow" w:eastAsia="Arial Narrow" w:hAnsi="Arial Narrow" w:cs="Arial Narrow"/>
        </w:rPr>
      </w:pPr>
      <w:r>
        <w:rPr>
          <w:rFonts w:ascii="Arial Narrow" w:eastAsia="Arial Narrow" w:hAnsi="Arial Narrow" w:cs="Arial Narrow"/>
        </w:rPr>
        <w:t xml:space="preserve">Aménager un environnement stimulant, fonctionnel et sécuritaire, à l’intérieur comme à l’extérieur. </w:t>
      </w:r>
    </w:p>
    <w:p w:rsidR="004D5F5B" w:rsidRDefault="004D5F5B" w:rsidP="004D5F5B">
      <w:pPr>
        <w:spacing w:line="276" w:lineRule="auto"/>
        <w:rPr>
          <w:rFonts w:ascii="Arial Narrow" w:eastAsia="Arial Narrow" w:hAnsi="Arial Narrow" w:cs="Arial Narrow"/>
        </w:rPr>
      </w:pPr>
    </w:p>
    <w:p w:rsidR="004D5F5B" w:rsidRPr="004D5F5B" w:rsidRDefault="00C27A6F" w:rsidP="004D5F5B">
      <w:pPr>
        <w:spacing w:line="276" w:lineRule="auto"/>
        <w:rPr>
          <w:rFonts w:ascii="Arial Narrow" w:eastAsia="Arial Narrow" w:hAnsi="Arial Narrow" w:cs="Arial Narrow"/>
        </w:rPr>
      </w:pPr>
      <w:r>
        <w:rPr>
          <w:rFonts w:ascii="Arial Narrow" w:eastAsia="Arial Narrow" w:hAnsi="Arial Narrow" w:cs="Arial Narrow"/>
        </w:rPr>
        <w:lastRenderedPageBreak/>
        <w:t>Le personnel s’</w:t>
      </w:r>
      <w:r w:rsidR="009601D2">
        <w:rPr>
          <w:rFonts w:ascii="Arial Narrow" w:eastAsia="Arial Narrow" w:hAnsi="Arial Narrow" w:cs="Arial Narrow"/>
        </w:rPr>
        <w:t>inspire donc de cette dernière</w:t>
      </w:r>
      <w:r>
        <w:rPr>
          <w:rFonts w:ascii="Arial Narrow" w:eastAsia="Arial Narrow" w:hAnsi="Arial Narrow" w:cs="Arial Narrow"/>
        </w:rPr>
        <w:t xml:space="preserve"> afin de voir à la planification pédagogique des activités proposées aux enfants dont les parents </w:t>
      </w:r>
      <w:r w:rsidR="00D656AA">
        <w:rPr>
          <w:rFonts w:ascii="Arial Narrow" w:eastAsia="Arial Narrow" w:hAnsi="Arial Narrow" w:cs="Arial Narrow"/>
        </w:rPr>
        <w:t xml:space="preserve">sont </w:t>
      </w:r>
      <w:r>
        <w:rPr>
          <w:rFonts w:ascii="Arial Narrow" w:eastAsia="Arial Narrow" w:hAnsi="Arial Narrow" w:cs="Arial Narrow"/>
        </w:rPr>
        <w:t xml:space="preserve"> informés via </w:t>
      </w:r>
      <w:r w:rsidR="00A25517">
        <w:rPr>
          <w:rFonts w:ascii="Arial Narrow" w:eastAsia="Arial Narrow" w:hAnsi="Arial Narrow" w:cs="Arial Narrow"/>
        </w:rPr>
        <w:t xml:space="preserve">l’affichage prévu </w:t>
      </w:r>
      <w:r w:rsidR="00D62E7F">
        <w:rPr>
          <w:rFonts w:ascii="Arial Narrow" w:eastAsia="Arial Narrow" w:hAnsi="Arial Narrow" w:cs="Arial Narrow"/>
        </w:rPr>
        <w:t>à cet effet</w:t>
      </w:r>
      <w:r w:rsidR="0044771B">
        <w:rPr>
          <w:rFonts w:ascii="Arial Narrow" w:eastAsia="Arial Narrow" w:hAnsi="Arial Narrow" w:cs="Arial Narrow"/>
        </w:rPr>
        <w:t xml:space="preserve"> dans les différentes installations</w:t>
      </w:r>
      <w:r w:rsidR="00D62E7F">
        <w:rPr>
          <w:rFonts w:ascii="Arial Narrow" w:eastAsia="Arial Narrow" w:hAnsi="Arial Narrow" w:cs="Arial Narrow"/>
        </w:rPr>
        <w:t xml:space="preserve"> </w:t>
      </w:r>
      <w:r>
        <w:rPr>
          <w:rFonts w:ascii="Arial Narrow" w:eastAsia="Arial Narrow" w:hAnsi="Arial Narrow" w:cs="Arial Narrow"/>
        </w:rPr>
        <w:t xml:space="preserve">. </w:t>
      </w:r>
    </w:p>
    <w:p w:rsidR="00E10FBA" w:rsidRDefault="00E10FBA" w:rsidP="00365624">
      <w:pPr>
        <w:spacing w:line="276" w:lineRule="auto"/>
        <w:rPr>
          <w:rFonts w:ascii="Arial Narrow" w:eastAsia="Arial Narrow" w:hAnsi="Arial Narrow" w:cs="Arial Narrow"/>
          <w:b/>
          <w:sz w:val="26"/>
          <w:szCs w:val="26"/>
        </w:rPr>
      </w:pPr>
    </w:p>
    <w:p w:rsidR="00E10FBA" w:rsidRPr="005B2054" w:rsidRDefault="00E10FBA" w:rsidP="00365624">
      <w:pPr>
        <w:spacing w:line="276" w:lineRule="auto"/>
        <w:rPr>
          <w:rFonts w:ascii="Arial Narrow" w:eastAsia="Arial Narrow" w:hAnsi="Arial Narrow" w:cs="Arial Narrow"/>
          <w:b/>
          <w:sz w:val="26"/>
          <w:szCs w:val="26"/>
        </w:rPr>
      </w:pPr>
    </w:p>
    <w:tbl>
      <w:tblPr>
        <w:tblStyle w:val="Grilledutableau"/>
        <w:tblW w:w="0" w:type="auto"/>
        <w:tblLook w:val="04A0" w:firstRow="1" w:lastRow="0" w:firstColumn="1" w:lastColumn="0" w:noHBand="0" w:noVBand="1"/>
      </w:tblPr>
      <w:tblGrid>
        <w:gridCol w:w="9346"/>
      </w:tblGrid>
      <w:tr w:rsidR="005B2054" w:rsidRPr="005B2054" w:rsidTr="005B2054">
        <w:tc>
          <w:tcPr>
            <w:tcW w:w="9346" w:type="dxa"/>
          </w:tcPr>
          <w:p w:rsidR="005B2054" w:rsidRPr="005B2054" w:rsidRDefault="005B2054" w:rsidP="005B2054">
            <w:pPr>
              <w:spacing w:line="276" w:lineRule="auto"/>
              <w:rPr>
                <w:rFonts w:ascii="Arial Narrow" w:eastAsia="Arial Narrow" w:hAnsi="Arial Narrow" w:cs="Arial Narrow"/>
                <w:b/>
                <w:sz w:val="26"/>
                <w:szCs w:val="26"/>
              </w:rPr>
            </w:pPr>
            <w:r w:rsidRPr="005B2054">
              <w:rPr>
                <w:rFonts w:ascii="Arial Narrow" w:eastAsia="Arial Narrow" w:hAnsi="Arial Narrow" w:cs="Arial Narrow"/>
                <w:b/>
                <w:sz w:val="26"/>
                <w:szCs w:val="26"/>
              </w:rPr>
              <w:t xml:space="preserve">Les liens entre la promotion et la prévention visant l’adoption de saines habitudes alimentaires et de saines habitudes de vie par les enfants et les orientations de votre programme éducatif </w:t>
            </w:r>
            <w:r w:rsidRPr="00955E4F">
              <w:rPr>
                <w:rFonts w:ascii="Arial Narrow" w:eastAsia="Arial Narrow" w:hAnsi="Arial Narrow" w:cs="Arial Narrow"/>
              </w:rPr>
              <w:t>(valeurs, objectifs, approche éducative, etc.)</w:t>
            </w:r>
            <w:r w:rsidRPr="005B2054">
              <w:rPr>
                <w:rFonts w:ascii="Arial Narrow" w:eastAsia="Arial Narrow" w:hAnsi="Arial Narrow" w:cs="Arial Narrow"/>
                <w:b/>
                <w:sz w:val="26"/>
                <w:szCs w:val="26"/>
              </w:rPr>
              <w:t xml:space="preserve"> </w:t>
            </w:r>
          </w:p>
        </w:tc>
      </w:tr>
    </w:tbl>
    <w:p w:rsidR="00365624" w:rsidRDefault="00365624" w:rsidP="00365624">
      <w:pPr>
        <w:spacing w:line="276" w:lineRule="auto"/>
        <w:rPr>
          <w:rFonts w:ascii="Arial Narrow" w:eastAsia="Arial Narrow" w:hAnsi="Arial Narrow" w:cs="Arial Narrow"/>
          <w:b/>
          <w:sz w:val="26"/>
          <w:szCs w:val="26"/>
          <w:u w:val="single"/>
        </w:rPr>
      </w:pPr>
    </w:p>
    <w:p w:rsidR="00E740CA" w:rsidRDefault="00955E4F" w:rsidP="00365624">
      <w:pPr>
        <w:spacing w:line="276" w:lineRule="auto"/>
        <w:rPr>
          <w:rFonts w:ascii="Arial Narrow" w:eastAsia="Arial Narrow" w:hAnsi="Arial Narrow" w:cs="Arial Narrow"/>
        </w:rPr>
      </w:pPr>
      <w:r>
        <w:rPr>
          <w:rFonts w:ascii="Arial Narrow" w:eastAsia="Arial Narrow" w:hAnsi="Arial Narrow" w:cs="Arial Narrow"/>
        </w:rPr>
        <w:t>Le Cpe de la Chaudière applique le programme « Accueillir la petite enfance » proposé par le Ministère de la Famille.</w:t>
      </w:r>
      <w:r w:rsidR="00B04217">
        <w:rPr>
          <w:rFonts w:ascii="Arial Narrow" w:eastAsia="Arial Narrow" w:hAnsi="Arial Narrow" w:cs="Arial Narrow"/>
        </w:rPr>
        <w:t xml:space="preserve"> En offrant un milieu de vie propre à accompagner les jeunes enfants dans leur développement global, il </w:t>
      </w:r>
      <w:r w:rsidR="008342AF">
        <w:rPr>
          <w:rFonts w:ascii="Arial Narrow" w:eastAsia="Arial Narrow" w:hAnsi="Arial Narrow" w:cs="Arial Narrow"/>
        </w:rPr>
        <w:t>respecte</w:t>
      </w:r>
      <w:r w:rsidR="00B04217">
        <w:rPr>
          <w:rFonts w:ascii="Arial Narrow" w:eastAsia="Arial Narrow" w:hAnsi="Arial Narrow" w:cs="Arial Narrow"/>
        </w:rPr>
        <w:t xml:space="preserve"> la triple mi</w:t>
      </w:r>
      <w:r w:rsidR="00E740CA">
        <w:rPr>
          <w:rFonts w:ascii="Arial Narrow" w:eastAsia="Arial Narrow" w:hAnsi="Arial Narrow" w:cs="Arial Narrow"/>
        </w:rPr>
        <w:t xml:space="preserve">ssion confiée aux services de garde éducatif à l’enfance. </w:t>
      </w:r>
    </w:p>
    <w:p w:rsidR="00836CFA" w:rsidRDefault="00836CFA" w:rsidP="00365624">
      <w:pPr>
        <w:spacing w:line="276" w:lineRule="auto"/>
        <w:rPr>
          <w:rFonts w:ascii="Arial Narrow" w:eastAsia="Arial Narrow" w:hAnsi="Arial Narrow" w:cs="Arial Narrow"/>
        </w:rPr>
      </w:pPr>
    </w:p>
    <w:p w:rsidR="00836CFA" w:rsidRDefault="00836CFA" w:rsidP="00365624">
      <w:pPr>
        <w:spacing w:line="276" w:lineRule="auto"/>
        <w:rPr>
          <w:rFonts w:ascii="Arial Narrow" w:eastAsia="Arial Narrow" w:hAnsi="Arial Narrow" w:cs="Arial Narrow"/>
        </w:rPr>
      </w:pPr>
      <w:r>
        <w:rPr>
          <w:rFonts w:ascii="Arial Narrow" w:eastAsia="Arial Narrow" w:hAnsi="Arial Narrow" w:cs="Arial Narrow"/>
        </w:rPr>
        <w:t xml:space="preserve">Afin d’assurer une proposition </w:t>
      </w:r>
      <w:r w:rsidR="006627CA">
        <w:rPr>
          <w:rFonts w:ascii="Arial Narrow" w:eastAsia="Arial Narrow" w:hAnsi="Arial Narrow" w:cs="Arial Narrow"/>
        </w:rPr>
        <w:t>alimentaire respectueuse des</w:t>
      </w:r>
      <w:r w:rsidR="00A75329">
        <w:rPr>
          <w:rFonts w:ascii="Arial Narrow" w:eastAsia="Arial Narrow" w:hAnsi="Arial Narrow" w:cs="Arial Narrow"/>
        </w:rPr>
        <w:t xml:space="preserve"> besoins alimentaires des</w:t>
      </w:r>
      <w:r w:rsidR="006627CA">
        <w:rPr>
          <w:rFonts w:ascii="Arial Narrow" w:eastAsia="Arial Narrow" w:hAnsi="Arial Narrow" w:cs="Arial Narrow"/>
        </w:rPr>
        <w:t xml:space="preserve"> enfants, le Cpe applique, sous </w:t>
      </w:r>
      <w:r w:rsidR="00477DFB">
        <w:rPr>
          <w:rFonts w:ascii="Arial Narrow" w:eastAsia="Arial Narrow" w:hAnsi="Arial Narrow" w:cs="Arial Narrow"/>
        </w:rPr>
        <w:t>les consignes d’Extenso</w:t>
      </w:r>
      <w:r w:rsidR="00A75329">
        <w:rPr>
          <w:rFonts w:ascii="Arial Narrow" w:eastAsia="Arial Narrow" w:hAnsi="Arial Narrow" w:cs="Arial Narrow"/>
        </w:rPr>
        <w:t xml:space="preserve"> </w:t>
      </w:r>
      <w:r w:rsidR="00477DFB">
        <w:rPr>
          <w:rFonts w:ascii="Arial Narrow" w:eastAsia="Arial Narrow" w:hAnsi="Arial Narrow" w:cs="Arial Narrow"/>
        </w:rPr>
        <w:t xml:space="preserve"> le centre de nutrition de l’Université de Montréal</w:t>
      </w:r>
      <w:r w:rsidR="0091602A">
        <w:rPr>
          <w:rFonts w:ascii="Arial Narrow" w:eastAsia="Arial Narrow" w:hAnsi="Arial Narrow" w:cs="Arial Narrow"/>
        </w:rPr>
        <w:t>,</w:t>
      </w:r>
      <w:r w:rsidR="00477DFB">
        <w:rPr>
          <w:rFonts w:ascii="Arial Narrow" w:eastAsia="Arial Narrow" w:hAnsi="Arial Narrow" w:cs="Arial Narrow"/>
        </w:rPr>
        <w:t xml:space="preserve">  </w:t>
      </w:r>
      <w:r w:rsidR="00A75329">
        <w:rPr>
          <w:rFonts w:ascii="Arial Narrow" w:eastAsia="Arial Narrow" w:hAnsi="Arial Narrow" w:cs="Arial Narrow"/>
        </w:rPr>
        <w:t>le plan de menu</w:t>
      </w:r>
    </w:p>
    <w:p w:rsidR="00A75329" w:rsidRDefault="00A75329" w:rsidP="00365624">
      <w:pPr>
        <w:spacing w:line="276" w:lineRule="auto"/>
        <w:rPr>
          <w:rFonts w:ascii="Arial Narrow" w:eastAsia="Arial Narrow" w:hAnsi="Arial Narrow" w:cs="Arial Narrow"/>
        </w:rPr>
      </w:pPr>
      <w:proofErr w:type="gramStart"/>
      <w:r>
        <w:rPr>
          <w:rFonts w:ascii="Arial Narrow" w:eastAsia="Arial Narrow" w:hAnsi="Arial Narrow" w:cs="Arial Narrow"/>
        </w:rPr>
        <w:t>qui</w:t>
      </w:r>
      <w:proofErr w:type="gramEnd"/>
      <w:r>
        <w:rPr>
          <w:rFonts w:ascii="Arial Narrow" w:eastAsia="Arial Narrow" w:hAnsi="Arial Narrow" w:cs="Arial Narrow"/>
        </w:rPr>
        <w:t xml:space="preserve"> permet de respecter les besoins alimentaires inscrits </w:t>
      </w:r>
      <w:r w:rsidR="00592A2F">
        <w:rPr>
          <w:rFonts w:ascii="Arial Narrow" w:eastAsia="Arial Narrow" w:hAnsi="Arial Narrow" w:cs="Arial Narrow"/>
        </w:rPr>
        <w:t>au</w:t>
      </w:r>
      <w:r>
        <w:rPr>
          <w:rFonts w:ascii="Arial Narrow" w:eastAsia="Arial Narrow" w:hAnsi="Arial Narrow" w:cs="Arial Narrow"/>
        </w:rPr>
        <w:t xml:space="preserve"> Guide Alimentaire Canadien. </w:t>
      </w:r>
    </w:p>
    <w:p w:rsidR="00A75329" w:rsidRDefault="00A75329" w:rsidP="00365624">
      <w:pPr>
        <w:spacing w:line="276" w:lineRule="auto"/>
        <w:rPr>
          <w:rFonts w:ascii="Arial Narrow" w:eastAsia="Arial Narrow" w:hAnsi="Arial Narrow" w:cs="Arial Narrow"/>
        </w:rPr>
      </w:pPr>
    </w:p>
    <w:p w:rsidR="00955E4F" w:rsidRDefault="009E1E1E" w:rsidP="00365624">
      <w:pPr>
        <w:spacing w:line="276" w:lineRule="auto"/>
        <w:rPr>
          <w:rFonts w:ascii="Arial Narrow" w:eastAsia="Arial Narrow" w:hAnsi="Arial Narrow" w:cs="Arial Narrow"/>
          <w:b/>
          <w:sz w:val="26"/>
          <w:szCs w:val="26"/>
          <w:u w:val="single"/>
        </w:rPr>
      </w:pPr>
      <w:r>
        <w:rPr>
          <w:rFonts w:ascii="Arial Narrow" w:eastAsia="Arial Narrow" w:hAnsi="Arial Narrow" w:cs="Arial Narrow"/>
        </w:rPr>
        <w:t>Ces pratiques visent à guider le personne</w:t>
      </w:r>
      <w:r w:rsidR="00487D9D">
        <w:rPr>
          <w:rFonts w:ascii="Arial Narrow" w:eastAsia="Arial Narrow" w:hAnsi="Arial Narrow" w:cs="Arial Narrow"/>
        </w:rPr>
        <w:t>l</w:t>
      </w:r>
      <w:r>
        <w:rPr>
          <w:rFonts w:ascii="Arial Narrow" w:eastAsia="Arial Narrow" w:hAnsi="Arial Narrow" w:cs="Arial Narrow"/>
        </w:rPr>
        <w:t xml:space="preserve"> éducateur dans l’élaboration de la proposition des activités éducatives dans notre milieu de vie.</w:t>
      </w:r>
    </w:p>
    <w:p w:rsidR="00955E4F" w:rsidRDefault="00955E4F" w:rsidP="00365624">
      <w:pPr>
        <w:spacing w:line="276" w:lineRule="auto"/>
        <w:rPr>
          <w:rFonts w:ascii="Arial Narrow" w:eastAsia="Arial Narrow" w:hAnsi="Arial Narrow" w:cs="Arial Narrow"/>
          <w:b/>
          <w:sz w:val="26"/>
          <w:szCs w:val="26"/>
          <w:u w:val="single"/>
        </w:rPr>
      </w:pPr>
    </w:p>
    <w:p w:rsidR="00365624" w:rsidRDefault="00365624" w:rsidP="00365624">
      <w:pPr>
        <w:spacing w:line="276" w:lineRule="auto"/>
        <w:rPr>
          <w:rFonts w:ascii="Arial Narrow" w:eastAsia="Arial Narrow" w:hAnsi="Arial Narrow" w:cs="Arial Narrow"/>
          <w:b/>
          <w:sz w:val="26"/>
          <w:szCs w:val="26"/>
          <w:u w:val="single"/>
        </w:rPr>
      </w:pPr>
    </w:p>
    <w:p w:rsidR="00365624" w:rsidRPr="00365624" w:rsidRDefault="00365624" w:rsidP="00365624">
      <w:pPr>
        <w:shd w:val="clear" w:color="auto" w:fill="F2F2F2" w:themeFill="background1" w:themeFillShade="F2"/>
        <w:spacing w:line="276" w:lineRule="auto"/>
        <w:jc w:val="center"/>
        <w:rPr>
          <w:rFonts w:ascii="Arial Narrow" w:eastAsia="Arial Narrow" w:hAnsi="Arial Narrow" w:cs="Arial Narrow"/>
          <w:b/>
          <w:sz w:val="26"/>
          <w:szCs w:val="26"/>
        </w:rPr>
      </w:pPr>
      <w:r w:rsidRPr="00365624">
        <w:rPr>
          <w:rFonts w:ascii="Arial Narrow" w:eastAsia="Arial Narrow" w:hAnsi="Arial Narrow" w:cs="Arial Narrow"/>
          <w:b/>
          <w:sz w:val="26"/>
          <w:szCs w:val="26"/>
        </w:rPr>
        <w:t xml:space="preserve">D’autres éléments pertinents, notamment </w:t>
      </w:r>
    </w:p>
    <w:p w:rsidR="00365624" w:rsidRDefault="00365624" w:rsidP="00365624">
      <w:pPr>
        <w:spacing w:line="276" w:lineRule="auto"/>
        <w:rPr>
          <w:rFonts w:ascii="Arial Narrow" w:eastAsia="Arial Narrow" w:hAnsi="Arial Narrow" w:cs="Arial Narrow"/>
          <w:b/>
          <w:sz w:val="26"/>
          <w:szCs w:val="26"/>
          <w:u w:val="single"/>
        </w:rPr>
      </w:pPr>
    </w:p>
    <w:p w:rsidR="002A0393" w:rsidRDefault="002A0393" w:rsidP="00365624">
      <w:pPr>
        <w:spacing w:line="276" w:lineRule="auto"/>
        <w:rPr>
          <w:rFonts w:ascii="Arial Narrow" w:eastAsia="Arial Narrow" w:hAnsi="Arial Narrow" w:cs="Arial Narrow"/>
          <w:b/>
          <w:sz w:val="26"/>
          <w:szCs w:val="26"/>
          <w:u w:val="single"/>
        </w:rPr>
      </w:pPr>
    </w:p>
    <w:tbl>
      <w:tblPr>
        <w:tblStyle w:val="Grilledutableau"/>
        <w:tblW w:w="0" w:type="auto"/>
        <w:tblLook w:val="04A0" w:firstRow="1" w:lastRow="0" w:firstColumn="1" w:lastColumn="0" w:noHBand="0" w:noVBand="1"/>
      </w:tblPr>
      <w:tblGrid>
        <w:gridCol w:w="9346"/>
      </w:tblGrid>
      <w:tr w:rsidR="005B2054" w:rsidRPr="005B2054" w:rsidTr="005B2054">
        <w:tc>
          <w:tcPr>
            <w:tcW w:w="9346" w:type="dxa"/>
          </w:tcPr>
          <w:p w:rsidR="005B2054" w:rsidRPr="005B2054" w:rsidRDefault="005B2054" w:rsidP="005B2054">
            <w:pPr>
              <w:spacing w:line="276" w:lineRule="auto"/>
              <w:rPr>
                <w:rFonts w:ascii="Arial Narrow" w:eastAsia="Arial Narrow" w:hAnsi="Arial Narrow" w:cs="Arial Narrow"/>
                <w:b/>
                <w:sz w:val="26"/>
                <w:szCs w:val="26"/>
              </w:rPr>
            </w:pPr>
            <w:r w:rsidRPr="005B2054">
              <w:rPr>
                <w:rFonts w:ascii="Arial Narrow" w:eastAsia="Arial Narrow" w:hAnsi="Arial Narrow" w:cs="Arial Narrow"/>
                <w:b/>
                <w:sz w:val="26"/>
                <w:szCs w:val="26"/>
              </w:rPr>
              <w:t xml:space="preserve">L’appropriation de votre programme éducatif par le personnel éducateur </w:t>
            </w:r>
          </w:p>
        </w:tc>
      </w:tr>
    </w:tbl>
    <w:p w:rsidR="00365624" w:rsidRDefault="00365624" w:rsidP="00365624">
      <w:pPr>
        <w:spacing w:line="276" w:lineRule="auto"/>
        <w:rPr>
          <w:rFonts w:ascii="Arial Narrow" w:eastAsia="Arial Narrow" w:hAnsi="Arial Narrow" w:cs="Arial Narrow"/>
          <w:b/>
          <w:sz w:val="26"/>
          <w:szCs w:val="26"/>
        </w:rPr>
      </w:pPr>
    </w:p>
    <w:p w:rsidR="004B479A" w:rsidRDefault="004B479A" w:rsidP="00365624">
      <w:pPr>
        <w:spacing w:line="276" w:lineRule="auto"/>
        <w:rPr>
          <w:rFonts w:ascii="Arial Narrow" w:eastAsia="Arial Narrow" w:hAnsi="Arial Narrow" w:cs="Arial Narrow"/>
          <w:b/>
          <w:sz w:val="26"/>
          <w:szCs w:val="26"/>
        </w:rPr>
      </w:pPr>
    </w:p>
    <w:p w:rsidR="00487D9D" w:rsidRDefault="00487D9D" w:rsidP="00365624">
      <w:pPr>
        <w:spacing w:line="276" w:lineRule="auto"/>
        <w:rPr>
          <w:rFonts w:ascii="Arial Narrow" w:eastAsia="Arial Narrow" w:hAnsi="Arial Narrow" w:cs="Arial Narrow"/>
        </w:rPr>
      </w:pPr>
      <w:r>
        <w:rPr>
          <w:rFonts w:ascii="Arial Narrow" w:eastAsia="Arial Narrow" w:hAnsi="Arial Narrow" w:cs="Arial Narrow"/>
        </w:rPr>
        <w:t xml:space="preserve">Le personnel accède au programme éducatif via le site web </w:t>
      </w:r>
      <w:hyperlink r:id="rId27" w:history="1">
        <w:r w:rsidRPr="002D532B">
          <w:rPr>
            <w:rStyle w:val="Lienhypertexte"/>
            <w:rFonts w:ascii="Arial Narrow" w:eastAsia="Arial Narrow" w:hAnsi="Arial Narrow" w:cs="Arial Narrow"/>
          </w:rPr>
          <w:t>www.cpedelachaudiere.com</w:t>
        </w:r>
      </w:hyperlink>
      <w:r w:rsidR="0091431A">
        <w:rPr>
          <w:rFonts w:ascii="Arial Narrow" w:eastAsia="Arial Narrow" w:hAnsi="Arial Narrow" w:cs="Arial Narrow"/>
        </w:rPr>
        <w:t xml:space="preserve"> section employées. </w:t>
      </w:r>
      <w:r>
        <w:rPr>
          <w:rFonts w:ascii="Arial Narrow" w:eastAsia="Arial Narrow" w:hAnsi="Arial Narrow" w:cs="Arial Narrow"/>
        </w:rPr>
        <w:t xml:space="preserve"> </w:t>
      </w:r>
      <w:r w:rsidR="009F54FB">
        <w:rPr>
          <w:rFonts w:ascii="Arial Narrow" w:eastAsia="Arial Narrow" w:hAnsi="Arial Narrow" w:cs="Arial Narrow"/>
        </w:rPr>
        <w:t xml:space="preserve"> Il s’en inspire afin de planifier la proposition </w:t>
      </w:r>
      <w:r w:rsidR="0013742B">
        <w:rPr>
          <w:rFonts w:ascii="Arial Narrow" w:eastAsia="Arial Narrow" w:hAnsi="Arial Narrow" w:cs="Arial Narrow"/>
        </w:rPr>
        <w:t>pédagogique</w:t>
      </w:r>
      <w:r w:rsidR="009F54FB">
        <w:rPr>
          <w:rFonts w:ascii="Arial Narrow" w:eastAsia="Arial Narrow" w:hAnsi="Arial Narrow" w:cs="Arial Narrow"/>
        </w:rPr>
        <w:t xml:space="preserve"> aux enfants selon le processus de l’intervention éducative : l’observation – la planification et l’organisation – l’action éducative – la réflexion rétroaction. </w:t>
      </w:r>
    </w:p>
    <w:p w:rsidR="009F54FB" w:rsidRDefault="009F54FB" w:rsidP="00365624">
      <w:pPr>
        <w:spacing w:line="276" w:lineRule="auto"/>
        <w:rPr>
          <w:rFonts w:ascii="Arial Narrow" w:eastAsia="Arial Narrow" w:hAnsi="Arial Narrow" w:cs="Arial Narrow"/>
        </w:rPr>
      </w:pPr>
    </w:p>
    <w:p w:rsidR="009F54FB" w:rsidRPr="00487D9D" w:rsidRDefault="009F54FB" w:rsidP="00365624">
      <w:pPr>
        <w:spacing w:line="276" w:lineRule="auto"/>
        <w:rPr>
          <w:rFonts w:ascii="Arial Narrow" w:eastAsia="Arial Narrow" w:hAnsi="Arial Narrow" w:cs="Arial Narrow"/>
        </w:rPr>
      </w:pPr>
      <w:r>
        <w:rPr>
          <w:rFonts w:ascii="Arial Narrow" w:eastAsia="Arial Narrow" w:hAnsi="Arial Narrow" w:cs="Arial Narrow"/>
        </w:rPr>
        <w:t xml:space="preserve">Tout au long de l’année, le personnel de direction accompagne </w:t>
      </w:r>
      <w:r w:rsidR="005F639F">
        <w:rPr>
          <w:rFonts w:ascii="Arial Narrow" w:eastAsia="Arial Narrow" w:hAnsi="Arial Narrow" w:cs="Arial Narrow"/>
        </w:rPr>
        <w:t xml:space="preserve">les éducatrices et le personnel de soutien </w:t>
      </w:r>
      <w:r w:rsidR="00BD578E">
        <w:rPr>
          <w:rFonts w:ascii="Arial Narrow" w:eastAsia="Arial Narrow" w:hAnsi="Arial Narrow" w:cs="Arial Narrow"/>
        </w:rPr>
        <w:t xml:space="preserve"> </w:t>
      </w:r>
      <w:r>
        <w:rPr>
          <w:rFonts w:ascii="Arial Narrow" w:eastAsia="Arial Narrow" w:hAnsi="Arial Narrow" w:cs="Arial Narrow"/>
        </w:rPr>
        <w:t xml:space="preserve"> au niveau du développement des connaissances.  Les rencontres du </w:t>
      </w:r>
      <w:r w:rsidR="00410054">
        <w:rPr>
          <w:rFonts w:ascii="Arial Narrow" w:eastAsia="Arial Narrow" w:hAnsi="Arial Narrow" w:cs="Arial Narrow"/>
        </w:rPr>
        <w:t>personnel sous le thème de la pédagogie,</w:t>
      </w:r>
      <w:r w:rsidR="002B7ABD">
        <w:rPr>
          <w:rFonts w:ascii="Arial Narrow" w:eastAsia="Arial Narrow" w:hAnsi="Arial Narrow" w:cs="Arial Narrow"/>
        </w:rPr>
        <w:t xml:space="preserve"> les formations </w:t>
      </w:r>
      <w:r w:rsidR="00DB41A5">
        <w:rPr>
          <w:rFonts w:ascii="Arial Narrow" w:eastAsia="Arial Narrow" w:hAnsi="Arial Narrow" w:cs="Arial Narrow"/>
        </w:rPr>
        <w:t xml:space="preserve">annuelles </w:t>
      </w:r>
      <w:r w:rsidR="002B7ABD">
        <w:rPr>
          <w:rFonts w:ascii="Arial Narrow" w:eastAsia="Arial Narrow" w:hAnsi="Arial Narrow" w:cs="Arial Narrow"/>
        </w:rPr>
        <w:t>pédagogiques et les rencontres individualisées d’accompagnement permettent l’appropriation du programme éducatif par le personnel éducateur</w:t>
      </w:r>
      <w:r w:rsidR="00DB01FA">
        <w:rPr>
          <w:rFonts w:ascii="Arial Narrow" w:eastAsia="Arial Narrow" w:hAnsi="Arial Narrow" w:cs="Arial Narrow"/>
        </w:rPr>
        <w:t xml:space="preserve"> et ainsi maximiser les connaissances au profit des enfants. </w:t>
      </w:r>
    </w:p>
    <w:p w:rsidR="00487D9D" w:rsidRDefault="00487D9D" w:rsidP="00365624">
      <w:pPr>
        <w:spacing w:line="276" w:lineRule="auto"/>
        <w:rPr>
          <w:rFonts w:ascii="Arial Narrow" w:eastAsia="Arial Narrow" w:hAnsi="Arial Narrow" w:cs="Arial Narrow"/>
          <w:b/>
          <w:sz w:val="26"/>
          <w:szCs w:val="26"/>
        </w:rPr>
      </w:pPr>
    </w:p>
    <w:p w:rsidR="002A0393" w:rsidRDefault="002A0393" w:rsidP="00365624">
      <w:pPr>
        <w:spacing w:line="276" w:lineRule="auto"/>
        <w:rPr>
          <w:rFonts w:ascii="Arial Narrow" w:eastAsia="Arial Narrow" w:hAnsi="Arial Narrow" w:cs="Arial Narrow"/>
          <w:b/>
          <w:sz w:val="26"/>
          <w:szCs w:val="26"/>
        </w:rPr>
      </w:pPr>
    </w:p>
    <w:p w:rsidR="002A0393" w:rsidRPr="005B2054" w:rsidRDefault="002A0393" w:rsidP="00365624">
      <w:pPr>
        <w:spacing w:line="276" w:lineRule="auto"/>
        <w:rPr>
          <w:rFonts w:ascii="Arial Narrow" w:eastAsia="Arial Narrow" w:hAnsi="Arial Narrow" w:cs="Arial Narrow"/>
          <w:b/>
          <w:sz w:val="26"/>
          <w:szCs w:val="26"/>
        </w:rPr>
      </w:pPr>
    </w:p>
    <w:tbl>
      <w:tblPr>
        <w:tblStyle w:val="Grilledutableau"/>
        <w:tblW w:w="0" w:type="auto"/>
        <w:tblLook w:val="04A0" w:firstRow="1" w:lastRow="0" w:firstColumn="1" w:lastColumn="0" w:noHBand="0" w:noVBand="1"/>
      </w:tblPr>
      <w:tblGrid>
        <w:gridCol w:w="9346"/>
      </w:tblGrid>
      <w:tr w:rsidR="005B2054" w:rsidRPr="005B2054" w:rsidTr="005B2054">
        <w:tc>
          <w:tcPr>
            <w:tcW w:w="9346" w:type="dxa"/>
          </w:tcPr>
          <w:p w:rsidR="005B2054" w:rsidRPr="005B2054" w:rsidRDefault="005B2054" w:rsidP="005B2054">
            <w:pPr>
              <w:spacing w:line="276" w:lineRule="auto"/>
              <w:rPr>
                <w:rFonts w:ascii="Arial Narrow" w:eastAsia="Arial Narrow" w:hAnsi="Arial Narrow" w:cs="Arial Narrow"/>
                <w:b/>
                <w:sz w:val="26"/>
                <w:szCs w:val="26"/>
              </w:rPr>
            </w:pPr>
            <w:r w:rsidRPr="005B2054">
              <w:rPr>
                <w:rFonts w:ascii="Arial Narrow" w:eastAsia="Arial Narrow" w:hAnsi="Arial Narrow" w:cs="Arial Narrow"/>
                <w:b/>
                <w:sz w:val="26"/>
                <w:szCs w:val="26"/>
              </w:rPr>
              <w:lastRenderedPageBreak/>
              <w:t xml:space="preserve">Le partage de votre programme éducatif avec les parents des enfants accueillis </w:t>
            </w:r>
          </w:p>
        </w:tc>
      </w:tr>
    </w:tbl>
    <w:p w:rsidR="009E13D5" w:rsidRDefault="009E13D5" w:rsidP="00365624">
      <w:pPr>
        <w:spacing w:line="276" w:lineRule="auto"/>
        <w:rPr>
          <w:rFonts w:ascii="Arial Narrow" w:eastAsia="Arial Narrow" w:hAnsi="Arial Narrow" w:cs="Arial Narrow"/>
          <w:b/>
          <w:sz w:val="26"/>
          <w:szCs w:val="26"/>
        </w:rPr>
      </w:pPr>
    </w:p>
    <w:p w:rsidR="0091431A" w:rsidRDefault="004B479A" w:rsidP="00365624">
      <w:pPr>
        <w:spacing w:line="276" w:lineRule="auto"/>
        <w:rPr>
          <w:rFonts w:ascii="Arial Narrow" w:eastAsia="Arial Narrow" w:hAnsi="Arial Narrow" w:cs="Arial Narrow"/>
        </w:rPr>
      </w:pPr>
      <w:r>
        <w:rPr>
          <w:rFonts w:ascii="Arial Narrow" w:eastAsia="Arial Narrow" w:hAnsi="Arial Narrow" w:cs="Arial Narrow"/>
        </w:rPr>
        <w:t xml:space="preserve">Le programme éducatif du Cpe est accessible en tout temps sur le site web : </w:t>
      </w:r>
      <w:hyperlink r:id="rId28" w:history="1">
        <w:r w:rsidRPr="002D532B">
          <w:rPr>
            <w:rStyle w:val="Lienhypertexte"/>
            <w:rFonts w:ascii="Arial Narrow" w:eastAsia="Arial Narrow" w:hAnsi="Arial Narrow" w:cs="Arial Narrow"/>
          </w:rPr>
          <w:t>www.cpedelachaudiere.com</w:t>
        </w:r>
      </w:hyperlink>
      <w:r w:rsidR="00862C99">
        <w:rPr>
          <w:rFonts w:ascii="Arial Narrow" w:eastAsia="Arial Narrow" w:hAnsi="Arial Narrow" w:cs="Arial Narrow"/>
        </w:rPr>
        <w:t xml:space="preserve"> </w:t>
      </w:r>
      <w:r w:rsidR="00017DD1">
        <w:rPr>
          <w:rFonts w:ascii="Arial Narrow" w:eastAsia="Arial Narrow" w:hAnsi="Arial Narrow" w:cs="Arial Narrow"/>
        </w:rPr>
        <w:t xml:space="preserve">section parents </w:t>
      </w:r>
      <w:r w:rsidR="00862C99">
        <w:rPr>
          <w:rFonts w:ascii="Arial Narrow" w:eastAsia="Arial Narrow" w:hAnsi="Arial Narrow" w:cs="Arial Narrow"/>
        </w:rPr>
        <w:t xml:space="preserve">en plus d’être présenté verbalement aux lors des visites d’accueil et des rencontres parents-éducatrice en début d’année. </w:t>
      </w:r>
    </w:p>
    <w:p w:rsidR="004B479A" w:rsidRPr="005B2054" w:rsidRDefault="004B479A" w:rsidP="00365624">
      <w:pPr>
        <w:spacing w:line="276" w:lineRule="auto"/>
        <w:rPr>
          <w:rFonts w:ascii="Arial Narrow" w:eastAsia="Arial Narrow" w:hAnsi="Arial Narrow" w:cs="Arial Narrow"/>
          <w:b/>
          <w:sz w:val="26"/>
          <w:szCs w:val="26"/>
        </w:rPr>
      </w:pPr>
    </w:p>
    <w:tbl>
      <w:tblPr>
        <w:tblStyle w:val="Grilledutableau"/>
        <w:tblW w:w="0" w:type="auto"/>
        <w:tblLook w:val="04A0" w:firstRow="1" w:lastRow="0" w:firstColumn="1" w:lastColumn="0" w:noHBand="0" w:noVBand="1"/>
      </w:tblPr>
      <w:tblGrid>
        <w:gridCol w:w="9346"/>
      </w:tblGrid>
      <w:tr w:rsidR="005B2054" w:rsidRPr="005B2054" w:rsidTr="005B2054">
        <w:tc>
          <w:tcPr>
            <w:tcW w:w="9346" w:type="dxa"/>
          </w:tcPr>
          <w:p w:rsidR="005B2054" w:rsidRPr="005B2054" w:rsidRDefault="005B2054" w:rsidP="005B2054">
            <w:pPr>
              <w:spacing w:line="276" w:lineRule="auto"/>
              <w:rPr>
                <w:rFonts w:ascii="Arial Narrow" w:eastAsia="Arial Narrow" w:hAnsi="Arial Narrow" w:cs="Arial Narrow"/>
                <w:b/>
                <w:sz w:val="26"/>
                <w:szCs w:val="26"/>
              </w:rPr>
            </w:pPr>
            <w:r w:rsidRPr="005B2054">
              <w:rPr>
                <w:rFonts w:ascii="Arial Narrow" w:eastAsia="Arial Narrow" w:hAnsi="Arial Narrow" w:cs="Arial Narrow"/>
                <w:b/>
                <w:sz w:val="26"/>
                <w:szCs w:val="26"/>
              </w:rPr>
              <w:t xml:space="preserve">L’application de votre programme éducatif auprès de tous les groupes d’enfants </w:t>
            </w:r>
          </w:p>
        </w:tc>
      </w:tr>
    </w:tbl>
    <w:p w:rsidR="009E13D5" w:rsidRDefault="009E13D5" w:rsidP="00365624">
      <w:pPr>
        <w:spacing w:line="276" w:lineRule="auto"/>
        <w:rPr>
          <w:rFonts w:ascii="Arial Narrow" w:eastAsia="Arial Narrow" w:hAnsi="Arial Narrow" w:cs="Arial Narrow"/>
          <w:b/>
          <w:sz w:val="26"/>
          <w:szCs w:val="26"/>
          <w:u w:val="single"/>
        </w:rPr>
      </w:pPr>
    </w:p>
    <w:p w:rsidR="009E13D5" w:rsidRDefault="007E233B" w:rsidP="00365624">
      <w:pPr>
        <w:spacing w:line="276" w:lineRule="auto"/>
        <w:rPr>
          <w:rFonts w:ascii="Arial Narrow" w:eastAsia="Arial Narrow" w:hAnsi="Arial Narrow" w:cs="Arial Narrow"/>
        </w:rPr>
      </w:pPr>
      <w:r>
        <w:rPr>
          <w:rFonts w:ascii="Arial Narrow" w:eastAsia="Arial Narrow" w:hAnsi="Arial Narrow" w:cs="Arial Narrow"/>
        </w:rPr>
        <w:t xml:space="preserve">La proposition éducative se divise en trois (3) sections : les poupons – les 18 mois 2 ans et les 3-4 ans. </w:t>
      </w:r>
      <w:r w:rsidR="00367FAB">
        <w:rPr>
          <w:rFonts w:ascii="Arial Narrow" w:eastAsia="Arial Narrow" w:hAnsi="Arial Narrow" w:cs="Arial Narrow"/>
        </w:rPr>
        <w:t xml:space="preserve">À titre d’exemple, est </w:t>
      </w:r>
      <w:r>
        <w:rPr>
          <w:rFonts w:ascii="Arial Narrow" w:eastAsia="Arial Narrow" w:hAnsi="Arial Narrow" w:cs="Arial Narrow"/>
        </w:rPr>
        <w:t xml:space="preserve"> </w:t>
      </w:r>
      <w:proofErr w:type="spellStart"/>
      <w:r>
        <w:rPr>
          <w:rFonts w:ascii="Arial Narrow" w:eastAsia="Arial Narrow" w:hAnsi="Arial Narrow" w:cs="Arial Narrow"/>
        </w:rPr>
        <w:t>est</w:t>
      </w:r>
      <w:proofErr w:type="spellEnd"/>
      <w:r>
        <w:rPr>
          <w:rFonts w:ascii="Arial Narrow" w:eastAsia="Arial Narrow" w:hAnsi="Arial Narrow" w:cs="Arial Narrow"/>
        </w:rPr>
        <w:t xml:space="preserve"> possible de visionner la section 3-4 ans sur la chaine </w:t>
      </w:r>
      <w:proofErr w:type="spellStart"/>
      <w:r>
        <w:rPr>
          <w:rFonts w:ascii="Arial Narrow" w:eastAsia="Arial Narrow" w:hAnsi="Arial Narrow" w:cs="Arial Narrow"/>
        </w:rPr>
        <w:t>youtube</w:t>
      </w:r>
      <w:proofErr w:type="spellEnd"/>
      <w:r>
        <w:rPr>
          <w:rFonts w:ascii="Arial Narrow" w:eastAsia="Arial Narrow" w:hAnsi="Arial Narrow" w:cs="Arial Narrow"/>
        </w:rPr>
        <w:t xml:space="preserve"> : </w:t>
      </w:r>
    </w:p>
    <w:p w:rsidR="007E233B" w:rsidRDefault="007E233B" w:rsidP="00365624">
      <w:pPr>
        <w:spacing w:line="276" w:lineRule="auto"/>
        <w:rPr>
          <w:rFonts w:ascii="Arial Narrow" w:eastAsia="Arial Narrow" w:hAnsi="Arial Narrow" w:cs="Arial Narrow"/>
        </w:rPr>
      </w:pPr>
    </w:p>
    <w:p w:rsidR="007E233B" w:rsidRDefault="000B6E4E" w:rsidP="007E233B">
      <w:pPr>
        <w:spacing w:line="276" w:lineRule="auto"/>
        <w:jc w:val="center"/>
        <w:rPr>
          <w:rFonts w:ascii="Arial Narrow" w:eastAsia="Arial Narrow" w:hAnsi="Arial Narrow" w:cs="Arial Narrow"/>
        </w:rPr>
      </w:pPr>
      <w:hyperlink r:id="rId29" w:history="1">
        <w:r w:rsidR="007E233B" w:rsidRPr="002D532B">
          <w:rPr>
            <w:rStyle w:val="Lienhypertexte"/>
            <w:rFonts w:ascii="Arial Narrow" w:eastAsia="Arial Narrow" w:hAnsi="Arial Narrow" w:cs="Arial Narrow"/>
          </w:rPr>
          <w:t>https://www.youtube.com/watch?v=kzLZVEgwlpw&amp;feature=youtu.be</w:t>
        </w:r>
      </w:hyperlink>
    </w:p>
    <w:p w:rsidR="007E233B" w:rsidRPr="007E233B" w:rsidRDefault="007E233B" w:rsidP="00365624">
      <w:pPr>
        <w:spacing w:line="276" w:lineRule="auto"/>
        <w:rPr>
          <w:rFonts w:ascii="Arial Narrow" w:eastAsia="Arial Narrow" w:hAnsi="Arial Narrow" w:cs="Arial Narrow"/>
        </w:rPr>
      </w:pPr>
    </w:p>
    <w:p w:rsidR="009E13D5" w:rsidRDefault="009E13D5" w:rsidP="00365624">
      <w:pPr>
        <w:spacing w:line="276" w:lineRule="auto"/>
        <w:rPr>
          <w:rFonts w:ascii="Arial Narrow" w:eastAsia="Arial Narrow" w:hAnsi="Arial Narrow" w:cs="Arial Narrow"/>
          <w:b/>
          <w:sz w:val="26"/>
          <w:szCs w:val="26"/>
          <w:u w:val="single"/>
        </w:rPr>
      </w:pPr>
    </w:p>
    <w:p w:rsidR="005F660A" w:rsidRPr="005F660A" w:rsidRDefault="005F660A" w:rsidP="005F660A">
      <w:pPr>
        <w:shd w:val="clear" w:color="auto" w:fill="F2F2F2" w:themeFill="background1" w:themeFillShade="F2"/>
        <w:spacing w:line="276" w:lineRule="auto"/>
        <w:jc w:val="center"/>
        <w:rPr>
          <w:rFonts w:ascii="Arial Narrow" w:eastAsia="Arial Narrow" w:hAnsi="Arial Narrow" w:cs="Arial Narrow"/>
          <w:b/>
          <w:sz w:val="26"/>
          <w:szCs w:val="26"/>
        </w:rPr>
      </w:pPr>
      <w:r w:rsidRPr="005F660A">
        <w:rPr>
          <w:rFonts w:ascii="Arial Narrow" w:eastAsia="Arial Narrow" w:hAnsi="Arial Narrow" w:cs="Arial Narrow"/>
          <w:b/>
          <w:sz w:val="26"/>
          <w:szCs w:val="26"/>
        </w:rPr>
        <w:t xml:space="preserve">Commentaires généraux  </w:t>
      </w:r>
    </w:p>
    <w:p w:rsidR="007A7DB1" w:rsidRDefault="007A7DB1">
      <w:pPr>
        <w:spacing w:line="276" w:lineRule="auto"/>
        <w:jc w:val="both"/>
        <w:rPr>
          <w:rFonts w:ascii="Arial Narrow" w:eastAsia="Arial Narrow" w:hAnsi="Arial Narrow" w:cs="Arial Narrow"/>
        </w:rPr>
      </w:pPr>
    </w:p>
    <w:p w:rsidR="00C31BC3" w:rsidRDefault="00C31BC3">
      <w:pPr>
        <w:spacing w:line="276" w:lineRule="auto"/>
        <w:jc w:val="both"/>
        <w:rPr>
          <w:rFonts w:ascii="Arial Narrow" w:eastAsia="Arial Narrow" w:hAnsi="Arial Narrow" w:cs="Arial Narrow"/>
        </w:rPr>
      </w:pPr>
    </w:p>
    <w:p w:rsidR="005F660A" w:rsidRDefault="005F660A" w:rsidP="002B0502">
      <w:pPr>
        <w:spacing w:line="276" w:lineRule="auto"/>
        <w:rPr>
          <w:rFonts w:ascii="Arial Narrow" w:eastAsia="Arial Narrow" w:hAnsi="Arial Narrow" w:cs="Arial Narrow"/>
          <w:sz w:val="26"/>
          <w:szCs w:val="26"/>
        </w:rPr>
      </w:pPr>
      <w:r>
        <w:rPr>
          <w:rFonts w:ascii="Arial Narrow" w:eastAsia="Arial Narrow" w:hAnsi="Arial Narrow" w:cs="Arial Narrow"/>
          <w:b/>
          <w:sz w:val="26"/>
          <w:szCs w:val="26"/>
        </w:rPr>
        <w:t xml:space="preserve">Historique </w:t>
      </w:r>
    </w:p>
    <w:p w:rsidR="005F660A" w:rsidRDefault="005F660A" w:rsidP="002B0502">
      <w:pPr>
        <w:spacing w:line="276" w:lineRule="auto"/>
        <w:rPr>
          <w:rFonts w:ascii="Arial Narrow" w:eastAsia="Arial Narrow" w:hAnsi="Arial Narrow" w:cs="Arial Narrow"/>
        </w:rPr>
      </w:pPr>
      <w:r>
        <w:rPr>
          <w:rFonts w:ascii="Arial Narrow" w:eastAsia="Arial Narrow" w:hAnsi="Arial Narrow" w:cs="Arial Narrow"/>
          <w:i/>
        </w:rPr>
        <w:t>Une fusion porteuse d’expérience!</w:t>
      </w:r>
    </w:p>
    <w:p w:rsidR="005F660A" w:rsidRDefault="005F660A" w:rsidP="005F660A">
      <w:pPr>
        <w:spacing w:line="276" w:lineRule="auto"/>
        <w:jc w:val="center"/>
        <w:rPr>
          <w:rFonts w:ascii="Arial Narrow" w:eastAsia="Arial Narrow" w:hAnsi="Arial Narrow" w:cs="Arial Narrow"/>
        </w:rPr>
      </w:pPr>
    </w:p>
    <w:p w:rsidR="005F660A" w:rsidRDefault="005F660A" w:rsidP="005F660A">
      <w:pPr>
        <w:spacing w:line="276" w:lineRule="auto"/>
        <w:jc w:val="both"/>
        <w:rPr>
          <w:rFonts w:ascii="Arial Narrow" w:eastAsia="Arial Narrow" w:hAnsi="Arial Narrow" w:cs="Arial Narrow"/>
        </w:rPr>
      </w:pPr>
      <w:r>
        <w:rPr>
          <w:rFonts w:ascii="Arial Narrow" w:eastAsia="Arial Narrow" w:hAnsi="Arial Narrow" w:cs="Arial Narrow"/>
        </w:rPr>
        <w:t xml:space="preserve">La garderie Pierrot et Colombine a vu le jour en 1976, elle était située dans une résidence privée de la rue des Églises à Charny, avec un permis de 22 enfants.  En 1982, la corporation a fait l’achat d’une maison unifamiliale sur la rue du Troubadour.  Une augmentation au permis a été demandée et 30 places ont été autorisées.  Cette installation a été rénovée entièrement en 2003.  En 1998, deux demandes ont été  déposées au ministère de la famille et de l’enfance et le Centre de la petite enfance s’est  vu  accorder  50 places pour une nouvelle installation sur le Boulevard du Centre Hospitalier ainsi que 75 places afin de développer le milieu familial. C’est en décembre 1999 que l’ouverture de cette nouvelle installation a eu lieu.  En 2006, une reconfiguration du réseau des C.P.E nous a amené à transférer le mandat du milieu familial à un bureau coordonnateur. </w:t>
      </w:r>
      <w:r>
        <w:rPr>
          <w:noProof/>
        </w:rPr>
        <w:drawing>
          <wp:anchor distT="0" distB="0" distL="114300" distR="114300" simplePos="0" relativeHeight="251681792" behindDoc="0" locked="0" layoutInCell="1" hidden="0" allowOverlap="1" wp14:anchorId="491BFD72" wp14:editId="51D6CFB6">
            <wp:simplePos x="0" y="0"/>
            <wp:positionH relativeFrom="column">
              <wp:posOffset>6351</wp:posOffset>
            </wp:positionH>
            <wp:positionV relativeFrom="paragraph">
              <wp:posOffset>9525</wp:posOffset>
            </wp:positionV>
            <wp:extent cx="575945" cy="510540"/>
            <wp:effectExtent l="12700" t="12700" r="12700" b="12700"/>
            <wp:wrapSquare wrapText="bothSides" distT="0" distB="0" distL="114300" distR="114300"/>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
                    <a:srcRect l="14343" t="14308" r="7030" b="6996"/>
                    <a:stretch>
                      <a:fillRect/>
                    </a:stretch>
                  </pic:blipFill>
                  <pic:spPr>
                    <a:xfrm>
                      <a:off x="0" y="0"/>
                      <a:ext cx="575945" cy="510540"/>
                    </a:xfrm>
                    <a:prstGeom prst="rect">
                      <a:avLst/>
                    </a:prstGeom>
                    <a:ln w="12700">
                      <a:solidFill>
                        <a:srgbClr val="000000"/>
                      </a:solidFill>
                      <a:prstDash val="solid"/>
                    </a:ln>
                  </pic:spPr>
                </pic:pic>
              </a:graphicData>
            </a:graphic>
          </wp:anchor>
        </w:drawing>
      </w:r>
    </w:p>
    <w:p w:rsidR="005F660A" w:rsidRDefault="005F660A" w:rsidP="005F660A">
      <w:pPr>
        <w:spacing w:line="276" w:lineRule="auto"/>
        <w:jc w:val="both"/>
        <w:rPr>
          <w:rFonts w:ascii="Arial Narrow" w:eastAsia="Arial Narrow" w:hAnsi="Arial Narrow" w:cs="Arial Narrow"/>
        </w:rPr>
      </w:pPr>
    </w:p>
    <w:p w:rsidR="005F660A" w:rsidRDefault="005F660A" w:rsidP="005F660A">
      <w:pPr>
        <w:spacing w:line="276" w:lineRule="auto"/>
        <w:jc w:val="both"/>
        <w:rPr>
          <w:rFonts w:ascii="Arial Narrow" w:eastAsia="Arial Narrow" w:hAnsi="Arial Narrow" w:cs="Arial Narrow"/>
        </w:rPr>
      </w:pPr>
      <w:r>
        <w:rPr>
          <w:rFonts w:ascii="Arial Narrow" w:eastAsia="Arial Narrow" w:hAnsi="Arial Narrow" w:cs="Arial Narrow"/>
        </w:rPr>
        <w:t xml:space="preserve">Issu d’un groupe de promoteur, la Garderie La Bichonnette (1980) a vu le jour en mars 1981 sur la rue de l’Église à St-Jean Chrysostome. Elle accueille, à ce moment, les enfants  âgés de 18 mois et plus. Cinq ans plus tard, compte tenu de la popularité du service, un déménagement a lieu dans un bâtiment tout neuf situé au 838 Commerciale de la même municipalité. Le développement de la garde en milieu familial, la tarification à contribution réduite (5,00$) et la nouvelle appellation des garderies à but non lucratif, invitent le conseil d’administration à changer le nom de la corporation pour celui de Centre de la Petite Enfance St-Jean Chrysostome. Dans le cadre de sa politique familiale, le Ministère de la Famille a, depuis 1997, subventionné le développement de l’installation La Brindille (2001), l’installation du Centre de la Petite Enfance Les P’tites mains de Demain (2003) et les agrandissements des installations La Bichonnette (2010-2012) et La Brindille (2011). En 2006, le Centre de  la Petite Enfance Les P’tites Mains de  et Centre de la Petite Enfance St-Jean Chrysostome ont unifié leurs forces afin de poursuivre la magnifique aventure des services de garde. Ce </w:t>
      </w:r>
      <w:r>
        <w:rPr>
          <w:rFonts w:ascii="Arial Narrow" w:eastAsia="Arial Narrow" w:hAnsi="Arial Narrow" w:cs="Arial Narrow"/>
        </w:rPr>
        <w:lastRenderedPageBreak/>
        <w:t>Centre de la Petite Enfance St-Jean Chrysostome accueillait depuis 168 enfants par jour de la pouponnière à l’entrée à la maternelle.</w:t>
      </w:r>
      <w:r>
        <w:rPr>
          <w:noProof/>
        </w:rPr>
        <w:drawing>
          <wp:anchor distT="0" distB="0" distL="114300" distR="114300" simplePos="0" relativeHeight="251682816" behindDoc="0" locked="0" layoutInCell="1" hidden="0" allowOverlap="1" wp14:anchorId="38EB6D08" wp14:editId="3AC2A5AC">
            <wp:simplePos x="0" y="0"/>
            <wp:positionH relativeFrom="column">
              <wp:posOffset>3811</wp:posOffset>
            </wp:positionH>
            <wp:positionV relativeFrom="paragraph">
              <wp:posOffset>11430</wp:posOffset>
            </wp:positionV>
            <wp:extent cx="675640" cy="428625"/>
            <wp:effectExtent l="12700" t="12700" r="12700" b="12700"/>
            <wp:wrapSquare wrapText="bothSides" distT="0" distB="0" distL="114300" distR="114300"/>
            <wp:docPr id="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1"/>
                    <a:srcRect/>
                    <a:stretch>
                      <a:fillRect/>
                    </a:stretch>
                  </pic:blipFill>
                  <pic:spPr>
                    <a:xfrm>
                      <a:off x="0" y="0"/>
                      <a:ext cx="675640" cy="428625"/>
                    </a:xfrm>
                    <a:prstGeom prst="rect">
                      <a:avLst/>
                    </a:prstGeom>
                    <a:ln w="12700">
                      <a:solidFill>
                        <a:srgbClr val="000000"/>
                      </a:solidFill>
                      <a:prstDash val="solid"/>
                    </a:ln>
                  </pic:spPr>
                </pic:pic>
              </a:graphicData>
            </a:graphic>
          </wp:anchor>
        </w:drawing>
      </w:r>
    </w:p>
    <w:p w:rsidR="005F660A" w:rsidRDefault="005F660A" w:rsidP="005F660A">
      <w:pPr>
        <w:spacing w:line="276" w:lineRule="auto"/>
        <w:jc w:val="both"/>
        <w:rPr>
          <w:rFonts w:ascii="Arial Narrow" w:eastAsia="Arial Narrow" w:hAnsi="Arial Narrow" w:cs="Arial Narrow"/>
        </w:rPr>
      </w:pPr>
    </w:p>
    <w:p w:rsidR="005F660A" w:rsidRDefault="005F660A" w:rsidP="005F660A">
      <w:pPr>
        <w:spacing w:line="276" w:lineRule="auto"/>
        <w:jc w:val="both"/>
        <w:rPr>
          <w:rFonts w:ascii="Arial Narrow" w:eastAsia="Arial Narrow" w:hAnsi="Arial Narrow" w:cs="Arial Narrow"/>
        </w:rPr>
      </w:pPr>
      <w:r>
        <w:rPr>
          <w:rFonts w:ascii="Arial Narrow" w:eastAsia="Arial Narrow" w:hAnsi="Arial Narrow" w:cs="Arial Narrow"/>
        </w:rPr>
        <w:t xml:space="preserve">Au fil des années, ces deux Centres de la Petite Enfance ont entretenu une relation professionnelle complémentaire et ont fait « bon voisinage ». En 2016, suite à l’annonce du départ à la retraite de la directrice générale du Centre de la Petite Enfance Pierrot et Colombine et compte tenu du contexte politique, ils fusionnent pour poursuivre leur mission d’offrir un service de qualité à leur clientèle et deviennent le </w:t>
      </w:r>
      <w:r>
        <w:rPr>
          <w:rFonts w:ascii="Arial Narrow" w:eastAsia="Arial Narrow" w:hAnsi="Arial Narrow" w:cs="Arial Narrow"/>
          <w:b/>
        </w:rPr>
        <w:t>CPE de la Chaudière.</w:t>
      </w:r>
    </w:p>
    <w:p w:rsidR="005F660A" w:rsidRDefault="005F660A" w:rsidP="005F660A">
      <w:pPr>
        <w:spacing w:line="276" w:lineRule="auto"/>
        <w:jc w:val="both"/>
        <w:rPr>
          <w:rFonts w:ascii="Arial Narrow" w:eastAsia="Arial Narrow" w:hAnsi="Arial Narrow" w:cs="Arial Narrow"/>
        </w:rPr>
      </w:pPr>
    </w:p>
    <w:p w:rsidR="002B0502" w:rsidRDefault="002B0502" w:rsidP="002B0502">
      <w:pPr>
        <w:spacing w:line="276" w:lineRule="auto"/>
        <w:rPr>
          <w:rFonts w:ascii="Arial Narrow" w:eastAsia="Arial Narrow" w:hAnsi="Arial Narrow" w:cs="Arial Narrow"/>
          <w:sz w:val="26"/>
          <w:szCs w:val="26"/>
        </w:rPr>
      </w:pPr>
      <w:r>
        <w:rPr>
          <w:rFonts w:ascii="Arial Narrow" w:eastAsia="Arial Narrow" w:hAnsi="Arial Narrow" w:cs="Arial Narrow"/>
          <w:b/>
          <w:sz w:val="26"/>
          <w:szCs w:val="26"/>
        </w:rPr>
        <w:t>Les services</w:t>
      </w:r>
    </w:p>
    <w:p w:rsidR="002B0502" w:rsidRDefault="002B0502" w:rsidP="002B0502">
      <w:pPr>
        <w:spacing w:line="276" w:lineRule="auto"/>
        <w:jc w:val="center"/>
        <w:rPr>
          <w:rFonts w:ascii="Arial Narrow" w:eastAsia="Arial Narrow" w:hAnsi="Arial Narrow" w:cs="Arial Narrow"/>
        </w:rPr>
      </w:pPr>
    </w:p>
    <w:p w:rsidR="002B0502" w:rsidRDefault="002B0502" w:rsidP="002B0502">
      <w:pPr>
        <w:pBdr>
          <w:top w:val="nil"/>
          <w:left w:val="nil"/>
          <w:bottom w:val="nil"/>
          <w:right w:val="nil"/>
          <w:between w:val="nil"/>
        </w:pBdr>
        <w:spacing w:line="276" w:lineRule="auto"/>
        <w:rPr>
          <w:rFonts w:ascii="Arial Narrow" w:eastAsia="Arial Narrow" w:hAnsi="Arial Narrow" w:cs="Arial Narrow"/>
          <w:color w:val="000000"/>
        </w:rPr>
      </w:pPr>
      <w:r>
        <w:rPr>
          <w:rFonts w:ascii="Arial Narrow" w:eastAsia="Arial Narrow" w:hAnsi="Arial Narrow" w:cs="Arial Narrow"/>
          <w:color w:val="000000"/>
        </w:rPr>
        <w:t xml:space="preserve">Les cinq installations reçoivent 248 enfants de la pouponnière à 5 ans, du lundi au vendredi de 7 heures à 18 heures. </w:t>
      </w:r>
    </w:p>
    <w:p w:rsidR="002B0502" w:rsidRDefault="002B0502" w:rsidP="002B0502">
      <w:pPr>
        <w:pBdr>
          <w:top w:val="nil"/>
          <w:left w:val="nil"/>
          <w:bottom w:val="nil"/>
          <w:right w:val="nil"/>
          <w:between w:val="nil"/>
        </w:pBdr>
        <w:spacing w:line="276" w:lineRule="auto"/>
        <w:rPr>
          <w:rFonts w:ascii="Arial Narrow" w:eastAsia="Arial Narrow" w:hAnsi="Arial Narrow" w:cs="Arial Narrow"/>
          <w:color w:val="000000"/>
        </w:rPr>
      </w:pPr>
      <w:r>
        <w:rPr>
          <w:rFonts w:ascii="Arial Narrow" w:eastAsia="Arial Narrow" w:hAnsi="Arial Narrow" w:cs="Arial Narrow"/>
          <w:color w:val="000000"/>
        </w:rPr>
        <w:t xml:space="preserve">Pour le secteur </w:t>
      </w:r>
      <w:r>
        <w:rPr>
          <w:rFonts w:ascii="Arial Narrow" w:eastAsia="Arial Narrow" w:hAnsi="Arial Narrow" w:cs="Arial Narrow"/>
          <w:b/>
          <w:color w:val="000000"/>
        </w:rPr>
        <w:t xml:space="preserve">Charny, </w:t>
      </w:r>
      <w:r>
        <w:rPr>
          <w:rFonts w:ascii="Arial Narrow" w:eastAsia="Arial Narrow" w:hAnsi="Arial Narrow" w:cs="Arial Narrow"/>
          <w:color w:val="000000"/>
        </w:rPr>
        <w:t>l’installation</w:t>
      </w:r>
      <w:r>
        <w:rPr>
          <w:rFonts w:ascii="Arial Narrow" w:eastAsia="Arial Narrow" w:hAnsi="Arial Narrow" w:cs="Arial Narrow"/>
          <w:b/>
          <w:color w:val="000000"/>
        </w:rPr>
        <w:t xml:space="preserve"> </w:t>
      </w:r>
      <w:r>
        <w:rPr>
          <w:rFonts w:ascii="Arial Narrow" w:eastAsia="Arial Narrow" w:hAnsi="Arial Narrow" w:cs="Arial Narrow"/>
          <w:color w:val="000000"/>
        </w:rPr>
        <w:t xml:space="preserve">Pierrot Colombine compte 50 places 18 mois et plus, l’installation </w:t>
      </w:r>
      <w:proofErr w:type="gramStart"/>
      <w:r>
        <w:rPr>
          <w:rFonts w:ascii="Arial Narrow" w:eastAsia="Arial Narrow" w:hAnsi="Arial Narrow" w:cs="Arial Narrow"/>
          <w:color w:val="000000"/>
        </w:rPr>
        <w:t>Troubadour ,</w:t>
      </w:r>
      <w:proofErr w:type="gramEnd"/>
      <w:r>
        <w:rPr>
          <w:rFonts w:ascii="Arial Narrow" w:eastAsia="Arial Narrow" w:hAnsi="Arial Narrow" w:cs="Arial Narrow"/>
          <w:color w:val="000000"/>
        </w:rPr>
        <w:t xml:space="preserve"> 30 places 18 mois et plus.</w:t>
      </w:r>
    </w:p>
    <w:p w:rsidR="002B0502" w:rsidRDefault="002B0502" w:rsidP="002B0502">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Pour le secteur</w:t>
      </w:r>
      <w:r>
        <w:rPr>
          <w:rFonts w:ascii="Arial Narrow" w:eastAsia="Arial Narrow" w:hAnsi="Arial Narrow" w:cs="Arial Narrow"/>
          <w:b/>
          <w:color w:val="000000"/>
        </w:rPr>
        <w:t xml:space="preserve"> St –Jean Chrysostome, l’installation </w:t>
      </w:r>
      <w:r>
        <w:rPr>
          <w:rFonts w:ascii="Arial Narrow" w:eastAsia="Arial Narrow" w:hAnsi="Arial Narrow" w:cs="Arial Narrow"/>
          <w:color w:val="000000"/>
        </w:rPr>
        <w:t xml:space="preserve">La Bichonnette  a  54 places  / 05 poupons et 49 places 18 mois et plus. L’installation La Brindille compte  64 places / 20 poupons et 44 places 18 mois et plus. Pour l’installation Les P’tites Mains de Demain, ce sont 50 places /10 places poupons et 40 places 18 mois et plus. </w:t>
      </w:r>
    </w:p>
    <w:p w:rsidR="002B0502" w:rsidRDefault="002B0502" w:rsidP="002B0502">
      <w:pPr>
        <w:spacing w:line="276" w:lineRule="auto"/>
        <w:jc w:val="both"/>
        <w:rPr>
          <w:rFonts w:ascii="Arial Narrow" w:eastAsia="Arial Narrow" w:hAnsi="Arial Narrow" w:cs="Arial Narrow"/>
        </w:rPr>
      </w:pPr>
      <w:r>
        <w:rPr>
          <w:rFonts w:ascii="Arial Narrow" w:eastAsia="Arial Narrow" w:hAnsi="Arial Narrow" w:cs="Arial Narrow"/>
        </w:rPr>
        <w:t>Pour satisfaire les différents besoins de notre clientèle, nous offrons des services à temps partiel et à temps plein. Nous avons aussi comme souci de faire preuve d’originalité et de créativité dans l’application de notre mission en offrant une pédagogie axée sur le développement global de chaque enfant qui fréquente notre milieu.</w:t>
      </w:r>
    </w:p>
    <w:p w:rsidR="005F660A" w:rsidRDefault="005F660A" w:rsidP="005F660A">
      <w:pPr>
        <w:spacing w:line="276" w:lineRule="auto"/>
        <w:jc w:val="both"/>
        <w:rPr>
          <w:rFonts w:ascii="Arial Narrow" w:eastAsia="Arial Narrow" w:hAnsi="Arial Narrow" w:cs="Arial Narrow"/>
        </w:rPr>
      </w:pPr>
    </w:p>
    <w:p w:rsidR="00C31BC3" w:rsidRDefault="00C31BC3">
      <w:pPr>
        <w:spacing w:line="276" w:lineRule="auto"/>
        <w:jc w:val="both"/>
        <w:rPr>
          <w:rFonts w:ascii="Arial Narrow" w:eastAsia="Arial Narrow" w:hAnsi="Arial Narrow" w:cs="Arial Narrow"/>
        </w:rPr>
      </w:pPr>
    </w:p>
    <w:p w:rsidR="002E08F6" w:rsidRDefault="002E08F6">
      <w:pPr>
        <w:spacing w:line="276" w:lineRule="auto"/>
        <w:ind w:firstLine="708"/>
        <w:jc w:val="both"/>
        <w:rPr>
          <w:rFonts w:ascii="Arial Narrow" w:eastAsia="Arial Narrow" w:hAnsi="Arial Narrow" w:cs="Arial Narrow"/>
        </w:rPr>
      </w:pPr>
    </w:p>
    <w:p w:rsidR="00C31BC3" w:rsidRDefault="00C31BC3">
      <w:pPr>
        <w:spacing w:line="276" w:lineRule="auto"/>
        <w:ind w:left="720"/>
        <w:jc w:val="both"/>
        <w:rPr>
          <w:rFonts w:ascii="Arial Narrow" w:eastAsia="Arial Narrow" w:hAnsi="Arial Narrow" w:cs="Arial Narrow"/>
        </w:rPr>
      </w:pPr>
    </w:p>
    <w:p w:rsidR="00C31BC3" w:rsidRDefault="00C31BC3">
      <w:pPr>
        <w:spacing w:line="276" w:lineRule="auto"/>
        <w:jc w:val="center"/>
        <w:rPr>
          <w:rFonts w:ascii="Arial Narrow" w:eastAsia="Arial Narrow" w:hAnsi="Arial Narrow" w:cs="Arial Narrow"/>
          <w:sz w:val="26"/>
          <w:szCs w:val="26"/>
        </w:rPr>
      </w:pPr>
    </w:p>
    <w:p w:rsidR="00C31BC3" w:rsidRDefault="00C31BC3">
      <w:pPr>
        <w:spacing w:line="276" w:lineRule="auto"/>
        <w:jc w:val="both"/>
        <w:rPr>
          <w:rFonts w:ascii="Arial Narrow" w:eastAsia="Arial Narrow" w:hAnsi="Arial Narrow" w:cs="Arial Narrow"/>
        </w:rPr>
      </w:pPr>
    </w:p>
    <w:p w:rsidR="00C31BC3" w:rsidRDefault="00C31BC3">
      <w:pPr>
        <w:spacing w:line="276" w:lineRule="auto"/>
        <w:jc w:val="both"/>
        <w:rPr>
          <w:rFonts w:ascii="Arial Narrow" w:eastAsia="Arial Narrow" w:hAnsi="Arial Narrow" w:cs="Arial Narrow"/>
        </w:rPr>
      </w:pPr>
    </w:p>
    <w:p w:rsidR="00C31BC3" w:rsidRDefault="00C31BC3">
      <w:pPr>
        <w:spacing w:line="276" w:lineRule="auto"/>
        <w:jc w:val="both"/>
        <w:rPr>
          <w:rFonts w:ascii="Arial Narrow" w:eastAsia="Arial Narrow" w:hAnsi="Arial Narrow" w:cs="Arial Narrow"/>
        </w:rPr>
      </w:pPr>
    </w:p>
    <w:p w:rsidR="00C31BC3" w:rsidRDefault="00C31BC3">
      <w:pPr>
        <w:spacing w:line="276" w:lineRule="auto"/>
        <w:jc w:val="both"/>
        <w:rPr>
          <w:rFonts w:ascii="Arial Narrow" w:eastAsia="Arial Narrow" w:hAnsi="Arial Narrow" w:cs="Arial Narrow"/>
          <w:sz w:val="28"/>
          <w:szCs w:val="28"/>
          <w:u w:val="single"/>
        </w:rPr>
      </w:pPr>
    </w:p>
    <w:p w:rsidR="00C31BC3" w:rsidRDefault="00C31BC3">
      <w:pPr>
        <w:spacing w:line="276" w:lineRule="auto"/>
        <w:jc w:val="both"/>
        <w:rPr>
          <w:rFonts w:ascii="Arial Narrow" w:eastAsia="Arial Narrow" w:hAnsi="Arial Narrow" w:cs="Arial Narrow"/>
          <w:sz w:val="28"/>
          <w:szCs w:val="28"/>
          <w:u w:val="single"/>
        </w:rPr>
      </w:pPr>
    </w:p>
    <w:p w:rsidR="00C31BC3" w:rsidRDefault="008B77F2">
      <w:pPr>
        <w:spacing w:line="276" w:lineRule="auto"/>
        <w:rPr>
          <w:rFonts w:ascii="Arial Narrow" w:eastAsia="Arial Narrow" w:hAnsi="Arial Narrow" w:cs="Arial Narrow"/>
          <w:b/>
          <w:sz w:val="26"/>
          <w:szCs w:val="26"/>
        </w:rPr>
      </w:pPr>
      <w:bookmarkStart w:id="3" w:name="_30j0zll" w:colFirst="0" w:colLast="0"/>
      <w:bookmarkEnd w:id="3"/>
      <w:r>
        <w:rPr>
          <w:rFonts w:ascii="Arial Narrow" w:eastAsia="Arial Narrow" w:hAnsi="Arial Narrow" w:cs="Arial Narrow"/>
          <w:b/>
          <w:sz w:val="26"/>
          <w:szCs w:val="26"/>
        </w:rPr>
        <w:t xml:space="preserve">Références: </w:t>
      </w:r>
    </w:p>
    <w:p w:rsidR="00C31BC3" w:rsidRDefault="008B77F2">
      <w:pPr>
        <w:spacing w:line="276" w:lineRule="auto"/>
        <w:rPr>
          <w:rFonts w:ascii="Arial Narrow" w:eastAsia="Arial Narrow" w:hAnsi="Arial Narrow" w:cs="Arial Narrow"/>
          <w:b/>
          <w:sz w:val="22"/>
          <w:szCs w:val="22"/>
        </w:rPr>
      </w:pPr>
      <w:bookmarkStart w:id="4" w:name="_elchvctx2wvi" w:colFirst="0" w:colLast="0"/>
      <w:bookmarkEnd w:id="4"/>
      <w:r>
        <w:rPr>
          <w:rFonts w:ascii="Arial Narrow" w:eastAsia="Arial Narrow" w:hAnsi="Arial Narrow" w:cs="Arial Narrow"/>
          <w:b/>
          <w:sz w:val="22"/>
          <w:szCs w:val="22"/>
        </w:rPr>
        <w:t>Programme éducatif «</w:t>
      </w:r>
      <w:proofErr w:type="spellStart"/>
      <w:r>
        <w:rPr>
          <w:rFonts w:ascii="Arial Narrow" w:eastAsia="Arial Narrow" w:hAnsi="Arial Narrow" w:cs="Arial Narrow"/>
          <w:b/>
          <w:sz w:val="22"/>
          <w:szCs w:val="22"/>
        </w:rPr>
        <w:t>Accueilir</w:t>
      </w:r>
      <w:proofErr w:type="spellEnd"/>
      <w:r>
        <w:rPr>
          <w:rFonts w:ascii="Arial Narrow" w:eastAsia="Arial Narrow" w:hAnsi="Arial Narrow" w:cs="Arial Narrow"/>
          <w:b/>
          <w:sz w:val="22"/>
          <w:szCs w:val="22"/>
        </w:rPr>
        <w:t xml:space="preserve"> la Petite Enfance» 2019, </w:t>
      </w:r>
      <w:hyperlink r:id="rId32">
        <w:r>
          <w:rPr>
            <w:rFonts w:ascii="Arial Narrow" w:eastAsia="Arial Narrow" w:hAnsi="Arial Narrow" w:cs="Arial Narrow"/>
            <w:b/>
            <w:color w:val="1155CC"/>
            <w:sz w:val="22"/>
            <w:szCs w:val="22"/>
            <w:u w:val="single"/>
          </w:rPr>
          <w:t>https://www.mfa.gouv.qc.ca/fr/publication/Documents/programme_educatif.pdf</w:t>
        </w:r>
      </w:hyperlink>
      <w:r>
        <w:rPr>
          <w:rFonts w:ascii="Arial Narrow" w:eastAsia="Arial Narrow" w:hAnsi="Arial Narrow" w:cs="Arial Narrow"/>
          <w:b/>
          <w:sz w:val="22"/>
          <w:szCs w:val="22"/>
        </w:rPr>
        <w:t xml:space="preserve"> , 204 pages</w:t>
      </w:r>
    </w:p>
    <w:p w:rsidR="00C31BC3" w:rsidRDefault="00C31BC3">
      <w:pPr>
        <w:spacing w:line="276" w:lineRule="auto"/>
        <w:rPr>
          <w:rFonts w:ascii="Arial Narrow" w:eastAsia="Arial Narrow" w:hAnsi="Arial Narrow" w:cs="Arial Narrow"/>
          <w:b/>
          <w:sz w:val="22"/>
          <w:szCs w:val="22"/>
        </w:rPr>
      </w:pPr>
      <w:bookmarkStart w:id="5" w:name="_94bar9j26t9w" w:colFirst="0" w:colLast="0"/>
      <w:bookmarkEnd w:id="5"/>
    </w:p>
    <w:p w:rsidR="00C31BC3" w:rsidRDefault="008B77F2">
      <w:pPr>
        <w:spacing w:line="276" w:lineRule="auto"/>
        <w:rPr>
          <w:rFonts w:ascii="Arial Narrow" w:eastAsia="Arial Narrow" w:hAnsi="Arial Narrow" w:cs="Arial Narrow"/>
          <w:b/>
          <w:sz w:val="22"/>
          <w:szCs w:val="22"/>
        </w:rPr>
      </w:pPr>
      <w:bookmarkStart w:id="6" w:name="_a0eg7kbctdoa" w:colFirst="0" w:colLast="0"/>
      <w:bookmarkEnd w:id="6"/>
      <w:r>
        <w:rPr>
          <w:rFonts w:ascii="Arial Narrow" w:eastAsia="Arial Narrow" w:hAnsi="Arial Narrow" w:cs="Arial Narrow"/>
          <w:b/>
          <w:sz w:val="22"/>
          <w:szCs w:val="22"/>
        </w:rPr>
        <w:t xml:space="preserve">Gazelle et Potiron, 2017, </w:t>
      </w:r>
    </w:p>
    <w:bookmarkStart w:id="7" w:name="_7ihold1p1hru" w:colFirst="0" w:colLast="0"/>
    <w:bookmarkEnd w:id="7"/>
    <w:p w:rsidR="00C31BC3" w:rsidRDefault="008B77F2">
      <w:pPr>
        <w:spacing w:line="276" w:lineRule="auto"/>
        <w:rPr>
          <w:rFonts w:ascii="Arial Narrow" w:eastAsia="Arial Narrow" w:hAnsi="Arial Narrow" w:cs="Arial Narrow"/>
          <w:b/>
          <w:sz w:val="22"/>
          <w:szCs w:val="22"/>
        </w:rPr>
      </w:pPr>
      <w:r>
        <w:fldChar w:fldCharType="begin"/>
      </w:r>
      <w:r>
        <w:instrText xml:space="preserve"> HYPERLINK "https://www.mfa.gouv.qc.ca/fr/publication/documents/guide_gazelle_potiron.pdf" \h </w:instrText>
      </w:r>
      <w:r>
        <w:fldChar w:fldCharType="separate"/>
      </w:r>
      <w:r>
        <w:rPr>
          <w:rFonts w:ascii="Arial Narrow" w:eastAsia="Arial Narrow" w:hAnsi="Arial Narrow" w:cs="Arial Narrow"/>
          <w:b/>
          <w:color w:val="1155CC"/>
          <w:sz w:val="22"/>
          <w:szCs w:val="22"/>
          <w:u w:val="single"/>
        </w:rPr>
        <w:t>https://www.mfa.gouv.qc.ca/fr/publication/documents/guide_gazelle_potiron.pdf</w:t>
      </w:r>
      <w:r>
        <w:rPr>
          <w:rFonts w:ascii="Arial Narrow" w:eastAsia="Arial Narrow" w:hAnsi="Arial Narrow" w:cs="Arial Narrow"/>
          <w:b/>
          <w:color w:val="1155CC"/>
          <w:sz w:val="22"/>
          <w:szCs w:val="22"/>
          <w:u w:val="single"/>
        </w:rPr>
        <w:fldChar w:fldCharType="end"/>
      </w:r>
      <w:r>
        <w:rPr>
          <w:rFonts w:ascii="Arial Narrow" w:eastAsia="Arial Narrow" w:hAnsi="Arial Narrow" w:cs="Arial Narrow"/>
          <w:b/>
          <w:sz w:val="22"/>
          <w:szCs w:val="22"/>
        </w:rPr>
        <w:t xml:space="preserve"> , 122 pages</w:t>
      </w:r>
    </w:p>
    <w:p w:rsidR="00C31BC3" w:rsidRDefault="00C31BC3">
      <w:pPr>
        <w:spacing w:line="276" w:lineRule="auto"/>
        <w:rPr>
          <w:rFonts w:ascii="Arial Narrow" w:eastAsia="Arial Narrow" w:hAnsi="Arial Narrow" w:cs="Arial Narrow"/>
          <w:b/>
          <w:sz w:val="26"/>
          <w:szCs w:val="26"/>
        </w:rPr>
      </w:pPr>
      <w:bookmarkStart w:id="8" w:name="_vlekd24xebd3" w:colFirst="0" w:colLast="0"/>
      <w:bookmarkEnd w:id="8"/>
    </w:p>
    <w:p w:rsidR="00C31BC3" w:rsidRDefault="00C31BC3">
      <w:pPr>
        <w:pBdr>
          <w:bottom w:val="single" w:sz="12" w:space="1" w:color="000000"/>
        </w:pBdr>
        <w:rPr>
          <w:rFonts w:ascii="Arial Narrow" w:eastAsia="Arial Narrow" w:hAnsi="Arial Narrow" w:cs="Arial Narrow"/>
        </w:rPr>
      </w:pPr>
    </w:p>
    <w:p w:rsidR="00C31BC3" w:rsidRDefault="008B77F2">
      <w:pPr>
        <w:rPr>
          <w:rFonts w:ascii="Arial Narrow" w:eastAsia="Arial Narrow" w:hAnsi="Arial Narrow" w:cs="Arial Narrow"/>
        </w:rPr>
      </w:pPr>
      <w:r>
        <w:rPr>
          <w:rFonts w:ascii="Arial Narrow" w:eastAsia="Arial Narrow" w:hAnsi="Arial Narrow" w:cs="Arial Narrow"/>
        </w:rPr>
        <w:t xml:space="preserve">   </w:t>
      </w:r>
    </w:p>
    <w:p w:rsidR="00C31BC3" w:rsidRDefault="00C31BC3">
      <w:pPr>
        <w:rPr>
          <w:rFonts w:ascii="Arial Narrow" w:eastAsia="Arial Narrow" w:hAnsi="Arial Narrow" w:cs="Arial Narrow"/>
        </w:rPr>
      </w:pPr>
    </w:p>
    <w:p w:rsidR="00C31BC3" w:rsidRDefault="00C31BC3">
      <w:pPr>
        <w:rPr>
          <w:rFonts w:ascii="Arial Narrow" w:eastAsia="Arial Narrow" w:hAnsi="Arial Narrow" w:cs="Arial Narrow"/>
        </w:rPr>
      </w:pPr>
    </w:p>
    <w:p w:rsidR="00C31BC3" w:rsidRDefault="00C31BC3">
      <w:pPr>
        <w:rPr>
          <w:rFonts w:ascii="Arial Narrow" w:eastAsia="Arial Narrow" w:hAnsi="Arial Narrow" w:cs="Arial Narrow"/>
        </w:rPr>
      </w:pPr>
    </w:p>
    <w:p w:rsidR="00C31BC3" w:rsidRDefault="00C31BC3">
      <w:pPr>
        <w:rPr>
          <w:rFonts w:ascii="Arial Narrow" w:eastAsia="Arial Narrow" w:hAnsi="Arial Narrow" w:cs="Arial Narrow"/>
        </w:rPr>
      </w:pPr>
    </w:p>
    <w:p w:rsidR="00C31BC3" w:rsidRDefault="00C31BC3">
      <w:pPr>
        <w:rPr>
          <w:rFonts w:ascii="Arial Narrow" w:eastAsia="Arial Narrow" w:hAnsi="Arial Narrow" w:cs="Arial Narrow"/>
        </w:rPr>
      </w:pPr>
    </w:p>
    <w:p w:rsidR="00C31BC3" w:rsidRDefault="00C31BC3">
      <w:pPr>
        <w:rPr>
          <w:rFonts w:ascii="Arial Narrow" w:eastAsia="Arial Narrow" w:hAnsi="Arial Narrow" w:cs="Arial Narrow"/>
        </w:rPr>
      </w:pPr>
    </w:p>
    <w:p w:rsidR="00C31BC3" w:rsidRDefault="00C31BC3">
      <w:pPr>
        <w:rPr>
          <w:rFonts w:ascii="Arial Narrow" w:eastAsia="Arial Narrow" w:hAnsi="Arial Narrow" w:cs="Arial Narrow"/>
        </w:rPr>
      </w:pPr>
    </w:p>
    <w:p w:rsidR="00C31BC3" w:rsidRDefault="00C31BC3">
      <w:pPr>
        <w:rPr>
          <w:rFonts w:ascii="Arial Narrow" w:eastAsia="Arial Narrow" w:hAnsi="Arial Narrow" w:cs="Arial Narrow"/>
        </w:rPr>
      </w:pPr>
    </w:p>
    <w:p w:rsidR="00C31BC3" w:rsidRDefault="00C31BC3">
      <w:pPr>
        <w:rPr>
          <w:rFonts w:ascii="Arial Narrow" w:eastAsia="Arial Narrow" w:hAnsi="Arial Narrow" w:cs="Arial Narrow"/>
        </w:rPr>
      </w:pPr>
    </w:p>
    <w:p w:rsidR="00C31BC3" w:rsidRDefault="00C31BC3">
      <w:pPr>
        <w:rPr>
          <w:rFonts w:ascii="Arial Narrow" w:eastAsia="Arial Narrow" w:hAnsi="Arial Narrow" w:cs="Arial Narrow"/>
        </w:rPr>
      </w:pPr>
    </w:p>
    <w:p w:rsidR="00C31BC3" w:rsidRDefault="00C31BC3">
      <w:pPr>
        <w:rPr>
          <w:rFonts w:ascii="Arial Narrow" w:eastAsia="Arial Narrow" w:hAnsi="Arial Narrow" w:cs="Arial Narrow"/>
        </w:rPr>
      </w:pPr>
    </w:p>
    <w:p w:rsidR="00C31BC3" w:rsidRDefault="00C31BC3">
      <w:pPr>
        <w:rPr>
          <w:rFonts w:ascii="Arial Narrow" w:eastAsia="Arial Narrow" w:hAnsi="Arial Narrow" w:cs="Arial Narrow"/>
        </w:rPr>
      </w:pPr>
    </w:p>
    <w:p w:rsidR="00C31BC3" w:rsidRDefault="00C31BC3">
      <w:pPr>
        <w:rPr>
          <w:rFonts w:ascii="Arial Narrow" w:eastAsia="Arial Narrow" w:hAnsi="Arial Narrow" w:cs="Arial Narrow"/>
        </w:rPr>
      </w:pPr>
    </w:p>
    <w:p w:rsidR="00C31BC3" w:rsidRDefault="00C31BC3">
      <w:pPr>
        <w:rPr>
          <w:rFonts w:ascii="Arial Narrow" w:eastAsia="Arial Narrow" w:hAnsi="Arial Narrow" w:cs="Arial Narrow"/>
        </w:rPr>
      </w:pPr>
    </w:p>
    <w:p w:rsidR="00C31BC3" w:rsidRDefault="00C31BC3">
      <w:pPr>
        <w:rPr>
          <w:rFonts w:ascii="Arial Narrow" w:eastAsia="Arial Narrow" w:hAnsi="Arial Narrow" w:cs="Arial Narrow"/>
        </w:rPr>
      </w:pPr>
    </w:p>
    <w:p w:rsidR="00C31BC3" w:rsidRDefault="00C31BC3">
      <w:pPr>
        <w:rPr>
          <w:rFonts w:ascii="Arial Narrow" w:eastAsia="Arial Narrow" w:hAnsi="Arial Narrow" w:cs="Arial Narrow"/>
        </w:rPr>
      </w:pPr>
    </w:p>
    <w:p w:rsidR="00C31BC3" w:rsidRDefault="00C31BC3">
      <w:pPr>
        <w:rPr>
          <w:rFonts w:ascii="Arial Narrow" w:eastAsia="Arial Narrow" w:hAnsi="Arial Narrow" w:cs="Arial Narrow"/>
        </w:rPr>
      </w:pPr>
    </w:p>
    <w:p w:rsidR="00C31BC3" w:rsidRDefault="00C31BC3">
      <w:pPr>
        <w:rPr>
          <w:rFonts w:ascii="Arial Narrow" w:eastAsia="Arial Narrow" w:hAnsi="Arial Narrow" w:cs="Arial Narrow"/>
        </w:rPr>
      </w:pPr>
    </w:p>
    <w:p w:rsidR="00C31BC3" w:rsidRDefault="00C31BC3">
      <w:pPr>
        <w:rPr>
          <w:rFonts w:ascii="Arial Narrow" w:eastAsia="Arial Narrow" w:hAnsi="Arial Narrow" w:cs="Arial Narrow"/>
        </w:rPr>
      </w:pPr>
    </w:p>
    <w:p w:rsidR="00C31BC3" w:rsidRDefault="00C31BC3">
      <w:pPr>
        <w:rPr>
          <w:rFonts w:ascii="Arial Narrow" w:eastAsia="Arial Narrow" w:hAnsi="Arial Narrow" w:cs="Arial Narrow"/>
        </w:rPr>
      </w:pPr>
    </w:p>
    <w:p w:rsidR="00806542" w:rsidRDefault="008B77F2" w:rsidP="00806542">
      <w:pPr>
        <w:jc w:val="both"/>
        <w:rPr>
          <w:rFonts w:ascii="Arial Narrow" w:eastAsia="Arial Narrow" w:hAnsi="Arial Narrow" w:cs="Arial Narrow"/>
        </w:rPr>
      </w:pPr>
      <w:r>
        <w:rPr>
          <w:rFonts w:ascii="Arial Narrow" w:eastAsia="Arial Narrow" w:hAnsi="Arial Narrow" w:cs="Arial Narrow"/>
        </w:rPr>
        <w:tab/>
      </w:r>
    </w:p>
    <w:p w:rsidR="00C31BC3" w:rsidRDefault="008B77F2" w:rsidP="00806542">
      <w:pPr>
        <w:jc w:val="both"/>
        <w:rPr>
          <w:rFonts w:ascii="Arial Narrow" w:eastAsia="Arial Narrow" w:hAnsi="Arial Narrow" w:cs="Arial Narrow"/>
        </w:rPr>
      </w:pPr>
      <w:r>
        <w:rPr>
          <w:rFonts w:ascii="Arial Narrow" w:eastAsia="Arial Narrow" w:hAnsi="Arial Narrow" w:cs="Arial Narrow"/>
        </w:rPr>
        <w:tab/>
      </w:r>
      <w:r>
        <w:rPr>
          <w:rFonts w:ascii="Arial Narrow" w:eastAsia="Arial Narrow" w:hAnsi="Arial Narrow" w:cs="Arial Narrow"/>
        </w:rPr>
        <w:tab/>
      </w:r>
    </w:p>
    <w:p w:rsidR="00C31BC3" w:rsidRDefault="00C31BC3">
      <w:pPr>
        <w:rPr>
          <w:rFonts w:ascii="Arial Narrow" w:eastAsia="Arial Narrow" w:hAnsi="Arial Narrow" w:cs="Arial Narrow"/>
        </w:rPr>
      </w:pPr>
    </w:p>
    <w:p w:rsidR="00C31BC3" w:rsidRDefault="00C31BC3">
      <w:pPr>
        <w:rPr>
          <w:rFonts w:ascii="Arial Narrow" w:eastAsia="Arial Narrow" w:hAnsi="Arial Narrow" w:cs="Arial Narrow"/>
        </w:rPr>
      </w:pPr>
    </w:p>
    <w:p w:rsidR="00C31BC3" w:rsidRDefault="00C31BC3">
      <w:pPr>
        <w:rPr>
          <w:rFonts w:ascii="Arial Narrow" w:eastAsia="Arial Narrow" w:hAnsi="Arial Narrow" w:cs="Arial Narrow"/>
        </w:rPr>
      </w:pPr>
    </w:p>
    <w:p w:rsidR="00C31BC3" w:rsidRDefault="00C31BC3">
      <w:pPr>
        <w:rPr>
          <w:rFonts w:ascii="Arial Narrow" w:eastAsia="Arial Narrow" w:hAnsi="Arial Narrow" w:cs="Arial Narrow"/>
        </w:rPr>
      </w:pPr>
    </w:p>
    <w:p w:rsidR="00C31BC3" w:rsidRDefault="00C31BC3">
      <w:pPr>
        <w:rPr>
          <w:rFonts w:ascii="Arial Narrow" w:eastAsia="Arial Narrow" w:hAnsi="Arial Narrow" w:cs="Arial Narrow"/>
        </w:rPr>
      </w:pPr>
    </w:p>
    <w:p w:rsidR="00C31BC3" w:rsidRDefault="00C31BC3">
      <w:pPr>
        <w:jc w:val="center"/>
        <w:rPr>
          <w:rFonts w:ascii="Arial Narrow" w:eastAsia="Arial Narrow" w:hAnsi="Arial Narrow" w:cs="Arial Narrow"/>
        </w:rPr>
      </w:pPr>
    </w:p>
    <w:p w:rsidR="00C31BC3" w:rsidRDefault="00C31BC3">
      <w:pPr>
        <w:jc w:val="center"/>
        <w:rPr>
          <w:rFonts w:ascii="Arial Narrow" w:eastAsia="Arial Narrow" w:hAnsi="Arial Narrow" w:cs="Arial Narrow"/>
        </w:rPr>
      </w:pPr>
    </w:p>
    <w:sectPr w:rsidR="00C31BC3">
      <w:footerReference w:type="default" r:id="rId33"/>
      <w:pgSz w:w="12240" w:h="15840"/>
      <w:pgMar w:top="1276" w:right="1325" w:bottom="709" w:left="1559" w:header="567" w:footer="56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6E4E" w:rsidRDefault="000B6E4E">
      <w:r>
        <w:separator/>
      </w:r>
    </w:p>
  </w:endnote>
  <w:endnote w:type="continuationSeparator" w:id="0">
    <w:p w:rsidR="000B6E4E" w:rsidRDefault="000B6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0AE" w:rsidRDefault="002D50AE">
    <w:pPr>
      <w:pBdr>
        <w:top w:val="nil"/>
        <w:left w:val="nil"/>
        <w:bottom w:val="nil"/>
        <w:right w:val="nil"/>
        <w:between w:val="nil"/>
      </w:pBdr>
      <w:tabs>
        <w:tab w:val="center" w:pos="4320"/>
        <w:tab w:val="right" w:pos="8640"/>
      </w:tabs>
      <w:jc w:val="right"/>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fldChar w:fldCharType="begin"/>
    </w:r>
    <w:r>
      <w:rPr>
        <w:rFonts w:ascii="Arial Narrow" w:eastAsia="Arial Narrow" w:hAnsi="Arial Narrow" w:cs="Arial Narrow"/>
        <w:color w:val="000000"/>
        <w:sz w:val="22"/>
        <w:szCs w:val="22"/>
      </w:rPr>
      <w:instrText>PAGE</w:instrText>
    </w:r>
    <w:r>
      <w:rPr>
        <w:rFonts w:ascii="Arial Narrow" w:eastAsia="Arial Narrow" w:hAnsi="Arial Narrow" w:cs="Arial Narrow"/>
        <w:color w:val="000000"/>
        <w:sz w:val="22"/>
        <w:szCs w:val="22"/>
      </w:rPr>
      <w:fldChar w:fldCharType="separate"/>
    </w:r>
    <w:r w:rsidR="00971176">
      <w:rPr>
        <w:rFonts w:ascii="Arial Narrow" w:eastAsia="Arial Narrow" w:hAnsi="Arial Narrow" w:cs="Arial Narrow"/>
        <w:noProof/>
        <w:color w:val="000000"/>
        <w:sz w:val="22"/>
        <w:szCs w:val="22"/>
      </w:rPr>
      <w:t>44</w:t>
    </w:r>
    <w:r>
      <w:rPr>
        <w:rFonts w:ascii="Arial Narrow" w:eastAsia="Arial Narrow" w:hAnsi="Arial Narrow" w:cs="Arial Narrow"/>
        <w:color w:val="000000"/>
        <w:sz w:val="22"/>
        <w:szCs w:val="22"/>
      </w:rPr>
      <w:fldChar w:fldCharType="end"/>
    </w:r>
  </w:p>
  <w:p w:rsidR="002D50AE" w:rsidRDefault="002D50AE">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6E4E" w:rsidRDefault="000B6E4E">
      <w:r>
        <w:separator/>
      </w:r>
    </w:p>
  </w:footnote>
  <w:footnote w:type="continuationSeparator" w:id="0">
    <w:p w:rsidR="000B6E4E" w:rsidRDefault="000B6E4E">
      <w:r>
        <w:continuationSeparator/>
      </w:r>
    </w:p>
  </w:footnote>
  <w:footnote w:id="1">
    <w:p w:rsidR="002D50AE" w:rsidRDefault="002D50AE" w:rsidP="004829A0">
      <w:pPr>
        <w:pBdr>
          <w:top w:val="nil"/>
          <w:left w:val="nil"/>
          <w:bottom w:val="nil"/>
          <w:right w:val="nil"/>
          <w:between w:val="nil"/>
        </w:pBdr>
        <w:rPr>
          <w:color w:val="000000"/>
        </w:rPr>
      </w:pPr>
      <w:r>
        <w:rPr>
          <w:vertAlign w:val="superscript"/>
        </w:rPr>
        <w:footnoteRef/>
      </w:r>
      <w:r>
        <w:rPr>
          <w:color w:val="000000"/>
        </w:rPr>
        <w:t xml:space="preserve"> </w:t>
      </w:r>
      <w:hyperlink r:id="rId1">
        <w:r>
          <w:rPr>
            <w:rFonts w:ascii="Arial Narrow" w:eastAsia="Arial Narrow" w:hAnsi="Arial Narrow" w:cs="Arial Narrow"/>
            <w:color w:val="0000FF"/>
            <w:u w:val="single"/>
          </w:rPr>
          <w:t>http://fr.wikipedia.org/wiki/Valeurs_%28sociologie%29</w:t>
        </w:r>
      </w:hyperlink>
      <w:r>
        <w:rPr>
          <w:rFonts w:ascii="Arial Narrow" w:eastAsia="Arial Narrow" w:hAnsi="Arial Narrow" w:cs="Arial Narrow"/>
          <w:color w:val="000000"/>
        </w:rPr>
        <w:t>, consulté le 20 mai 2015</w:t>
      </w:r>
    </w:p>
  </w:footnote>
  <w:footnote w:id="2">
    <w:p w:rsidR="002D50AE" w:rsidRDefault="002D50AE" w:rsidP="00075DC3">
      <w:pPr>
        <w:pBdr>
          <w:top w:val="nil"/>
          <w:left w:val="nil"/>
          <w:bottom w:val="nil"/>
          <w:right w:val="nil"/>
          <w:between w:val="nil"/>
        </w:pBdr>
        <w:rPr>
          <w:color w:val="000000"/>
        </w:rPr>
      </w:pPr>
      <w:r>
        <w:rPr>
          <w:vertAlign w:val="superscript"/>
        </w:rPr>
        <w:footnoteRef/>
      </w:r>
      <w:r>
        <w:rPr>
          <w:color w:val="000000"/>
        </w:rPr>
        <w:t xml:space="preserve"> </w:t>
      </w:r>
      <w:r>
        <w:rPr>
          <w:rFonts w:ascii="Arial Narrow" w:eastAsia="Arial Narrow" w:hAnsi="Arial Narrow" w:cs="Arial Narrow"/>
          <w:color w:val="000000"/>
        </w:rPr>
        <w:t>Gazelle et Potiron, Ministère de la Famille, Gouvernement du Québec,  2014, ISBN 978-550-69474-8 (PDF) p.55-56</w:t>
      </w:r>
    </w:p>
  </w:footnote>
  <w:footnote w:id="3">
    <w:p w:rsidR="002D50AE" w:rsidRDefault="002D50AE" w:rsidP="00982A62">
      <w:pPr>
        <w:rPr>
          <w:sz w:val="20"/>
          <w:szCs w:val="20"/>
        </w:rPr>
      </w:pPr>
      <w:r>
        <w:rPr>
          <w:vertAlign w:val="superscript"/>
        </w:rPr>
        <w:footnoteRef/>
      </w:r>
      <w:r>
        <w:rPr>
          <w:sz w:val="20"/>
          <w:szCs w:val="20"/>
        </w:rPr>
        <w:t xml:space="preserve"> </w:t>
      </w:r>
      <w:r>
        <w:rPr>
          <w:rFonts w:ascii="Arial Narrow" w:eastAsia="Arial Narrow" w:hAnsi="Arial Narrow" w:cs="Arial Narrow"/>
          <w:i/>
        </w:rPr>
        <w:t>Idem</w:t>
      </w:r>
    </w:p>
  </w:footnote>
  <w:footnote w:id="4">
    <w:p w:rsidR="002D50AE" w:rsidRDefault="002D50AE" w:rsidP="00D82EBD">
      <w:pPr>
        <w:pBdr>
          <w:top w:val="nil"/>
          <w:left w:val="nil"/>
          <w:bottom w:val="nil"/>
          <w:right w:val="nil"/>
          <w:between w:val="nil"/>
        </w:pBdr>
        <w:rPr>
          <w:rFonts w:ascii="Arial Narrow" w:eastAsia="Arial Narrow" w:hAnsi="Arial Narrow" w:cs="Arial Narrow"/>
          <w:color w:val="000000"/>
        </w:rPr>
      </w:pPr>
      <w:r>
        <w:rPr>
          <w:vertAlign w:val="superscript"/>
        </w:rPr>
        <w:footnoteRef/>
      </w:r>
      <w:r>
        <w:rPr>
          <w:color w:val="000000"/>
          <w:sz w:val="20"/>
          <w:szCs w:val="20"/>
        </w:rPr>
        <w:t xml:space="preserve"> </w:t>
      </w:r>
      <w:r>
        <w:rPr>
          <w:rFonts w:ascii="Arial Narrow" w:eastAsia="Arial Narrow" w:hAnsi="Arial Narrow" w:cs="Arial Narrow"/>
          <w:color w:val="000000"/>
        </w:rPr>
        <w:t>Gazelle et Potiron, Ministère de la Famille, Gouvernement du Québec,  2014, ISBN 978-550-69474-8 (PDF) p.65</w:t>
      </w:r>
    </w:p>
    <w:p w:rsidR="002D50AE" w:rsidRDefault="002D50AE" w:rsidP="00D82EBD">
      <w:pPr>
        <w:pBdr>
          <w:top w:val="nil"/>
          <w:left w:val="nil"/>
          <w:bottom w:val="nil"/>
          <w:right w:val="nil"/>
          <w:between w:val="nil"/>
        </w:pBdr>
        <w:ind w:hanging="720"/>
        <w:jc w:val="both"/>
        <w:rPr>
          <w:rFonts w:ascii="Arial Narrow" w:eastAsia="Arial Narrow" w:hAnsi="Arial Narrow" w:cs="Arial Narrow"/>
          <w:color w:val="000000"/>
        </w:rPr>
      </w:pPr>
    </w:p>
  </w:footnote>
  <w:footnote w:id="5">
    <w:p w:rsidR="002D50AE" w:rsidRDefault="002D50AE" w:rsidP="00D82EBD">
      <w:pPr>
        <w:pBdr>
          <w:top w:val="nil"/>
          <w:left w:val="nil"/>
          <w:bottom w:val="nil"/>
          <w:right w:val="nil"/>
          <w:between w:val="nil"/>
        </w:pBdr>
        <w:rPr>
          <w:color w:val="000000"/>
        </w:rPr>
      </w:pPr>
      <w:r>
        <w:rPr>
          <w:vertAlign w:val="superscript"/>
        </w:rPr>
        <w:footnoteRef/>
      </w:r>
      <w:r>
        <w:rPr>
          <w:color w:val="000000"/>
        </w:rPr>
        <w:t xml:space="preserve"> </w:t>
      </w:r>
      <w:r>
        <w:rPr>
          <w:rFonts w:ascii="Arial Narrow" w:eastAsia="Arial Narrow" w:hAnsi="Arial Narrow" w:cs="Arial Narrow"/>
          <w:color w:val="000000"/>
        </w:rPr>
        <w:t>Gazelle et Potiron, Ministère de la Famille, Gouvernement du Québec,  2014, ISBN 978-550-69474-8 (PDF)  p.18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755AC"/>
    <w:multiLevelType w:val="multilevel"/>
    <w:tmpl w:val="BF68A86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13E482E"/>
    <w:multiLevelType w:val="multilevel"/>
    <w:tmpl w:val="C1D823B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9A52063"/>
    <w:multiLevelType w:val="multilevel"/>
    <w:tmpl w:val="7728B242"/>
    <w:lvl w:ilvl="0">
      <w:start w:val="1"/>
      <w:numFmt w:val="bullet"/>
      <w:lvlText w:val="●"/>
      <w:lvlJc w:val="left"/>
      <w:pPr>
        <w:ind w:left="1068" w:hanging="360"/>
      </w:pPr>
      <w:rPr>
        <w:rFonts w:ascii="Noto Sans Symbols" w:eastAsia="Noto Sans Symbols" w:hAnsi="Noto Sans Symbols" w:cs="Noto Sans Symbols"/>
        <w:color w:val="000000"/>
        <w:vertAlign w:val="baseline"/>
      </w:rPr>
    </w:lvl>
    <w:lvl w:ilvl="1">
      <w:start w:val="1"/>
      <w:numFmt w:val="bullet"/>
      <w:lvlText w:val="o"/>
      <w:lvlJc w:val="left"/>
      <w:pPr>
        <w:ind w:left="1788" w:hanging="360"/>
      </w:pPr>
      <w:rPr>
        <w:rFonts w:ascii="Courier New" w:eastAsia="Courier New" w:hAnsi="Courier New" w:cs="Courier New"/>
        <w:vertAlign w:val="baseline"/>
      </w:rPr>
    </w:lvl>
    <w:lvl w:ilvl="2">
      <w:start w:val="1"/>
      <w:numFmt w:val="bullet"/>
      <w:lvlText w:val="▪"/>
      <w:lvlJc w:val="left"/>
      <w:pPr>
        <w:ind w:left="2508" w:hanging="360"/>
      </w:pPr>
      <w:rPr>
        <w:rFonts w:ascii="Noto Sans Symbols" w:eastAsia="Noto Sans Symbols" w:hAnsi="Noto Sans Symbols" w:cs="Noto Sans Symbols"/>
        <w:vertAlign w:val="baseline"/>
      </w:rPr>
    </w:lvl>
    <w:lvl w:ilvl="3">
      <w:start w:val="1"/>
      <w:numFmt w:val="bullet"/>
      <w:lvlText w:val="●"/>
      <w:lvlJc w:val="left"/>
      <w:pPr>
        <w:ind w:left="3228" w:hanging="360"/>
      </w:pPr>
      <w:rPr>
        <w:rFonts w:ascii="Noto Sans Symbols" w:eastAsia="Noto Sans Symbols" w:hAnsi="Noto Sans Symbols" w:cs="Noto Sans Symbols"/>
        <w:vertAlign w:val="baseline"/>
      </w:rPr>
    </w:lvl>
    <w:lvl w:ilvl="4">
      <w:start w:val="1"/>
      <w:numFmt w:val="bullet"/>
      <w:lvlText w:val="o"/>
      <w:lvlJc w:val="left"/>
      <w:pPr>
        <w:ind w:left="3948" w:hanging="360"/>
      </w:pPr>
      <w:rPr>
        <w:rFonts w:ascii="Courier New" w:eastAsia="Courier New" w:hAnsi="Courier New" w:cs="Courier New"/>
        <w:vertAlign w:val="baseline"/>
      </w:rPr>
    </w:lvl>
    <w:lvl w:ilvl="5">
      <w:start w:val="1"/>
      <w:numFmt w:val="bullet"/>
      <w:lvlText w:val="▪"/>
      <w:lvlJc w:val="left"/>
      <w:pPr>
        <w:ind w:left="4668" w:hanging="360"/>
      </w:pPr>
      <w:rPr>
        <w:rFonts w:ascii="Noto Sans Symbols" w:eastAsia="Noto Sans Symbols" w:hAnsi="Noto Sans Symbols" w:cs="Noto Sans Symbols"/>
        <w:vertAlign w:val="baseline"/>
      </w:rPr>
    </w:lvl>
    <w:lvl w:ilvl="6">
      <w:start w:val="1"/>
      <w:numFmt w:val="bullet"/>
      <w:lvlText w:val="●"/>
      <w:lvlJc w:val="left"/>
      <w:pPr>
        <w:ind w:left="5388" w:hanging="360"/>
      </w:pPr>
      <w:rPr>
        <w:rFonts w:ascii="Noto Sans Symbols" w:eastAsia="Noto Sans Symbols" w:hAnsi="Noto Sans Symbols" w:cs="Noto Sans Symbols"/>
        <w:vertAlign w:val="baseline"/>
      </w:rPr>
    </w:lvl>
    <w:lvl w:ilvl="7">
      <w:start w:val="1"/>
      <w:numFmt w:val="bullet"/>
      <w:lvlText w:val="o"/>
      <w:lvlJc w:val="left"/>
      <w:pPr>
        <w:ind w:left="6108" w:hanging="360"/>
      </w:pPr>
      <w:rPr>
        <w:rFonts w:ascii="Courier New" w:eastAsia="Courier New" w:hAnsi="Courier New" w:cs="Courier New"/>
        <w:vertAlign w:val="baseline"/>
      </w:rPr>
    </w:lvl>
    <w:lvl w:ilvl="8">
      <w:start w:val="1"/>
      <w:numFmt w:val="bullet"/>
      <w:lvlText w:val="▪"/>
      <w:lvlJc w:val="left"/>
      <w:pPr>
        <w:ind w:left="6828" w:hanging="360"/>
      </w:pPr>
      <w:rPr>
        <w:rFonts w:ascii="Noto Sans Symbols" w:eastAsia="Noto Sans Symbols" w:hAnsi="Noto Sans Symbols" w:cs="Noto Sans Symbols"/>
        <w:vertAlign w:val="baseline"/>
      </w:rPr>
    </w:lvl>
  </w:abstractNum>
  <w:abstractNum w:abstractNumId="3" w15:restartNumberingAfterBreak="0">
    <w:nsid w:val="09C20583"/>
    <w:multiLevelType w:val="multilevel"/>
    <w:tmpl w:val="678A83CA"/>
    <w:lvl w:ilvl="0">
      <w:start w:val="1"/>
      <w:numFmt w:val="bullet"/>
      <w:lvlText w:val="●"/>
      <w:lvlJc w:val="left"/>
      <w:pPr>
        <w:ind w:left="644" w:hanging="359"/>
      </w:pPr>
      <w:rPr>
        <w:rFonts w:ascii="Noto Sans Symbols" w:eastAsia="Noto Sans Symbols" w:hAnsi="Noto Sans Symbols" w:cs="Noto Sans Symbols"/>
        <w:vertAlign w:val="baseline"/>
      </w:rPr>
    </w:lvl>
    <w:lvl w:ilvl="1">
      <w:start w:val="1"/>
      <w:numFmt w:val="bullet"/>
      <w:lvlText w:val="o"/>
      <w:lvlJc w:val="left"/>
      <w:pPr>
        <w:ind w:left="1364" w:hanging="360"/>
      </w:pPr>
      <w:rPr>
        <w:rFonts w:ascii="Courier New" w:eastAsia="Courier New" w:hAnsi="Courier New" w:cs="Courier New"/>
        <w:vertAlign w:val="baseline"/>
      </w:rPr>
    </w:lvl>
    <w:lvl w:ilvl="2">
      <w:start w:val="1"/>
      <w:numFmt w:val="bullet"/>
      <w:lvlText w:val="▪"/>
      <w:lvlJc w:val="left"/>
      <w:pPr>
        <w:ind w:left="2084" w:hanging="360"/>
      </w:pPr>
      <w:rPr>
        <w:rFonts w:ascii="Noto Sans Symbols" w:eastAsia="Noto Sans Symbols" w:hAnsi="Noto Sans Symbols" w:cs="Noto Sans Symbols"/>
        <w:vertAlign w:val="baseline"/>
      </w:rPr>
    </w:lvl>
    <w:lvl w:ilvl="3">
      <w:start w:val="1"/>
      <w:numFmt w:val="bullet"/>
      <w:lvlText w:val="●"/>
      <w:lvlJc w:val="left"/>
      <w:pPr>
        <w:ind w:left="2804" w:hanging="360"/>
      </w:pPr>
      <w:rPr>
        <w:rFonts w:ascii="Noto Sans Symbols" w:eastAsia="Noto Sans Symbols" w:hAnsi="Noto Sans Symbols" w:cs="Noto Sans Symbols"/>
        <w:vertAlign w:val="baseline"/>
      </w:rPr>
    </w:lvl>
    <w:lvl w:ilvl="4">
      <w:start w:val="1"/>
      <w:numFmt w:val="bullet"/>
      <w:lvlText w:val="o"/>
      <w:lvlJc w:val="left"/>
      <w:pPr>
        <w:ind w:left="3524" w:hanging="360"/>
      </w:pPr>
      <w:rPr>
        <w:rFonts w:ascii="Courier New" w:eastAsia="Courier New" w:hAnsi="Courier New" w:cs="Courier New"/>
        <w:vertAlign w:val="baseline"/>
      </w:rPr>
    </w:lvl>
    <w:lvl w:ilvl="5">
      <w:start w:val="1"/>
      <w:numFmt w:val="bullet"/>
      <w:lvlText w:val="▪"/>
      <w:lvlJc w:val="left"/>
      <w:pPr>
        <w:ind w:left="4244" w:hanging="360"/>
      </w:pPr>
      <w:rPr>
        <w:rFonts w:ascii="Noto Sans Symbols" w:eastAsia="Noto Sans Symbols" w:hAnsi="Noto Sans Symbols" w:cs="Noto Sans Symbols"/>
        <w:vertAlign w:val="baseline"/>
      </w:rPr>
    </w:lvl>
    <w:lvl w:ilvl="6">
      <w:start w:val="1"/>
      <w:numFmt w:val="bullet"/>
      <w:lvlText w:val="●"/>
      <w:lvlJc w:val="left"/>
      <w:pPr>
        <w:ind w:left="4964" w:hanging="360"/>
      </w:pPr>
      <w:rPr>
        <w:rFonts w:ascii="Noto Sans Symbols" w:eastAsia="Noto Sans Symbols" w:hAnsi="Noto Sans Symbols" w:cs="Noto Sans Symbols"/>
        <w:vertAlign w:val="baseline"/>
      </w:rPr>
    </w:lvl>
    <w:lvl w:ilvl="7">
      <w:start w:val="1"/>
      <w:numFmt w:val="bullet"/>
      <w:lvlText w:val="o"/>
      <w:lvlJc w:val="left"/>
      <w:pPr>
        <w:ind w:left="5684" w:hanging="360"/>
      </w:pPr>
      <w:rPr>
        <w:rFonts w:ascii="Courier New" w:eastAsia="Courier New" w:hAnsi="Courier New" w:cs="Courier New"/>
        <w:vertAlign w:val="baseline"/>
      </w:rPr>
    </w:lvl>
    <w:lvl w:ilvl="8">
      <w:start w:val="1"/>
      <w:numFmt w:val="bullet"/>
      <w:lvlText w:val="▪"/>
      <w:lvlJc w:val="left"/>
      <w:pPr>
        <w:ind w:left="6404" w:hanging="360"/>
      </w:pPr>
      <w:rPr>
        <w:rFonts w:ascii="Noto Sans Symbols" w:eastAsia="Noto Sans Symbols" w:hAnsi="Noto Sans Symbols" w:cs="Noto Sans Symbols"/>
        <w:vertAlign w:val="baseline"/>
      </w:rPr>
    </w:lvl>
  </w:abstractNum>
  <w:abstractNum w:abstractNumId="4" w15:restartNumberingAfterBreak="0">
    <w:nsid w:val="0AEB10E7"/>
    <w:multiLevelType w:val="multilevel"/>
    <w:tmpl w:val="682E0E3A"/>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0BCD5BA3"/>
    <w:multiLevelType w:val="multilevel"/>
    <w:tmpl w:val="9A18096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0D064F92"/>
    <w:multiLevelType w:val="multilevel"/>
    <w:tmpl w:val="B0568818"/>
    <w:lvl w:ilvl="0">
      <w:numFmt w:val="bullet"/>
      <w:lvlText w:val="-"/>
      <w:lvlJc w:val="left"/>
      <w:pPr>
        <w:ind w:left="720" w:hanging="360"/>
      </w:pPr>
      <w:rPr>
        <w:rFonts w:ascii="Arial Narrow" w:eastAsia="Arial Narrow" w:hAnsi="Arial Narrow" w:cs="Arial Narro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0D0A708F"/>
    <w:multiLevelType w:val="multilevel"/>
    <w:tmpl w:val="D2660D3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0E952E7C"/>
    <w:multiLevelType w:val="multilevel"/>
    <w:tmpl w:val="27A09544"/>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9" w15:restartNumberingAfterBreak="0">
    <w:nsid w:val="10C22536"/>
    <w:multiLevelType w:val="multilevel"/>
    <w:tmpl w:val="823A6FEE"/>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0" w15:restartNumberingAfterBreak="0">
    <w:nsid w:val="129B7775"/>
    <w:multiLevelType w:val="multilevel"/>
    <w:tmpl w:val="3A08D244"/>
    <w:lvl w:ilvl="0">
      <w:numFmt w:val="bullet"/>
      <w:lvlText w:val="-"/>
      <w:lvlJc w:val="left"/>
      <w:pPr>
        <w:ind w:left="720" w:hanging="360"/>
      </w:pPr>
      <w:rPr>
        <w:rFonts w:ascii="Arial Narrow" w:eastAsia="Arial Narrow" w:hAnsi="Arial Narrow" w:cs="Arial Narro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13247709"/>
    <w:multiLevelType w:val="multilevel"/>
    <w:tmpl w:val="CFDCC5BE"/>
    <w:lvl w:ilvl="0">
      <w:start w:val="1"/>
      <w:numFmt w:val="bullet"/>
      <w:lvlText w:val="●"/>
      <w:lvlJc w:val="left"/>
      <w:pPr>
        <w:ind w:left="2844" w:hanging="360"/>
      </w:pPr>
      <w:rPr>
        <w:rFonts w:ascii="Noto Sans Symbols" w:eastAsia="Noto Sans Symbols" w:hAnsi="Noto Sans Symbols" w:cs="Noto Sans Symbols"/>
        <w:color w:val="000000"/>
        <w:vertAlign w:val="baseline"/>
      </w:rPr>
    </w:lvl>
    <w:lvl w:ilvl="1">
      <w:start w:val="1"/>
      <w:numFmt w:val="bullet"/>
      <w:lvlText w:val="●"/>
      <w:lvlJc w:val="left"/>
      <w:pPr>
        <w:ind w:left="3564" w:hanging="360"/>
      </w:pPr>
      <w:rPr>
        <w:rFonts w:ascii="Noto Sans Symbols" w:eastAsia="Noto Sans Symbols" w:hAnsi="Noto Sans Symbols" w:cs="Noto Sans Symbols"/>
        <w:color w:val="000000"/>
        <w:vertAlign w:val="baseline"/>
      </w:rPr>
    </w:lvl>
    <w:lvl w:ilvl="2">
      <w:start w:val="1"/>
      <w:numFmt w:val="bullet"/>
      <w:lvlText w:val="▪"/>
      <w:lvlJc w:val="left"/>
      <w:pPr>
        <w:ind w:left="4284" w:hanging="360"/>
      </w:pPr>
      <w:rPr>
        <w:rFonts w:ascii="Noto Sans Symbols" w:eastAsia="Noto Sans Symbols" w:hAnsi="Noto Sans Symbols" w:cs="Noto Sans Symbols"/>
        <w:vertAlign w:val="baseline"/>
      </w:rPr>
    </w:lvl>
    <w:lvl w:ilvl="3">
      <w:start w:val="1"/>
      <w:numFmt w:val="bullet"/>
      <w:lvlText w:val="●"/>
      <w:lvlJc w:val="left"/>
      <w:pPr>
        <w:ind w:left="5004" w:hanging="360"/>
      </w:pPr>
      <w:rPr>
        <w:rFonts w:ascii="Noto Sans Symbols" w:eastAsia="Noto Sans Symbols" w:hAnsi="Noto Sans Symbols" w:cs="Noto Sans Symbols"/>
        <w:vertAlign w:val="baseline"/>
      </w:rPr>
    </w:lvl>
    <w:lvl w:ilvl="4">
      <w:start w:val="1"/>
      <w:numFmt w:val="bullet"/>
      <w:lvlText w:val="o"/>
      <w:lvlJc w:val="left"/>
      <w:pPr>
        <w:ind w:left="5724" w:hanging="360"/>
      </w:pPr>
      <w:rPr>
        <w:rFonts w:ascii="Courier New" w:eastAsia="Courier New" w:hAnsi="Courier New" w:cs="Courier New"/>
        <w:vertAlign w:val="baseline"/>
      </w:rPr>
    </w:lvl>
    <w:lvl w:ilvl="5">
      <w:start w:val="1"/>
      <w:numFmt w:val="bullet"/>
      <w:lvlText w:val="▪"/>
      <w:lvlJc w:val="left"/>
      <w:pPr>
        <w:ind w:left="6444" w:hanging="360"/>
      </w:pPr>
      <w:rPr>
        <w:rFonts w:ascii="Noto Sans Symbols" w:eastAsia="Noto Sans Symbols" w:hAnsi="Noto Sans Symbols" w:cs="Noto Sans Symbols"/>
        <w:vertAlign w:val="baseline"/>
      </w:rPr>
    </w:lvl>
    <w:lvl w:ilvl="6">
      <w:start w:val="1"/>
      <w:numFmt w:val="bullet"/>
      <w:lvlText w:val="●"/>
      <w:lvlJc w:val="left"/>
      <w:pPr>
        <w:ind w:left="7164" w:hanging="360"/>
      </w:pPr>
      <w:rPr>
        <w:rFonts w:ascii="Noto Sans Symbols" w:eastAsia="Noto Sans Symbols" w:hAnsi="Noto Sans Symbols" w:cs="Noto Sans Symbols"/>
        <w:vertAlign w:val="baseline"/>
      </w:rPr>
    </w:lvl>
    <w:lvl w:ilvl="7">
      <w:start w:val="1"/>
      <w:numFmt w:val="bullet"/>
      <w:lvlText w:val="o"/>
      <w:lvlJc w:val="left"/>
      <w:pPr>
        <w:ind w:left="7884" w:hanging="360"/>
      </w:pPr>
      <w:rPr>
        <w:rFonts w:ascii="Courier New" w:eastAsia="Courier New" w:hAnsi="Courier New" w:cs="Courier New"/>
        <w:vertAlign w:val="baseline"/>
      </w:rPr>
    </w:lvl>
    <w:lvl w:ilvl="8">
      <w:start w:val="1"/>
      <w:numFmt w:val="bullet"/>
      <w:lvlText w:val="▪"/>
      <w:lvlJc w:val="left"/>
      <w:pPr>
        <w:ind w:left="8604" w:hanging="360"/>
      </w:pPr>
      <w:rPr>
        <w:rFonts w:ascii="Noto Sans Symbols" w:eastAsia="Noto Sans Symbols" w:hAnsi="Noto Sans Symbols" w:cs="Noto Sans Symbols"/>
        <w:vertAlign w:val="baseline"/>
      </w:rPr>
    </w:lvl>
  </w:abstractNum>
  <w:abstractNum w:abstractNumId="12" w15:restartNumberingAfterBreak="0">
    <w:nsid w:val="15144524"/>
    <w:multiLevelType w:val="multilevel"/>
    <w:tmpl w:val="5BDEEE84"/>
    <w:lvl w:ilvl="0">
      <w:start w:val="1"/>
      <w:numFmt w:val="bullet"/>
      <w:lvlText w:val="●"/>
      <w:lvlJc w:val="left"/>
      <w:pPr>
        <w:ind w:left="764" w:hanging="359"/>
      </w:pPr>
      <w:rPr>
        <w:rFonts w:ascii="Noto Sans Symbols" w:eastAsia="Noto Sans Symbols" w:hAnsi="Noto Sans Symbols" w:cs="Noto Sans Symbols"/>
        <w:color w:val="000000"/>
        <w:vertAlign w:val="baseline"/>
      </w:rPr>
    </w:lvl>
    <w:lvl w:ilvl="1">
      <w:start w:val="1"/>
      <w:numFmt w:val="bullet"/>
      <w:lvlText w:val="o"/>
      <w:lvlJc w:val="left"/>
      <w:pPr>
        <w:ind w:left="1560" w:hanging="360"/>
      </w:pPr>
      <w:rPr>
        <w:rFonts w:ascii="Courier New" w:eastAsia="Courier New" w:hAnsi="Courier New" w:cs="Courier New"/>
        <w:vertAlign w:val="baseline"/>
      </w:rPr>
    </w:lvl>
    <w:lvl w:ilvl="2">
      <w:start w:val="1"/>
      <w:numFmt w:val="bullet"/>
      <w:lvlText w:val="▪"/>
      <w:lvlJc w:val="left"/>
      <w:pPr>
        <w:ind w:left="2280" w:hanging="360"/>
      </w:pPr>
      <w:rPr>
        <w:rFonts w:ascii="Noto Sans Symbols" w:eastAsia="Noto Sans Symbols" w:hAnsi="Noto Sans Symbols" w:cs="Noto Sans Symbols"/>
        <w:vertAlign w:val="baseline"/>
      </w:rPr>
    </w:lvl>
    <w:lvl w:ilvl="3">
      <w:start w:val="1"/>
      <w:numFmt w:val="bullet"/>
      <w:lvlText w:val="●"/>
      <w:lvlJc w:val="left"/>
      <w:pPr>
        <w:ind w:left="3000" w:hanging="360"/>
      </w:pPr>
      <w:rPr>
        <w:rFonts w:ascii="Noto Sans Symbols" w:eastAsia="Noto Sans Symbols" w:hAnsi="Noto Sans Symbols" w:cs="Noto Sans Symbols"/>
        <w:vertAlign w:val="baseline"/>
      </w:rPr>
    </w:lvl>
    <w:lvl w:ilvl="4">
      <w:start w:val="1"/>
      <w:numFmt w:val="bullet"/>
      <w:lvlText w:val="o"/>
      <w:lvlJc w:val="left"/>
      <w:pPr>
        <w:ind w:left="3720" w:hanging="360"/>
      </w:pPr>
      <w:rPr>
        <w:rFonts w:ascii="Courier New" w:eastAsia="Courier New" w:hAnsi="Courier New" w:cs="Courier New"/>
        <w:vertAlign w:val="baseline"/>
      </w:rPr>
    </w:lvl>
    <w:lvl w:ilvl="5">
      <w:start w:val="1"/>
      <w:numFmt w:val="bullet"/>
      <w:lvlText w:val="▪"/>
      <w:lvlJc w:val="left"/>
      <w:pPr>
        <w:ind w:left="4440" w:hanging="360"/>
      </w:pPr>
      <w:rPr>
        <w:rFonts w:ascii="Noto Sans Symbols" w:eastAsia="Noto Sans Symbols" w:hAnsi="Noto Sans Symbols" w:cs="Noto Sans Symbols"/>
        <w:vertAlign w:val="baseline"/>
      </w:rPr>
    </w:lvl>
    <w:lvl w:ilvl="6">
      <w:start w:val="1"/>
      <w:numFmt w:val="bullet"/>
      <w:lvlText w:val="●"/>
      <w:lvlJc w:val="left"/>
      <w:pPr>
        <w:ind w:left="5160" w:hanging="360"/>
      </w:pPr>
      <w:rPr>
        <w:rFonts w:ascii="Noto Sans Symbols" w:eastAsia="Noto Sans Symbols" w:hAnsi="Noto Sans Symbols" w:cs="Noto Sans Symbols"/>
        <w:vertAlign w:val="baseline"/>
      </w:rPr>
    </w:lvl>
    <w:lvl w:ilvl="7">
      <w:start w:val="1"/>
      <w:numFmt w:val="bullet"/>
      <w:lvlText w:val="o"/>
      <w:lvlJc w:val="left"/>
      <w:pPr>
        <w:ind w:left="5880" w:hanging="360"/>
      </w:pPr>
      <w:rPr>
        <w:rFonts w:ascii="Courier New" w:eastAsia="Courier New" w:hAnsi="Courier New" w:cs="Courier New"/>
        <w:vertAlign w:val="baseline"/>
      </w:rPr>
    </w:lvl>
    <w:lvl w:ilvl="8">
      <w:start w:val="1"/>
      <w:numFmt w:val="bullet"/>
      <w:lvlText w:val="▪"/>
      <w:lvlJc w:val="left"/>
      <w:pPr>
        <w:ind w:left="6600" w:hanging="360"/>
      </w:pPr>
      <w:rPr>
        <w:rFonts w:ascii="Noto Sans Symbols" w:eastAsia="Noto Sans Symbols" w:hAnsi="Noto Sans Symbols" w:cs="Noto Sans Symbols"/>
        <w:vertAlign w:val="baseline"/>
      </w:rPr>
    </w:lvl>
  </w:abstractNum>
  <w:abstractNum w:abstractNumId="13" w15:restartNumberingAfterBreak="0">
    <w:nsid w:val="162C4B94"/>
    <w:multiLevelType w:val="multilevel"/>
    <w:tmpl w:val="79788DC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1684097B"/>
    <w:multiLevelType w:val="multilevel"/>
    <w:tmpl w:val="B7E41F70"/>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168E7A79"/>
    <w:multiLevelType w:val="multilevel"/>
    <w:tmpl w:val="7D3A88C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16AE391B"/>
    <w:multiLevelType w:val="hybridMultilevel"/>
    <w:tmpl w:val="C5E453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18797E9F"/>
    <w:multiLevelType w:val="multilevel"/>
    <w:tmpl w:val="FE1AE5BE"/>
    <w:lvl w:ilvl="0">
      <w:start w:val="1"/>
      <w:numFmt w:val="bullet"/>
      <w:lvlText w:val="●"/>
      <w:lvlJc w:val="left"/>
      <w:pPr>
        <w:ind w:left="360" w:hanging="360"/>
      </w:pPr>
      <w:rPr>
        <w:rFonts w:ascii="Noto Sans Symbols" w:eastAsia="Noto Sans Symbols" w:hAnsi="Noto Sans Symbols" w:cs="Noto Sans Symbols"/>
        <w:color w:val="000000"/>
        <w:sz w:val="32"/>
        <w:szCs w:val="32"/>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1A3E6BDA"/>
    <w:multiLevelType w:val="multilevel"/>
    <w:tmpl w:val="C82E242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1A4E4795"/>
    <w:multiLevelType w:val="multilevel"/>
    <w:tmpl w:val="A9245C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BFF3408"/>
    <w:multiLevelType w:val="multilevel"/>
    <w:tmpl w:val="538690D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Symbol" w:hAnsi="Symbol" w:hint="default"/>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1F540610"/>
    <w:multiLevelType w:val="multilevel"/>
    <w:tmpl w:val="7728B72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21347E54"/>
    <w:multiLevelType w:val="multilevel"/>
    <w:tmpl w:val="6A4C43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3C85CB7"/>
    <w:multiLevelType w:val="multilevel"/>
    <w:tmpl w:val="2A2EAAA4"/>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15:restartNumberingAfterBreak="0">
    <w:nsid w:val="25957D6F"/>
    <w:multiLevelType w:val="multilevel"/>
    <w:tmpl w:val="9FFCF7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6DC7082"/>
    <w:multiLevelType w:val="multilevel"/>
    <w:tmpl w:val="ED72E3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9485C9A"/>
    <w:multiLevelType w:val="multilevel"/>
    <w:tmpl w:val="AA2AB94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7" w15:restartNumberingAfterBreak="0">
    <w:nsid w:val="2BD96078"/>
    <w:multiLevelType w:val="multilevel"/>
    <w:tmpl w:val="5AF6F85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2CBF6200"/>
    <w:multiLevelType w:val="multilevel"/>
    <w:tmpl w:val="CE88DB1E"/>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29" w15:restartNumberingAfterBreak="0">
    <w:nsid w:val="2E6F120E"/>
    <w:multiLevelType w:val="multilevel"/>
    <w:tmpl w:val="C0F2BE68"/>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 w15:restartNumberingAfterBreak="0">
    <w:nsid w:val="32732746"/>
    <w:multiLevelType w:val="multilevel"/>
    <w:tmpl w:val="C04E1F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42823C9"/>
    <w:multiLevelType w:val="hybridMultilevel"/>
    <w:tmpl w:val="2430AC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35262AAA"/>
    <w:multiLevelType w:val="multilevel"/>
    <w:tmpl w:val="D6589F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5E41895"/>
    <w:multiLevelType w:val="multilevel"/>
    <w:tmpl w:val="91F26AA6"/>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4" w15:restartNumberingAfterBreak="0">
    <w:nsid w:val="36C72160"/>
    <w:multiLevelType w:val="multilevel"/>
    <w:tmpl w:val="26AE6F98"/>
    <w:lvl w:ilvl="0">
      <w:start w:val="1"/>
      <w:numFmt w:val="bullet"/>
      <w:lvlText w:val="●"/>
      <w:lvlJc w:val="left"/>
      <w:pPr>
        <w:ind w:left="1495" w:hanging="360"/>
      </w:pPr>
      <w:rPr>
        <w:rFonts w:ascii="Noto Sans Symbols" w:eastAsia="Noto Sans Symbols" w:hAnsi="Noto Sans Symbols" w:cs="Noto Sans Symbols"/>
        <w:color w:val="000000"/>
        <w:vertAlign w:val="baseline"/>
      </w:rPr>
    </w:lvl>
    <w:lvl w:ilvl="1">
      <w:start w:val="1"/>
      <w:numFmt w:val="bullet"/>
      <w:lvlText w:val="●"/>
      <w:lvlJc w:val="left"/>
      <w:pPr>
        <w:ind w:left="2215" w:hanging="360"/>
      </w:pPr>
      <w:rPr>
        <w:rFonts w:ascii="Noto Sans Symbols" w:eastAsia="Noto Sans Symbols" w:hAnsi="Noto Sans Symbols" w:cs="Noto Sans Symbols"/>
        <w:color w:val="000000"/>
        <w:vertAlign w:val="baseline"/>
      </w:rPr>
    </w:lvl>
    <w:lvl w:ilvl="2">
      <w:start w:val="1"/>
      <w:numFmt w:val="bullet"/>
      <w:lvlText w:val="●"/>
      <w:lvlJc w:val="left"/>
      <w:pPr>
        <w:ind w:left="2935" w:hanging="360"/>
      </w:pPr>
      <w:rPr>
        <w:rFonts w:ascii="Noto Sans Symbols" w:eastAsia="Noto Sans Symbols" w:hAnsi="Noto Sans Symbols" w:cs="Noto Sans Symbols"/>
        <w:color w:val="000000"/>
        <w:vertAlign w:val="baseline"/>
      </w:rPr>
    </w:lvl>
    <w:lvl w:ilvl="3">
      <w:start w:val="1"/>
      <w:numFmt w:val="bullet"/>
      <w:lvlText w:val="●"/>
      <w:lvlJc w:val="left"/>
      <w:pPr>
        <w:ind w:left="3655" w:hanging="360"/>
      </w:pPr>
      <w:rPr>
        <w:rFonts w:ascii="Noto Sans Symbols" w:eastAsia="Noto Sans Symbols" w:hAnsi="Noto Sans Symbols" w:cs="Noto Sans Symbols"/>
        <w:vertAlign w:val="baseline"/>
      </w:rPr>
    </w:lvl>
    <w:lvl w:ilvl="4">
      <w:start w:val="1"/>
      <w:numFmt w:val="bullet"/>
      <w:lvlText w:val="o"/>
      <w:lvlJc w:val="left"/>
      <w:pPr>
        <w:ind w:left="4375" w:hanging="360"/>
      </w:pPr>
      <w:rPr>
        <w:rFonts w:ascii="Courier New" w:eastAsia="Courier New" w:hAnsi="Courier New" w:cs="Courier New"/>
        <w:vertAlign w:val="baseline"/>
      </w:rPr>
    </w:lvl>
    <w:lvl w:ilvl="5">
      <w:start w:val="1"/>
      <w:numFmt w:val="bullet"/>
      <w:lvlText w:val="▪"/>
      <w:lvlJc w:val="left"/>
      <w:pPr>
        <w:ind w:left="5095" w:hanging="360"/>
      </w:pPr>
      <w:rPr>
        <w:rFonts w:ascii="Noto Sans Symbols" w:eastAsia="Noto Sans Symbols" w:hAnsi="Noto Sans Symbols" w:cs="Noto Sans Symbols"/>
        <w:vertAlign w:val="baseline"/>
      </w:rPr>
    </w:lvl>
    <w:lvl w:ilvl="6">
      <w:start w:val="1"/>
      <w:numFmt w:val="bullet"/>
      <w:lvlText w:val="●"/>
      <w:lvlJc w:val="left"/>
      <w:pPr>
        <w:ind w:left="5815" w:hanging="360"/>
      </w:pPr>
      <w:rPr>
        <w:rFonts w:ascii="Noto Sans Symbols" w:eastAsia="Noto Sans Symbols" w:hAnsi="Noto Sans Symbols" w:cs="Noto Sans Symbols"/>
        <w:vertAlign w:val="baseline"/>
      </w:rPr>
    </w:lvl>
    <w:lvl w:ilvl="7">
      <w:start w:val="1"/>
      <w:numFmt w:val="bullet"/>
      <w:lvlText w:val="o"/>
      <w:lvlJc w:val="left"/>
      <w:pPr>
        <w:ind w:left="6535" w:hanging="360"/>
      </w:pPr>
      <w:rPr>
        <w:rFonts w:ascii="Courier New" w:eastAsia="Courier New" w:hAnsi="Courier New" w:cs="Courier New"/>
        <w:vertAlign w:val="baseline"/>
      </w:rPr>
    </w:lvl>
    <w:lvl w:ilvl="8">
      <w:start w:val="1"/>
      <w:numFmt w:val="bullet"/>
      <w:lvlText w:val="▪"/>
      <w:lvlJc w:val="left"/>
      <w:pPr>
        <w:ind w:left="7255" w:hanging="360"/>
      </w:pPr>
      <w:rPr>
        <w:rFonts w:ascii="Noto Sans Symbols" w:eastAsia="Noto Sans Symbols" w:hAnsi="Noto Sans Symbols" w:cs="Noto Sans Symbols"/>
        <w:vertAlign w:val="baseline"/>
      </w:rPr>
    </w:lvl>
  </w:abstractNum>
  <w:abstractNum w:abstractNumId="35" w15:restartNumberingAfterBreak="0">
    <w:nsid w:val="38D15B1B"/>
    <w:multiLevelType w:val="multilevel"/>
    <w:tmpl w:val="A2F898AA"/>
    <w:lvl w:ilvl="0">
      <w:start w:val="1"/>
      <w:numFmt w:val="bullet"/>
      <w:lvlText w:val="●"/>
      <w:lvlJc w:val="left"/>
      <w:pPr>
        <w:ind w:left="644" w:hanging="359"/>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6" w15:restartNumberingAfterBreak="0">
    <w:nsid w:val="3ADA0DF4"/>
    <w:multiLevelType w:val="multilevel"/>
    <w:tmpl w:val="18CCAF8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7" w15:restartNumberingAfterBreak="0">
    <w:nsid w:val="3C3B56A7"/>
    <w:multiLevelType w:val="multilevel"/>
    <w:tmpl w:val="3EB4E6B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8" w15:restartNumberingAfterBreak="0">
    <w:nsid w:val="3EFA3FF8"/>
    <w:multiLevelType w:val="multilevel"/>
    <w:tmpl w:val="80D60F18"/>
    <w:lvl w:ilvl="0">
      <w:numFmt w:val="bullet"/>
      <w:lvlText w:val="-"/>
      <w:lvlJc w:val="left"/>
      <w:pPr>
        <w:ind w:left="720" w:hanging="360"/>
      </w:pPr>
      <w:rPr>
        <w:rFonts w:ascii="Comic Sans MS" w:eastAsia="Comic Sans MS" w:hAnsi="Comic Sans MS" w:cs="Comic Sans M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9" w15:restartNumberingAfterBreak="0">
    <w:nsid w:val="404E3215"/>
    <w:multiLevelType w:val="multilevel"/>
    <w:tmpl w:val="29A635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7181FA3"/>
    <w:multiLevelType w:val="hybridMultilevel"/>
    <w:tmpl w:val="41F85374"/>
    <w:lvl w:ilvl="0" w:tplc="0C0C0009">
      <w:start w:val="1"/>
      <w:numFmt w:val="bullet"/>
      <w:lvlText w:val=""/>
      <w:lvlJc w:val="left"/>
      <w:pPr>
        <w:ind w:left="885" w:hanging="360"/>
      </w:pPr>
      <w:rPr>
        <w:rFonts w:ascii="Wingdings" w:hAnsi="Wingdings" w:hint="default"/>
      </w:rPr>
    </w:lvl>
    <w:lvl w:ilvl="1" w:tplc="0C0C0003" w:tentative="1">
      <w:start w:val="1"/>
      <w:numFmt w:val="bullet"/>
      <w:lvlText w:val="o"/>
      <w:lvlJc w:val="left"/>
      <w:pPr>
        <w:ind w:left="1605" w:hanging="360"/>
      </w:pPr>
      <w:rPr>
        <w:rFonts w:ascii="Courier New" w:hAnsi="Courier New" w:cs="Courier New" w:hint="default"/>
      </w:rPr>
    </w:lvl>
    <w:lvl w:ilvl="2" w:tplc="0C0C0005" w:tentative="1">
      <w:start w:val="1"/>
      <w:numFmt w:val="bullet"/>
      <w:lvlText w:val=""/>
      <w:lvlJc w:val="left"/>
      <w:pPr>
        <w:ind w:left="2325" w:hanging="360"/>
      </w:pPr>
      <w:rPr>
        <w:rFonts w:ascii="Wingdings" w:hAnsi="Wingdings" w:hint="default"/>
      </w:rPr>
    </w:lvl>
    <w:lvl w:ilvl="3" w:tplc="0C0C0001" w:tentative="1">
      <w:start w:val="1"/>
      <w:numFmt w:val="bullet"/>
      <w:lvlText w:val=""/>
      <w:lvlJc w:val="left"/>
      <w:pPr>
        <w:ind w:left="3045" w:hanging="360"/>
      </w:pPr>
      <w:rPr>
        <w:rFonts w:ascii="Symbol" w:hAnsi="Symbol" w:hint="default"/>
      </w:rPr>
    </w:lvl>
    <w:lvl w:ilvl="4" w:tplc="0C0C0003" w:tentative="1">
      <w:start w:val="1"/>
      <w:numFmt w:val="bullet"/>
      <w:lvlText w:val="o"/>
      <w:lvlJc w:val="left"/>
      <w:pPr>
        <w:ind w:left="3765" w:hanging="360"/>
      </w:pPr>
      <w:rPr>
        <w:rFonts w:ascii="Courier New" w:hAnsi="Courier New" w:cs="Courier New" w:hint="default"/>
      </w:rPr>
    </w:lvl>
    <w:lvl w:ilvl="5" w:tplc="0C0C0005" w:tentative="1">
      <w:start w:val="1"/>
      <w:numFmt w:val="bullet"/>
      <w:lvlText w:val=""/>
      <w:lvlJc w:val="left"/>
      <w:pPr>
        <w:ind w:left="4485" w:hanging="360"/>
      </w:pPr>
      <w:rPr>
        <w:rFonts w:ascii="Wingdings" w:hAnsi="Wingdings" w:hint="default"/>
      </w:rPr>
    </w:lvl>
    <w:lvl w:ilvl="6" w:tplc="0C0C0001" w:tentative="1">
      <w:start w:val="1"/>
      <w:numFmt w:val="bullet"/>
      <w:lvlText w:val=""/>
      <w:lvlJc w:val="left"/>
      <w:pPr>
        <w:ind w:left="5205" w:hanging="360"/>
      </w:pPr>
      <w:rPr>
        <w:rFonts w:ascii="Symbol" w:hAnsi="Symbol" w:hint="default"/>
      </w:rPr>
    </w:lvl>
    <w:lvl w:ilvl="7" w:tplc="0C0C0003" w:tentative="1">
      <w:start w:val="1"/>
      <w:numFmt w:val="bullet"/>
      <w:lvlText w:val="o"/>
      <w:lvlJc w:val="left"/>
      <w:pPr>
        <w:ind w:left="5925" w:hanging="360"/>
      </w:pPr>
      <w:rPr>
        <w:rFonts w:ascii="Courier New" w:hAnsi="Courier New" w:cs="Courier New" w:hint="default"/>
      </w:rPr>
    </w:lvl>
    <w:lvl w:ilvl="8" w:tplc="0C0C0005" w:tentative="1">
      <w:start w:val="1"/>
      <w:numFmt w:val="bullet"/>
      <w:lvlText w:val=""/>
      <w:lvlJc w:val="left"/>
      <w:pPr>
        <w:ind w:left="6645" w:hanging="360"/>
      </w:pPr>
      <w:rPr>
        <w:rFonts w:ascii="Wingdings" w:hAnsi="Wingdings" w:hint="default"/>
      </w:rPr>
    </w:lvl>
  </w:abstractNum>
  <w:abstractNum w:abstractNumId="41" w15:restartNumberingAfterBreak="0">
    <w:nsid w:val="477C2E62"/>
    <w:multiLevelType w:val="multilevel"/>
    <w:tmpl w:val="46B4FA3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2" w15:restartNumberingAfterBreak="0">
    <w:nsid w:val="47C346C7"/>
    <w:multiLevelType w:val="hybridMultilevel"/>
    <w:tmpl w:val="261A2A3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4930006A"/>
    <w:multiLevelType w:val="multilevel"/>
    <w:tmpl w:val="3F4E12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98A726A"/>
    <w:multiLevelType w:val="multilevel"/>
    <w:tmpl w:val="1A0476FA"/>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45" w15:restartNumberingAfterBreak="0">
    <w:nsid w:val="4FA079DA"/>
    <w:multiLevelType w:val="multilevel"/>
    <w:tmpl w:val="F0104A2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6" w15:restartNumberingAfterBreak="0">
    <w:nsid w:val="4FB63DD6"/>
    <w:multiLevelType w:val="multilevel"/>
    <w:tmpl w:val="DE420F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1BA0DE1"/>
    <w:multiLevelType w:val="multilevel"/>
    <w:tmpl w:val="5456E7FA"/>
    <w:lvl w:ilvl="0">
      <w:start w:val="1"/>
      <w:numFmt w:val="decimal"/>
      <w:lvlText w:val="%1)"/>
      <w:lvlJc w:val="left"/>
      <w:pPr>
        <w:ind w:left="1065"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8" w15:restartNumberingAfterBreak="0">
    <w:nsid w:val="53CA245B"/>
    <w:multiLevelType w:val="multilevel"/>
    <w:tmpl w:val="BBBCC96A"/>
    <w:lvl w:ilvl="0">
      <w:start w:val="1"/>
      <w:numFmt w:val="bullet"/>
      <w:lvlText w:val="●"/>
      <w:lvlJc w:val="left"/>
      <w:pPr>
        <w:ind w:left="2844" w:hanging="360"/>
      </w:pPr>
      <w:rPr>
        <w:rFonts w:ascii="Noto Sans Symbols" w:eastAsia="Noto Sans Symbols" w:hAnsi="Noto Sans Symbols" w:cs="Noto Sans Symbols"/>
        <w:color w:val="000000"/>
        <w:vertAlign w:val="baseline"/>
      </w:rPr>
    </w:lvl>
    <w:lvl w:ilvl="1">
      <w:start w:val="1"/>
      <w:numFmt w:val="bullet"/>
      <w:lvlText w:val="o"/>
      <w:lvlJc w:val="left"/>
      <w:pPr>
        <w:ind w:left="3564" w:hanging="360"/>
      </w:pPr>
      <w:rPr>
        <w:rFonts w:ascii="Courier New" w:eastAsia="Courier New" w:hAnsi="Courier New" w:cs="Courier New"/>
        <w:vertAlign w:val="baseline"/>
      </w:rPr>
    </w:lvl>
    <w:lvl w:ilvl="2">
      <w:start w:val="1"/>
      <w:numFmt w:val="bullet"/>
      <w:lvlText w:val="▪"/>
      <w:lvlJc w:val="left"/>
      <w:pPr>
        <w:ind w:left="4284" w:hanging="360"/>
      </w:pPr>
      <w:rPr>
        <w:rFonts w:ascii="Noto Sans Symbols" w:eastAsia="Noto Sans Symbols" w:hAnsi="Noto Sans Symbols" w:cs="Noto Sans Symbols"/>
        <w:vertAlign w:val="baseline"/>
      </w:rPr>
    </w:lvl>
    <w:lvl w:ilvl="3">
      <w:start w:val="1"/>
      <w:numFmt w:val="bullet"/>
      <w:lvlText w:val="●"/>
      <w:lvlJc w:val="left"/>
      <w:pPr>
        <w:ind w:left="5004" w:hanging="360"/>
      </w:pPr>
      <w:rPr>
        <w:rFonts w:ascii="Noto Sans Symbols" w:eastAsia="Noto Sans Symbols" w:hAnsi="Noto Sans Symbols" w:cs="Noto Sans Symbols"/>
        <w:vertAlign w:val="baseline"/>
      </w:rPr>
    </w:lvl>
    <w:lvl w:ilvl="4">
      <w:start w:val="1"/>
      <w:numFmt w:val="bullet"/>
      <w:lvlText w:val="o"/>
      <w:lvlJc w:val="left"/>
      <w:pPr>
        <w:ind w:left="5724" w:hanging="360"/>
      </w:pPr>
      <w:rPr>
        <w:rFonts w:ascii="Courier New" w:eastAsia="Courier New" w:hAnsi="Courier New" w:cs="Courier New"/>
        <w:vertAlign w:val="baseline"/>
      </w:rPr>
    </w:lvl>
    <w:lvl w:ilvl="5">
      <w:start w:val="1"/>
      <w:numFmt w:val="bullet"/>
      <w:lvlText w:val="▪"/>
      <w:lvlJc w:val="left"/>
      <w:pPr>
        <w:ind w:left="6444" w:hanging="360"/>
      </w:pPr>
      <w:rPr>
        <w:rFonts w:ascii="Noto Sans Symbols" w:eastAsia="Noto Sans Symbols" w:hAnsi="Noto Sans Symbols" w:cs="Noto Sans Symbols"/>
        <w:vertAlign w:val="baseline"/>
      </w:rPr>
    </w:lvl>
    <w:lvl w:ilvl="6">
      <w:start w:val="1"/>
      <w:numFmt w:val="bullet"/>
      <w:lvlText w:val="●"/>
      <w:lvlJc w:val="left"/>
      <w:pPr>
        <w:ind w:left="7164" w:hanging="360"/>
      </w:pPr>
      <w:rPr>
        <w:rFonts w:ascii="Noto Sans Symbols" w:eastAsia="Noto Sans Symbols" w:hAnsi="Noto Sans Symbols" w:cs="Noto Sans Symbols"/>
        <w:vertAlign w:val="baseline"/>
      </w:rPr>
    </w:lvl>
    <w:lvl w:ilvl="7">
      <w:start w:val="1"/>
      <w:numFmt w:val="bullet"/>
      <w:lvlText w:val="o"/>
      <w:lvlJc w:val="left"/>
      <w:pPr>
        <w:ind w:left="7884" w:hanging="360"/>
      </w:pPr>
      <w:rPr>
        <w:rFonts w:ascii="Courier New" w:eastAsia="Courier New" w:hAnsi="Courier New" w:cs="Courier New"/>
        <w:vertAlign w:val="baseline"/>
      </w:rPr>
    </w:lvl>
    <w:lvl w:ilvl="8">
      <w:start w:val="1"/>
      <w:numFmt w:val="bullet"/>
      <w:lvlText w:val="▪"/>
      <w:lvlJc w:val="left"/>
      <w:pPr>
        <w:ind w:left="8604" w:hanging="360"/>
      </w:pPr>
      <w:rPr>
        <w:rFonts w:ascii="Noto Sans Symbols" w:eastAsia="Noto Sans Symbols" w:hAnsi="Noto Sans Symbols" w:cs="Noto Sans Symbols"/>
        <w:vertAlign w:val="baseline"/>
      </w:rPr>
    </w:lvl>
  </w:abstractNum>
  <w:abstractNum w:abstractNumId="49" w15:restartNumberingAfterBreak="0">
    <w:nsid w:val="553469C4"/>
    <w:multiLevelType w:val="multilevel"/>
    <w:tmpl w:val="A5923B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0" w15:restartNumberingAfterBreak="0">
    <w:nsid w:val="585862B7"/>
    <w:multiLevelType w:val="multilevel"/>
    <w:tmpl w:val="881E834A"/>
    <w:lvl w:ilvl="0">
      <w:start w:val="1"/>
      <w:numFmt w:val="bullet"/>
      <w:lvlText w:val="●"/>
      <w:lvlJc w:val="left"/>
      <w:pPr>
        <w:ind w:left="2912" w:hanging="360"/>
      </w:pPr>
      <w:rPr>
        <w:rFonts w:ascii="Noto Sans Symbols" w:eastAsia="Noto Sans Symbols" w:hAnsi="Noto Sans Symbols" w:cs="Noto Sans Symbols"/>
        <w:color w:val="000000"/>
        <w:vertAlign w:val="baseline"/>
      </w:rPr>
    </w:lvl>
    <w:lvl w:ilvl="1">
      <w:start w:val="1"/>
      <w:numFmt w:val="bullet"/>
      <w:lvlText w:val="●"/>
      <w:lvlJc w:val="left"/>
      <w:pPr>
        <w:ind w:left="3564" w:hanging="360"/>
      </w:pPr>
      <w:rPr>
        <w:rFonts w:ascii="Noto Sans Symbols" w:eastAsia="Noto Sans Symbols" w:hAnsi="Noto Sans Symbols" w:cs="Noto Sans Symbols"/>
        <w:color w:val="000000"/>
        <w:vertAlign w:val="baseline"/>
      </w:rPr>
    </w:lvl>
    <w:lvl w:ilvl="2">
      <w:start w:val="1"/>
      <w:numFmt w:val="bullet"/>
      <w:lvlText w:val="▪"/>
      <w:lvlJc w:val="left"/>
      <w:pPr>
        <w:ind w:left="4284" w:hanging="360"/>
      </w:pPr>
      <w:rPr>
        <w:rFonts w:ascii="Noto Sans Symbols" w:eastAsia="Noto Sans Symbols" w:hAnsi="Noto Sans Symbols" w:cs="Noto Sans Symbols"/>
        <w:vertAlign w:val="baseline"/>
      </w:rPr>
    </w:lvl>
    <w:lvl w:ilvl="3">
      <w:start w:val="1"/>
      <w:numFmt w:val="bullet"/>
      <w:lvlText w:val="●"/>
      <w:lvlJc w:val="left"/>
      <w:pPr>
        <w:ind w:left="5004" w:hanging="360"/>
      </w:pPr>
      <w:rPr>
        <w:rFonts w:ascii="Noto Sans Symbols" w:eastAsia="Noto Sans Symbols" w:hAnsi="Noto Sans Symbols" w:cs="Noto Sans Symbols"/>
        <w:vertAlign w:val="baseline"/>
      </w:rPr>
    </w:lvl>
    <w:lvl w:ilvl="4">
      <w:start w:val="1"/>
      <w:numFmt w:val="bullet"/>
      <w:lvlText w:val="o"/>
      <w:lvlJc w:val="left"/>
      <w:pPr>
        <w:ind w:left="5724" w:hanging="360"/>
      </w:pPr>
      <w:rPr>
        <w:rFonts w:ascii="Courier New" w:eastAsia="Courier New" w:hAnsi="Courier New" w:cs="Courier New"/>
        <w:vertAlign w:val="baseline"/>
      </w:rPr>
    </w:lvl>
    <w:lvl w:ilvl="5">
      <w:start w:val="1"/>
      <w:numFmt w:val="bullet"/>
      <w:lvlText w:val="▪"/>
      <w:lvlJc w:val="left"/>
      <w:pPr>
        <w:ind w:left="6444" w:hanging="360"/>
      </w:pPr>
      <w:rPr>
        <w:rFonts w:ascii="Noto Sans Symbols" w:eastAsia="Noto Sans Symbols" w:hAnsi="Noto Sans Symbols" w:cs="Noto Sans Symbols"/>
        <w:vertAlign w:val="baseline"/>
      </w:rPr>
    </w:lvl>
    <w:lvl w:ilvl="6">
      <w:start w:val="1"/>
      <w:numFmt w:val="bullet"/>
      <w:lvlText w:val="●"/>
      <w:lvlJc w:val="left"/>
      <w:pPr>
        <w:ind w:left="7164" w:hanging="360"/>
      </w:pPr>
      <w:rPr>
        <w:rFonts w:ascii="Noto Sans Symbols" w:eastAsia="Noto Sans Symbols" w:hAnsi="Noto Sans Symbols" w:cs="Noto Sans Symbols"/>
        <w:vertAlign w:val="baseline"/>
      </w:rPr>
    </w:lvl>
    <w:lvl w:ilvl="7">
      <w:start w:val="1"/>
      <w:numFmt w:val="bullet"/>
      <w:lvlText w:val="o"/>
      <w:lvlJc w:val="left"/>
      <w:pPr>
        <w:ind w:left="7884" w:hanging="360"/>
      </w:pPr>
      <w:rPr>
        <w:rFonts w:ascii="Courier New" w:eastAsia="Courier New" w:hAnsi="Courier New" w:cs="Courier New"/>
        <w:vertAlign w:val="baseline"/>
      </w:rPr>
    </w:lvl>
    <w:lvl w:ilvl="8">
      <w:start w:val="1"/>
      <w:numFmt w:val="bullet"/>
      <w:lvlText w:val="▪"/>
      <w:lvlJc w:val="left"/>
      <w:pPr>
        <w:ind w:left="8604" w:hanging="360"/>
      </w:pPr>
      <w:rPr>
        <w:rFonts w:ascii="Noto Sans Symbols" w:eastAsia="Noto Sans Symbols" w:hAnsi="Noto Sans Symbols" w:cs="Noto Sans Symbols"/>
        <w:vertAlign w:val="baseline"/>
      </w:rPr>
    </w:lvl>
  </w:abstractNum>
  <w:abstractNum w:abstractNumId="51" w15:restartNumberingAfterBreak="0">
    <w:nsid w:val="59920AEA"/>
    <w:multiLevelType w:val="multilevel"/>
    <w:tmpl w:val="EF4E1618"/>
    <w:lvl w:ilvl="0">
      <w:start w:val="1"/>
      <w:numFmt w:val="bullet"/>
      <w:lvlText w:val="●"/>
      <w:lvlJc w:val="left"/>
      <w:pPr>
        <w:ind w:left="2844" w:hanging="360"/>
      </w:pPr>
      <w:rPr>
        <w:rFonts w:ascii="Noto Sans Symbols" w:eastAsia="Noto Sans Symbols" w:hAnsi="Noto Sans Symbols" w:cs="Noto Sans Symbols"/>
        <w:color w:val="000000"/>
        <w:vertAlign w:val="baseline"/>
      </w:rPr>
    </w:lvl>
    <w:lvl w:ilvl="1">
      <w:start w:val="1"/>
      <w:numFmt w:val="bullet"/>
      <w:lvlText w:val="●"/>
      <w:lvlJc w:val="left"/>
      <w:pPr>
        <w:ind w:left="3564" w:hanging="360"/>
      </w:pPr>
      <w:rPr>
        <w:rFonts w:ascii="Noto Sans Symbols" w:eastAsia="Noto Sans Symbols" w:hAnsi="Noto Sans Symbols" w:cs="Noto Sans Symbols"/>
        <w:color w:val="000000"/>
        <w:vertAlign w:val="baseline"/>
      </w:rPr>
    </w:lvl>
    <w:lvl w:ilvl="2">
      <w:start w:val="1"/>
      <w:numFmt w:val="bullet"/>
      <w:lvlText w:val="▪"/>
      <w:lvlJc w:val="left"/>
      <w:pPr>
        <w:ind w:left="4284" w:hanging="360"/>
      </w:pPr>
      <w:rPr>
        <w:rFonts w:ascii="Noto Sans Symbols" w:eastAsia="Noto Sans Symbols" w:hAnsi="Noto Sans Symbols" w:cs="Noto Sans Symbols"/>
        <w:vertAlign w:val="baseline"/>
      </w:rPr>
    </w:lvl>
    <w:lvl w:ilvl="3">
      <w:start w:val="1"/>
      <w:numFmt w:val="bullet"/>
      <w:lvlText w:val="●"/>
      <w:lvlJc w:val="left"/>
      <w:pPr>
        <w:ind w:left="5004" w:hanging="360"/>
      </w:pPr>
      <w:rPr>
        <w:rFonts w:ascii="Noto Sans Symbols" w:eastAsia="Noto Sans Symbols" w:hAnsi="Noto Sans Symbols" w:cs="Noto Sans Symbols"/>
        <w:vertAlign w:val="baseline"/>
      </w:rPr>
    </w:lvl>
    <w:lvl w:ilvl="4">
      <w:start w:val="1"/>
      <w:numFmt w:val="bullet"/>
      <w:lvlText w:val="o"/>
      <w:lvlJc w:val="left"/>
      <w:pPr>
        <w:ind w:left="5724" w:hanging="360"/>
      </w:pPr>
      <w:rPr>
        <w:rFonts w:ascii="Courier New" w:eastAsia="Courier New" w:hAnsi="Courier New" w:cs="Courier New"/>
        <w:vertAlign w:val="baseline"/>
      </w:rPr>
    </w:lvl>
    <w:lvl w:ilvl="5">
      <w:start w:val="1"/>
      <w:numFmt w:val="bullet"/>
      <w:lvlText w:val="▪"/>
      <w:lvlJc w:val="left"/>
      <w:pPr>
        <w:ind w:left="6444" w:hanging="360"/>
      </w:pPr>
      <w:rPr>
        <w:rFonts w:ascii="Noto Sans Symbols" w:eastAsia="Noto Sans Symbols" w:hAnsi="Noto Sans Symbols" w:cs="Noto Sans Symbols"/>
        <w:vertAlign w:val="baseline"/>
      </w:rPr>
    </w:lvl>
    <w:lvl w:ilvl="6">
      <w:start w:val="1"/>
      <w:numFmt w:val="bullet"/>
      <w:lvlText w:val="●"/>
      <w:lvlJc w:val="left"/>
      <w:pPr>
        <w:ind w:left="7164" w:hanging="360"/>
      </w:pPr>
      <w:rPr>
        <w:rFonts w:ascii="Noto Sans Symbols" w:eastAsia="Noto Sans Symbols" w:hAnsi="Noto Sans Symbols" w:cs="Noto Sans Symbols"/>
        <w:vertAlign w:val="baseline"/>
      </w:rPr>
    </w:lvl>
    <w:lvl w:ilvl="7">
      <w:start w:val="1"/>
      <w:numFmt w:val="bullet"/>
      <w:lvlText w:val="o"/>
      <w:lvlJc w:val="left"/>
      <w:pPr>
        <w:ind w:left="7884" w:hanging="360"/>
      </w:pPr>
      <w:rPr>
        <w:rFonts w:ascii="Courier New" w:eastAsia="Courier New" w:hAnsi="Courier New" w:cs="Courier New"/>
        <w:vertAlign w:val="baseline"/>
      </w:rPr>
    </w:lvl>
    <w:lvl w:ilvl="8">
      <w:start w:val="1"/>
      <w:numFmt w:val="bullet"/>
      <w:lvlText w:val="▪"/>
      <w:lvlJc w:val="left"/>
      <w:pPr>
        <w:ind w:left="8604" w:hanging="360"/>
      </w:pPr>
      <w:rPr>
        <w:rFonts w:ascii="Noto Sans Symbols" w:eastAsia="Noto Sans Symbols" w:hAnsi="Noto Sans Symbols" w:cs="Noto Sans Symbols"/>
        <w:vertAlign w:val="baseline"/>
      </w:rPr>
    </w:lvl>
  </w:abstractNum>
  <w:abstractNum w:abstractNumId="52" w15:restartNumberingAfterBreak="0">
    <w:nsid w:val="5BA51CF0"/>
    <w:multiLevelType w:val="hybridMultilevel"/>
    <w:tmpl w:val="AED0E7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3" w15:restartNumberingAfterBreak="0">
    <w:nsid w:val="5E7743DF"/>
    <w:multiLevelType w:val="multilevel"/>
    <w:tmpl w:val="246E0994"/>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54" w15:restartNumberingAfterBreak="0">
    <w:nsid w:val="5F9A57FF"/>
    <w:multiLevelType w:val="multilevel"/>
    <w:tmpl w:val="2E9A53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60032458"/>
    <w:multiLevelType w:val="multilevel"/>
    <w:tmpl w:val="F4AC07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60D061D2"/>
    <w:multiLevelType w:val="multilevel"/>
    <w:tmpl w:val="1FFA21D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7" w15:restartNumberingAfterBreak="0">
    <w:nsid w:val="63ED3824"/>
    <w:multiLevelType w:val="multilevel"/>
    <w:tmpl w:val="E3BA06F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8" w15:restartNumberingAfterBreak="0">
    <w:nsid w:val="69A524F9"/>
    <w:multiLevelType w:val="multilevel"/>
    <w:tmpl w:val="412C87B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9" w15:restartNumberingAfterBreak="0">
    <w:nsid w:val="6A7734D6"/>
    <w:multiLevelType w:val="multilevel"/>
    <w:tmpl w:val="6C9CFC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D830312"/>
    <w:multiLevelType w:val="multilevel"/>
    <w:tmpl w:val="E968F2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1" w15:restartNumberingAfterBreak="0">
    <w:nsid w:val="706B04F4"/>
    <w:multiLevelType w:val="multilevel"/>
    <w:tmpl w:val="47B0A2E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2" w15:restartNumberingAfterBreak="0">
    <w:nsid w:val="71272D16"/>
    <w:multiLevelType w:val="multilevel"/>
    <w:tmpl w:val="B5AAAA7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3" w15:restartNumberingAfterBreak="0">
    <w:nsid w:val="71411452"/>
    <w:multiLevelType w:val="multilevel"/>
    <w:tmpl w:val="A48AD52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
      <w:lvlJc w:val="left"/>
      <w:pPr>
        <w:ind w:left="3600" w:hanging="360"/>
      </w:pPr>
      <w:rPr>
        <w:rFonts w:ascii="Noto Sans Symbols" w:eastAsia="Noto Sans Symbols" w:hAnsi="Noto Sans Symbols" w:cs="Noto Sans Symbols"/>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
      <w:lvlJc w:val="left"/>
      <w:pPr>
        <w:ind w:left="5760" w:hanging="360"/>
      </w:pPr>
      <w:rPr>
        <w:rFonts w:ascii="Noto Sans Symbols" w:eastAsia="Noto Sans Symbols" w:hAnsi="Noto Sans Symbols" w:cs="Noto Sans Symbols"/>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4" w15:restartNumberingAfterBreak="0">
    <w:nsid w:val="719C4F71"/>
    <w:multiLevelType w:val="multilevel"/>
    <w:tmpl w:val="BA4A18B2"/>
    <w:lvl w:ilvl="0">
      <w:start w:val="1"/>
      <w:numFmt w:val="bullet"/>
      <w:lvlText w:val="●"/>
      <w:lvlJc w:val="left"/>
      <w:pPr>
        <w:ind w:left="2850" w:hanging="360"/>
      </w:pPr>
      <w:rPr>
        <w:rFonts w:ascii="Noto Sans Symbols" w:eastAsia="Noto Sans Symbols" w:hAnsi="Noto Sans Symbols" w:cs="Noto Sans Symbols"/>
        <w:color w:val="000000"/>
        <w:vertAlign w:val="baseline"/>
      </w:rPr>
    </w:lvl>
    <w:lvl w:ilvl="1">
      <w:start w:val="1"/>
      <w:numFmt w:val="bullet"/>
      <w:lvlText w:val="●"/>
      <w:lvlJc w:val="left"/>
      <w:pPr>
        <w:ind w:left="3570" w:hanging="360"/>
      </w:pPr>
      <w:rPr>
        <w:rFonts w:ascii="Noto Sans Symbols" w:eastAsia="Noto Sans Symbols" w:hAnsi="Noto Sans Symbols" w:cs="Noto Sans Symbols"/>
        <w:color w:val="000000"/>
        <w:vertAlign w:val="baseline"/>
      </w:rPr>
    </w:lvl>
    <w:lvl w:ilvl="2">
      <w:start w:val="1"/>
      <w:numFmt w:val="bullet"/>
      <w:lvlText w:val="▪"/>
      <w:lvlJc w:val="left"/>
      <w:pPr>
        <w:ind w:left="4290" w:hanging="360"/>
      </w:pPr>
      <w:rPr>
        <w:rFonts w:ascii="Noto Sans Symbols" w:eastAsia="Noto Sans Symbols" w:hAnsi="Noto Sans Symbols" w:cs="Noto Sans Symbols"/>
        <w:vertAlign w:val="baseline"/>
      </w:rPr>
    </w:lvl>
    <w:lvl w:ilvl="3">
      <w:start w:val="1"/>
      <w:numFmt w:val="bullet"/>
      <w:lvlText w:val="●"/>
      <w:lvlJc w:val="left"/>
      <w:pPr>
        <w:ind w:left="5010" w:hanging="360"/>
      </w:pPr>
      <w:rPr>
        <w:rFonts w:ascii="Noto Sans Symbols" w:eastAsia="Noto Sans Symbols" w:hAnsi="Noto Sans Symbols" w:cs="Noto Sans Symbols"/>
        <w:vertAlign w:val="baseline"/>
      </w:rPr>
    </w:lvl>
    <w:lvl w:ilvl="4">
      <w:start w:val="1"/>
      <w:numFmt w:val="bullet"/>
      <w:lvlText w:val="o"/>
      <w:lvlJc w:val="left"/>
      <w:pPr>
        <w:ind w:left="5730" w:hanging="360"/>
      </w:pPr>
      <w:rPr>
        <w:rFonts w:ascii="Courier New" w:eastAsia="Courier New" w:hAnsi="Courier New" w:cs="Courier New"/>
        <w:vertAlign w:val="baseline"/>
      </w:rPr>
    </w:lvl>
    <w:lvl w:ilvl="5">
      <w:start w:val="1"/>
      <w:numFmt w:val="bullet"/>
      <w:lvlText w:val="▪"/>
      <w:lvlJc w:val="left"/>
      <w:pPr>
        <w:ind w:left="6450" w:hanging="360"/>
      </w:pPr>
      <w:rPr>
        <w:rFonts w:ascii="Noto Sans Symbols" w:eastAsia="Noto Sans Symbols" w:hAnsi="Noto Sans Symbols" w:cs="Noto Sans Symbols"/>
        <w:vertAlign w:val="baseline"/>
      </w:rPr>
    </w:lvl>
    <w:lvl w:ilvl="6">
      <w:start w:val="1"/>
      <w:numFmt w:val="bullet"/>
      <w:lvlText w:val="●"/>
      <w:lvlJc w:val="left"/>
      <w:pPr>
        <w:ind w:left="7170" w:hanging="360"/>
      </w:pPr>
      <w:rPr>
        <w:rFonts w:ascii="Noto Sans Symbols" w:eastAsia="Noto Sans Symbols" w:hAnsi="Noto Sans Symbols" w:cs="Noto Sans Symbols"/>
        <w:vertAlign w:val="baseline"/>
      </w:rPr>
    </w:lvl>
    <w:lvl w:ilvl="7">
      <w:start w:val="1"/>
      <w:numFmt w:val="bullet"/>
      <w:lvlText w:val="o"/>
      <w:lvlJc w:val="left"/>
      <w:pPr>
        <w:ind w:left="7890" w:hanging="360"/>
      </w:pPr>
      <w:rPr>
        <w:rFonts w:ascii="Courier New" w:eastAsia="Courier New" w:hAnsi="Courier New" w:cs="Courier New"/>
        <w:vertAlign w:val="baseline"/>
      </w:rPr>
    </w:lvl>
    <w:lvl w:ilvl="8">
      <w:start w:val="1"/>
      <w:numFmt w:val="bullet"/>
      <w:lvlText w:val="▪"/>
      <w:lvlJc w:val="left"/>
      <w:pPr>
        <w:ind w:left="8610" w:hanging="360"/>
      </w:pPr>
      <w:rPr>
        <w:rFonts w:ascii="Noto Sans Symbols" w:eastAsia="Noto Sans Symbols" w:hAnsi="Noto Sans Symbols" w:cs="Noto Sans Symbols"/>
        <w:vertAlign w:val="baseline"/>
      </w:rPr>
    </w:lvl>
  </w:abstractNum>
  <w:abstractNum w:abstractNumId="65" w15:restartNumberingAfterBreak="0">
    <w:nsid w:val="739D1F98"/>
    <w:multiLevelType w:val="multilevel"/>
    <w:tmpl w:val="8C40F3D6"/>
    <w:lvl w:ilvl="0">
      <w:start w:val="1"/>
      <w:numFmt w:val="bullet"/>
      <w:lvlText w:val="●"/>
      <w:lvlJc w:val="left"/>
      <w:pPr>
        <w:ind w:left="2850" w:hanging="360"/>
      </w:pPr>
      <w:rPr>
        <w:rFonts w:ascii="Noto Sans Symbols" w:eastAsia="Noto Sans Symbols" w:hAnsi="Noto Sans Symbols" w:cs="Noto Sans Symbols"/>
        <w:color w:val="000000"/>
        <w:vertAlign w:val="baseline"/>
      </w:rPr>
    </w:lvl>
    <w:lvl w:ilvl="1">
      <w:start w:val="1"/>
      <w:numFmt w:val="bullet"/>
      <w:lvlText w:val="o"/>
      <w:lvlJc w:val="left"/>
      <w:pPr>
        <w:ind w:left="3570" w:hanging="360"/>
      </w:pPr>
      <w:rPr>
        <w:rFonts w:ascii="Courier New" w:eastAsia="Courier New" w:hAnsi="Courier New" w:cs="Courier New"/>
        <w:vertAlign w:val="baseline"/>
      </w:rPr>
    </w:lvl>
    <w:lvl w:ilvl="2">
      <w:start w:val="1"/>
      <w:numFmt w:val="bullet"/>
      <w:lvlText w:val="▪"/>
      <w:lvlJc w:val="left"/>
      <w:pPr>
        <w:ind w:left="4290" w:hanging="360"/>
      </w:pPr>
      <w:rPr>
        <w:rFonts w:ascii="Noto Sans Symbols" w:eastAsia="Noto Sans Symbols" w:hAnsi="Noto Sans Symbols" w:cs="Noto Sans Symbols"/>
        <w:vertAlign w:val="baseline"/>
      </w:rPr>
    </w:lvl>
    <w:lvl w:ilvl="3">
      <w:start w:val="1"/>
      <w:numFmt w:val="bullet"/>
      <w:lvlText w:val="●"/>
      <w:lvlJc w:val="left"/>
      <w:pPr>
        <w:ind w:left="5010" w:hanging="360"/>
      </w:pPr>
      <w:rPr>
        <w:rFonts w:ascii="Noto Sans Symbols" w:eastAsia="Noto Sans Symbols" w:hAnsi="Noto Sans Symbols" w:cs="Noto Sans Symbols"/>
        <w:vertAlign w:val="baseline"/>
      </w:rPr>
    </w:lvl>
    <w:lvl w:ilvl="4">
      <w:start w:val="1"/>
      <w:numFmt w:val="bullet"/>
      <w:lvlText w:val="o"/>
      <w:lvlJc w:val="left"/>
      <w:pPr>
        <w:ind w:left="5730" w:hanging="360"/>
      </w:pPr>
      <w:rPr>
        <w:rFonts w:ascii="Courier New" w:eastAsia="Courier New" w:hAnsi="Courier New" w:cs="Courier New"/>
        <w:vertAlign w:val="baseline"/>
      </w:rPr>
    </w:lvl>
    <w:lvl w:ilvl="5">
      <w:start w:val="1"/>
      <w:numFmt w:val="bullet"/>
      <w:lvlText w:val="▪"/>
      <w:lvlJc w:val="left"/>
      <w:pPr>
        <w:ind w:left="6450" w:hanging="360"/>
      </w:pPr>
      <w:rPr>
        <w:rFonts w:ascii="Noto Sans Symbols" w:eastAsia="Noto Sans Symbols" w:hAnsi="Noto Sans Symbols" w:cs="Noto Sans Symbols"/>
        <w:vertAlign w:val="baseline"/>
      </w:rPr>
    </w:lvl>
    <w:lvl w:ilvl="6">
      <w:start w:val="1"/>
      <w:numFmt w:val="bullet"/>
      <w:lvlText w:val="●"/>
      <w:lvlJc w:val="left"/>
      <w:pPr>
        <w:ind w:left="7170" w:hanging="360"/>
      </w:pPr>
      <w:rPr>
        <w:rFonts w:ascii="Noto Sans Symbols" w:eastAsia="Noto Sans Symbols" w:hAnsi="Noto Sans Symbols" w:cs="Noto Sans Symbols"/>
        <w:vertAlign w:val="baseline"/>
      </w:rPr>
    </w:lvl>
    <w:lvl w:ilvl="7">
      <w:start w:val="1"/>
      <w:numFmt w:val="bullet"/>
      <w:lvlText w:val="o"/>
      <w:lvlJc w:val="left"/>
      <w:pPr>
        <w:ind w:left="7890" w:hanging="360"/>
      </w:pPr>
      <w:rPr>
        <w:rFonts w:ascii="Courier New" w:eastAsia="Courier New" w:hAnsi="Courier New" w:cs="Courier New"/>
        <w:vertAlign w:val="baseline"/>
      </w:rPr>
    </w:lvl>
    <w:lvl w:ilvl="8">
      <w:start w:val="1"/>
      <w:numFmt w:val="bullet"/>
      <w:lvlText w:val="▪"/>
      <w:lvlJc w:val="left"/>
      <w:pPr>
        <w:ind w:left="8610" w:hanging="360"/>
      </w:pPr>
      <w:rPr>
        <w:rFonts w:ascii="Noto Sans Symbols" w:eastAsia="Noto Sans Symbols" w:hAnsi="Noto Sans Symbols" w:cs="Noto Sans Symbols"/>
        <w:vertAlign w:val="baseline"/>
      </w:rPr>
    </w:lvl>
  </w:abstractNum>
  <w:abstractNum w:abstractNumId="66" w15:restartNumberingAfterBreak="0">
    <w:nsid w:val="744C623A"/>
    <w:multiLevelType w:val="multilevel"/>
    <w:tmpl w:val="482E8BF0"/>
    <w:lvl w:ilvl="0">
      <w:start w:val="1"/>
      <w:numFmt w:val="bullet"/>
      <w:lvlText w:val="●"/>
      <w:lvlJc w:val="left"/>
      <w:pPr>
        <w:ind w:left="1068" w:hanging="360"/>
      </w:pPr>
      <w:rPr>
        <w:rFonts w:ascii="Noto Sans Symbols" w:eastAsia="Noto Sans Symbols" w:hAnsi="Noto Sans Symbols" w:cs="Noto Sans Symbols"/>
        <w:color w:val="000000"/>
        <w:vertAlign w:val="baseline"/>
      </w:rPr>
    </w:lvl>
    <w:lvl w:ilvl="1">
      <w:start w:val="1"/>
      <w:numFmt w:val="bullet"/>
      <w:lvlText w:val="o"/>
      <w:lvlJc w:val="left"/>
      <w:pPr>
        <w:ind w:left="1788" w:hanging="360"/>
      </w:pPr>
      <w:rPr>
        <w:rFonts w:ascii="Courier New" w:eastAsia="Courier New" w:hAnsi="Courier New" w:cs="Courier New"/>
        <w:vertAlign w:val="baseline"/>
      </w:rPr>
    </w:lvl>
    <w:lvl w:ilvl="2">
      <w:start w:val="1"/>
      <w:numFmt w:val="bullet"/>
      <w:lvlText w:val="▪"/>
      <w:lvlJc w:val="left"/>
      <w:pPr>
        <w:ind w:left="2508" w:hanging="360"/>
      </w:pPr>
      <w:rPr>
        <w:rFonts w:ascii="Noto Sans Symbols" w:eastAsia="Noto Sans Symbols" w:hAnsi="Noto Sans Symbols" w:cs="Noto Sans Symbols"/>
        <w:vertAlign w:val="baseline"/>
      </w:rPr>
    </w:lvl>
    <w:lvl w:ilvl="3">
      <w:start w:val="1"/>
      <w:numFmt w:val="bullet"/>
      <w:lvlText w:val="●"/>
      <w:lvlJc w:val="left"/>
      <w:pPr>
        <w:ind w:left="3228" w:hanging="360"/>
      </w:pPr>
      <w:rPr>
        <w:rFonts w:ascii="Noto Sans Symbols" w:eastAsia="Noto Sans Symbols" w:hAnsi="Noto Sans Symbols" w:cs="Noto Sans Symbols"/>
        <w:vertAlign w:val="baseline"/>
      </w:rPr>
    </w:lvl>
    <w:lvl w:ilvl="4">
      <w:start w:val="1"/>
      <w:numFmt w:val="bullet"/>
      <w:lvlText w:val="o"/>
      <w:lvlJc w:val="left"/>
      <w:pPr>
        <w:ind w:left="3948" w:hanging="360"/>
      </w:pPr>
      <w:rPr>
        <w:rFonts w:ascii="Courier New" w:eastAsia="Courier New" w:hAnsi="Courier New" w:cs="Courier New"/>
        <w:vertAlign w:val="baseline"/>
      </w:rPr>
    </w:lvl>
    <w:lvl w:ilvl="5">
      <w:start w:val="1"/>
      <w:numFmt w:val="bullet"/>
      <w:lvlText w:val="▪"/>
      <w:lvlJc w:val="left"/>
      <w:pPr>
        <w:ind w:left="4668" w:hanging="360"/>
      </w:pPr>
      <w:rPr>
        <w:rFonts w:ascii="Noto Sans Symbols" w:eastAsia="Noto Sans Symbols" w:hAnsi="Noto Sans Symbols" w:cs="Noto Sans Symbols"/>
        <w:vertAlign w:val="baseline"/>
      </w:rPr>
    </w:lvl>
    <w:lvl w:ilvl="6">
      <w:start w:val="1"/>
      <w:numFmt w:val="bullet"/>
      <w:lvlText w:val="●"/>
      <w:lvlJc w:val="left"/>
      <w:pPr>
        <w:ind w:left="5388" w:hanging="360"/>
      </w:pPr>
      <w:rPr>
        <w:rFonts w:ascii="Noto Sans Symbols" w:eastAsia="Noto Sans Symbols" w:hAnsi="Noto Sans Symbols" w:cs="Noto Sans Symbols"/>
        <w:vertAlign w:val="baseline"/>
      </w:rPr>
    </w:lvl>
    <w:lvl w:ilvl="7">
      <w:start w:val="1"/>
      <w:numFmt w:val="bullet"/>
      <w:lvlText w:val="o"/>
      <w:lvlJc w:val="left"/>
      <w:pPr>
        <w:ind w:left="6108" w:hanging="360"/>
      </w:pPr>
      <w:rPr>
        <w:rFonts w:ascii="Courier New" w:eastAsia="Courier New" w:hAnsi="Courier New" w:cs="Courier New"/>
        <w:vertAlign w:val="baseline"/>
      </w:rPr>
    </w:lvl>
    <w:lvl w:ilvl="8">
      <w:start w:val="1"/>
      <w:numFmt w:val="bullet"/>
      <w:lvlText w:val="▪"/>
      <w:lvlJc w:val="left"/>
      <w:pPr>
        <w:ind w:left="6828" w:hanging="360"/>
      </w:pPr>
      <w:rPr>
        <w:rFonts w:ascii="Noto Sans Symbols" w:eastAsia="Noto Sans Symbols" w:hAnsi="Noto Sans Symbols" w:cs="Noto Sans Symbols"/>
        <w:vertAlign w:val="baseline"/>
      </w:rPr>
    </w:lvl>
  </w:abstractNum>
  <w:abstractNum w:abstractNumId="67" w15:restartNumberingAfterBreak="0">
    <w:nsid w:val="75103EFA"/>
    <w:multiLevelType w:val="multilevel"/>
    <w:tmpl w:val="693A7584"/>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8" w15:restartNumberingAfterBreak="0">
    <w:nsid w:val="76DB75BF"/>
    <w:multiLevelType w:val="multilevel"/>
    <w:tmpl w:val="EB4EAB4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9" w15:restartNumberingAfterBreak="0">
    <w:nsid w:val="77943C32"/>
    <w:multiLevelType w:val="multilevel"/>
    <w:tmpl w:val="1718315A"/>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70" w15:restartNumberingAfterBreak="0">
    <w:nsid w:val="789D70D6"/>
    <w:multiLevelType w:val="multilevel"/>
    <w:tmpl w:val="033EDD1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1" w15:restartNumberingAfterBreak="0">
    <w:nsid w:val="79271B2A"/>
    <w:multiLevelType w:val="multilevel"/>
    <w:tmpl w:val="A37E942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2" w15:restartNumberingAfterBreak="0">
    <w:nsid w:val="7A5618AB"/>
    <w:multiLevelType w:val="multilevel"/>
    <w:tmpl w:val="1BE2332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3" w15:restartNumberingAfterBreak="0">
    <w:nsid w:val="7BB51E9A"/>
    <w:multiLevelType w:val="multilevel"/>
    <w:tmpl w:val="44B8B35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4" w15:restartNumberingAfterBreak="0">
    <w:nsid w:val="7E960F2E"/>
    <w:multiLevelType w:val="multilevel"/>
    <w:tmpl w:val="3A44977C"/>
    <w:lvl w:ilvl="0">
      <w:numFmt w:val="bullet"/>
      <w:lvlText w:val="-"/>
      <w:lvlJc w:val="left"/>
      <w:pPr>
        <w:ind w:left="720" w:hanging="360"/>
      </w:pPr>
      <w:rPr>
        <w:rFonts w:ascii="Comic Sans MS" w:eastAsia="Comic Sans MS" w:hAnsi="Comic Sans MS" w:cs="Comic Sans M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72"/>
  </w:num>
  <w:num w:numId="2">
    <w:abstractNumId w:val="65"/>
  </w:num>
  <w:num w:numId="3">
    <w:abstractNumId w:val="63"/>
  </w:num>
  <w:num w:numId="4">
    <w:abstractNumId w:val="21"/>
  </w:num>
  <w:num w:numId="5">
    <w:abstractNumId w:val="3"/>
  </w:num>
  <w:num w:numId="6">
    <w:abstractNumId w:val="35"/>
  </w:num>
  <w:num w:numId="7">
    <w:abstractNumId w:val="18"/>
  </w:num>
  <w:num w:numId="8">
    <w:abstractNumId w:val="70"/>
  </w:num>
  <w:num w:numId="9">
    <w:abstractNumId w:val="7"/>
  </w:num>
  <w:num w:numId="10">
    <w:abstractNumId w:val="45"/>
  </w:num>
  <w:num w:numId="11">
    <w:abstractNumId w:val="20"/>
  </w:num>
  <w:num w:numId="12">
    <w:abstractNumId w:val="22"/>
  </w:num>
  <w:num w:numId="13">
    <w:abstractNumId w:val="24"/>
  </w:num>
  <w:num w:numId="14">
    <w:abstractNumId w:val="50"/>
  </w:num>
  <w:num w:numId="15">
    <w:abstractNumId w:val="11"/>
  </w:num>
  <w:num w:numId="16">
    <w:abstractNumId w:val="48"/>
  </w:num>
  <w:num w:numId="17">
    <w:abstractNumId w:val="34"/>
  </w:num>
  <w:num w:numId="18">
    <w:abstractNumId w:val="46"/>
  </w:num>
  <w:num w:numId="19">
    <w:abstractNumId w:val="2"/>
  </w:num>
  <w:num w:numId="20">
    <w:abstractNumId w:val="17"/>
  </w:num>
  <w:num w:numId="21">
    <w:abstractNumId w:val="23"/>
  </w:num>
  <w:num w:numId="22">
    <w:abstractNumId w:val="66"/>
  </w:num>
  <w:num w:numId="23">
    <w:abstractNumId w:val="9"/>
  </w:num>
  <w:num w:numId="24">
    <w:abstractNumId w:val="29"/>
  </w:num>
  <w:num w:numId="25">
    <w:abstractNumId w:val="4"/>
  </w:num>
  <w:num w:numId="26">
    <w:abstractNumId w:val="14"/>
  </w:num>
  <w:num w:numId="27">
    <w:abstractNumId w:val="32"/>
  </w:num>
  <w:num w:numId="28">
    <w:abstractNumId w:val="19"/>
  </w:num>
  <w:num w:numId="29">
    <w:abstractNumId w:val="60"/>
  </w:num>
  <w:num w:numId="30">
    <w:abstractNumId w:val="39"/>
  </w:num>
  <w:num w:numId="31">
    <w:abstractNumId w:val="26"/>
  </w:num>
  <w:num w:numId="32">
    <w:abstractNumId w:val="38"/>
  </w:num>
  <w:num w:numId="33">
    <w:abstractNumId w:val="43"/>
  </w:num>
  <w:num w:numId="34">
    <w:abstractNumId w:val="56"/>
  </w:num>
  <w:num w:numId="35">
    <w:abstractNumId w:val="5"/>
  </w:num>
  <w:num w:numId="36">
    <w:abstractNumId w:val="71"/>
  </w:num>
  <w:num w:numId="37">
    <w:abstractNumId w:val="12"/>
  </w:num>
  <w:num w:numId="38">
    <w:abstractNumId w:val="1"/>
  </w:num>
  <w:num w:numId="39">
    <w:abstractNumId w:val="27"/>
  </w:num>
  <w:num w:numId="40">
    <w:abstractNumId w:val="6"/>
  </w:num>
  <w:num w:numId="41">
    <w:abstractNumId w:val="36"/>
  </w:num>
  <w:num w:numId="42">
    <w:abstractNumId w:val="10"/>
  </w:num>
  <w:num w:numId="43">
    <w:abstractNumId w:val="13"/>
  </w:num>
  <w:num w:numId="44">
    <w:abstractNumId w:val="53"/>
  </w:num>
  <w:num w:numId="45">
    <w:abstractNumId w:val="67"/>
  </w:num>
  <w:num w:numId="46">
    <w:abstractNumId w:val="59"/>
  </w:num>
  <w:num w:numId="47">
    <w:abstractNumId w:val="25"/>
  </w:num>
  <w:num w:numId="48">
    <w:abstractNumId w:val="0"/>
  </w:num>
  <w:num w:numId="49">
    <w:abstractNumId w:val="30"/>
  </w:num>
  <w:num w:numId="50">
    <w:abstractNumId w:val="33"/>
  </w:num>
  <w:num w:numId="51">
    <w:abstractNumId w:val="69"/>
  </w:num>
  <w:num w:numId="52">
    <w:abstractNumId w:val="44"/>
  </w:num>
  <w:num w:numId="53">
    <w:abstractNumId w:val="57"/>
  </w:num>
  <w:num w:numId="54">
    <w:abstractNumId w:val="37"/>
  </w:num>
  <w:num w:numId="55">
    <w:abstractNumId w:val="15"/>
  </w:num>
  <w:num w:numId="56">
    <w:abstractNumId w:val="73"/>
  </w:num>
  <w:num w:numId="57">
    <w:abstractNumId w:val="61"/>
  </w:num>
  <w:num w:numId="58">
    <w:abstractNumId w:val="28"/>
  </w:num>
  <w:num w:numId="59">
    <w:abstractNumId w:val="41"/>
  </w:num>
  <w:num w:numId="60">
    <w:abstractNumId w:val="64"/>
  </w:num>
  <w:num w:numId="61">
    <w:abstractNumId w:val="54"/>
  </w:num>
  <w:num w:numId="62">
    <w:abstractNumId w:val="51"/>
  </w:num>
  <w:num w:numId="63">
    <w:abstractNumId w:val="74"/>
  </w:num>
  <w:num w:numId="64">
    <w:abstractNumId w:val="8"/>
  </w:num>
  <w:num w:numId="65">
    <w:abstractNumId w:val="58"/>
  </w:num>
  <w:num w:numId="66">
    <w:abstractNumId w:val="55"/>
  </w:num>
  <w:num w:numId="67">
    <w:abstractNumId w:val="47"/>
  </w:num>
  <w:num w:numId="68">
    <w:abstractNumId w:val="68"/>
  </w:num>
  <w:num w:numId="69">
    <w:abstractNumId w:val="49"/>
  </w:num>
  <w:num w:numId="70">
    <w:abstractNumId w:val="62"/>
  </w:num>
  <w:num w:numId="71">
    <w:abstractNumId w:val="40"/>
  </w:num>
  <w:num w:numId="72">
    <w:abstractNumId w:val="42"/>
  </w:num>
  <w:num w:numId="73">
    <w:abstractNumId w:val="52"/>
  </w:num>
  <w:num w:numId="74">
    <w:abstractNumId w:val="31"/>
  </w:num>
  <w:num w:numId="75">
    <w:abstractNumId w:val="1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1BC3"/>
    <w:rsid w:val="000128FA"/>
    <w:rsid w:val="00017DD1"/>
    <w:rsid w:val="000211DD"/>
    <w:rsid w:val="000243E4"/>
    <w:rsid w:val="00030143"/>
    <w:rsid w:val="00042843"/>
    <w:rsid w:val="00044A72"/>
    <w:rsid w:val="00044BA0"/>
    <w:rsid w:val="00045B5F"/>
    <w:rsid w:val="0005408C"/>
    <w:rsid w:val="0005605B"/>
    <w:rsid w:val="000707D3"/>
    <w:rsid w:val="0007574C"/>
    <w:rsid w:val="00075DC3"/>
    <w:rsid w:val="00097856"/>
    <w:rsid w:val="00097C4C"/>
    <w:rsid w:val="000A3E15"/>
    <w:rsid w:val="000A6307"/>
    <w:rsid w:val="000B6E4E"/>
    <w:rsid w:val="000C3733"/>
    <w:rsid w:val="000D12D7"/>
    <w:rsid w:val="000F3A62"/>
    <w:rsid w:val="000F4218"/>
    <w:rsid w:val="000F44F9"/>
    <w:rsid w:val="00122DF7"/>
    <w:rsid w:val="0013742B"/>
    <w:rsid w:val="00153C4A"/>
    <w:rsid w:val="00155535"/>
    <w:rsid w:val="00157F9B"/>
    <w:rsid w:val="0017695D"/>
    <w:rsid w:val="001806DD"/>
    <w:rsid w:val="00194373"/>
    <w:rsid w:val="001B1DFE"/>
    <w:rsid w:val="001B3368"/>
    <w:rsid w:val="001D313F"/>
    <w:rsid w:val="001D7C12"/>
    <w:rsid w:val="00203CD5"/>
    <w:rsid w:val="002139B9"/>
    <w:rsid w:val="00221192"/>
    <w:rsid w:val="0022515A"/>
    <w:rsid w:val="002532D8"/>
    <w:rsid w:val="0026574D"/>
    <w:rsid w:val="00267A14"/>
    <w:rsid w:val="002758AA"/>
    <w:rsid w:val="002A0393"/>
    <w:rsid w:val="002A5646"/>
    <w:rsid w:val="002B0502"/>
    <w:rsid w:val="002B7ABD"/>
    <w:rsid w:val="002C164E"/>
    <w:rsid w:val="002C1B9D"/>
    <w:rsid w:val="002D4311"/>
    <w:rsid w:val="002D50AE"/>
    <w:rsid w:val="002E08F6"/>
    <w:rsid w:val="002F4326"/>
    <w:rsid w:val="002F6F2F"/>
    <w:rsid w:val="00300585"/>
    <w:rsid w:val="00300ECC"/>
    <w:rsid w:val="00321021"/>
    <w:rsid w:val="00324C21"/>
    <w:rsid w:val="003271B4"/>
    <w:rsid w:val="00335A67"/>
    <w:rsid w:val="00342996"/>
    <w:rsid w:val="00365624"/>
    <w:rsid w:val="00367FAB"/>
    <w:rsid w:val="003A6F6D"/>
    <w:rsid w:val="003B5353"/>
    <w:rsid w:val="003C6E56"/>
    <w:rsid w:val="003D00AA"/>
    <w:rsid w:val="003D1FD7"/>
    <w:rsid w:val="003D504F"/>
    <w:rsid w:val="003D77EB"/>
    <w:rsid w:val="003E6D09"/>
    <w:rsid w:val="003E74AC"/>
    <w:rsid w:val="003F1D3C"/>
    <w:rsid w:val="004028B0"/>
    <w:rsid w:val="00405E1A"/>
    <w:rsid w:val="00407D8A"/>
    <w:rsid w:val="00410054"/>
    <w:rsid w:val="00411F20"/>
    <w:rsid w:val="00412919"/>
    <w:rsid w:val="004332BF"/>
    <w:rsid w:val="00446D99"/>
    <w:rsid w:val="0044771B"/>
    <w:rsid w:val="0045359D"/>
    <w:rsid w:val="004679DE"/>
    <w:rsid w:val="004703CF"/>
    <w:rsid w:val="004749E8"/>
    <w:rsid w:val="00477DFB"/>
    <w:rsid w:val="0048256C"/>
    <w:rsid w:val="00482832"/>
    <w:rsid w:val="004829A0"/>
    <w:rsid w:val="00487D9D"/>
    <w:rsid w:val="00487E7B"/>
    <w:rsid w:val="00495D47"/>
    <w:rsid w:val="004A0675"/>
    <w:rsid w:val="004A2965"/>
    <w:rsid w:val="004A2A4E"/>
    <w:rsid w:val="004A6CEC"/>
    <w:rsid w:val="004B479A"/>
    <w:rsid w:val="004D5F5B"/>
    <w:rsid w:val="004E067C"/>
    <w:rsid w:val="00531481"/>
    <w:rsid w:val="00536624"/>
    <w:rsid w:val="00536CA2"/>
    <w:rsid w:val="00540188"/>
    <w:rsid w:val="005668D1"/>
    <w:rsid w:val="005816DB"/>
    <w:rsid w:val="005870BF"/>
    <w:rsid w:val="0059185A"/>
    <w:rsid w:val="00592A2F"/>
    <w:rsid w:val="00592E5B"/>
    <w:rsid w:val="00593FC1"/>
    <w:rsid w:val="005975E3"/>
    <w:rsid w:val="005B2054"/>
    <w:rsid w:val="005B28B5"/>
    <w:rsid w:val="005C0E85"/>
    <w:rsid w:val="005E441D"/>
    <w:rsid w:val="005F1A5E"/>
    <w:rsid w:val="005F3043"/>
    <w:rsid w:val="005F60F1"/>
    <w:rsid w:val="005F639F"/>
    <w:rsid w:val="005F660A"/>
    <w:rsid w:val="00606999"/>
    <w:rsid w:val="00606FEC"/>
    <w:rsid w:val="00613ED5"/>
    <w:rsid w:val="00626285"/>
    <w:rsid w:val="00640B43"/>
    <w:rsid w:val="00650C89"/>
    <w:rsid w:val="006627CA"/>
    <w:rsid w:val="006661D8"/>
    <w:rsid w:val="00671D0D"/>
    <w:rsid w:val="006867E6"/>
    <w:rsid w:val="00687A6C"/>
    <w:rsid w:val="00692B81"/>
    <w:rsid w:val="006A3E43"/>
    <w:rsid w:val="006A42A4"/>
    <w:rsid w:val="006A7E4D"/>
    <w:rsid w:val="006B4016"/>
    <w:rsid w:val="006C1807"/>
    <w:rsid w:val="006C4338"/>
    <w:rsid w:val="006D0466"/>
    <w:rsid w:val="006D0BF7"/>
    <w:rsid w:val="006E23AA"/>
    <w:rsid w:val="006F00E5"/>
    <w:rsid w:val="006F1451"/>
    <w:rsid w:val="006F14B0"/>
    <w:rsid w:val="007141A1"/>
    <w:rsid w:val="0072625C"/>
    <w:rsid w:val="00730131"/>
    <w:rsid w:val="00730C18"/>
    <w:rsid w:val="00737BDC"/>
    <w:rsid w:val="00772476"/>
    <w:rsid w:val="00785A47"/>
    <w:rsid w:val="007A601E"/>
    <w:rsid w:val="007A7DB1"/>
    <w:rsid w:val="007B4560"/>
    <w:rsid w:val="007D29A0"/>
    <w:rsid w:val="007E233B"/>
    <w:rsid w:val="007F1E9C"/>
    <w:rsid w:val="007F344A"/>
    <w:rsid w:val="007F633B"/>
    <w:rsid w:val="0080633A"/>
    <w:rsid w:val="00806542"/>
    <w:rsid w:val="00810D2D"/>
    <w:rsid w:val="008152F5"/>
    <w:rsid w:val="008342AF"/>
    <w:rsid w:val="00836CFA"/>
    <w:rsid w:val="00840C46"/>
    <w:rsid w:val="0084363E"/>
    <w:rsid w:val="0084495B"/>
    <w:rsid w:val="0084595F"/>
    <w:rsid w:val="008561A7"/>
    <w:rsid w:val="00862C99"/>
    <w:rsid w:val="00866210"/>
    <w:rsid w:val="00870AE6"/>
    <w:rsid w:val="00882489"/>
    <w:rsid w:val="008922BB"/>
    <w:rsid w:val="008A04D4"/>
    <w:rsid w:val="008A6A25"/>
    <w:rsid w:val="008B0AE5"/>
    <w:rsid w:val="008B77F2"/>
    <w:rsid w:val="008D0D47"/>
    <w:rsid w:val="008E5A20"/>
    <w:rsid w:val="00901338"/>
    <w:rsid w:val="0091431A"/>
    <w:rsid w:val="0091602A"/>
    <w:rsid w:val="00927B47"/>
    <w:rsid w:val="00930278"/>
    <w:rsid w:val="0093109E"/>
    <w:rsid w:val="00934864"/>
    <w:rsid w:val="00934EAB"/>
    <w:rsid w:val="009448C3"/>
    <w:rsid w:val="00945D12"/>
    <w:rsid w:val="00952231"/>
    <w:rsid w:val="009526E7"/>
    <w:rsid w:val="00955E4F"/>
    <w:rsid w:val="009601D2"/>
    <w:rsid w:val="00963FF0"/>
    <w:rsid w:val="00971176"/>
    <w:rsid w:val="00973330"/>
    <w:rsid w:val="00975AC5"/>
    <w:rsid w:val="009814FF"/>
    <w:rsid w:val="009823BD"/>
    <w:rsid w:val="009826D4"/>
    <w:rsid w:val="00982A62"/>
    <w:rsid w:val="00991749"/>
    <w:rsid w:val="009961C8"/>
    <w:rsid w:val="00997EB9"/>
    <w:rsid w:val="009A19D1"/>
    <w:rsid w:val="009E13D5"/>
    <w:rsid w:val="009E1E1E"/>
    <w:rsid w:val="009E21D7"/>
    <w:rsid w:val="009F54FB"/>
    <w:rsid w:val="00A0067A"/>
    <w:rsid w:val="00A13EA3"/>
    <w:rsid w:val="00A22C20"/>
    <w:rsid w:val="00A25517"/>
    <w:rsid w:val="00A33169"/>
    <w:rsid w:val="00A426B3"/>
    <w:rsid w:val="00A72F44"/>
    <w:rsid w:val="00A75329"/>
    <w:rsid w:val="00A811CF"/>
    <w:rsid w:val="00A83BC2"/>
    <w:rsid w:val="00A8558F"/>
    <w:rsid w:val="00A873E4"/>
    <w:rsid w:val="00A875C9"/>
    <w:rsid w:val="00AB0B09"/>
    <w:rsid w:val="00AB18D2"/>
    <w:rsid w:val="00AD0CC1"/>
    <w:rsid w:val="00AD6393"/>
    <w:rsid w:val="00AE4FF0"/>
    <w:rsid w:val="00AF4B94"/>
    <w:rsid w:val="00AF63DB"/>
    <w:rsid w:val="00B038A0"/>
    <w:rsid w:val="00B04217"/>
    <w:rsid w:val="00B142B3"/>
    <w:rsid w:val="00B26B88"/>
    <w:rsid w:val="00B30BF4"/>
    <w:rsid w:val="00B63E5E"/>
    <w:rsid w:val="00B66327"/>
    <w:rsid w:val="00B66E28"/>
    <w:rsid w:val="00B73B61"/>
    <w:rsid w:val="00B84EDA"/>
    <w:rsid w:val="00B866B4"/>
    <w:rsid w:val="00B944E0"/>
    <w:rsid w:val="00BB3EC6"/>
    <w:rsid w:val="00BC260E"/>
    <w:rsid w:val="00BC5BE0"/>
    <w:rsid w:val="00BC5E9D"/>
    <w:rsid w:val="00BC612C"/>
    <w:rsid w:val="00BC7989"/>
    <w:rsid w:val="00BD578E"/>
    <w:rsid w:val="00BE0B83"/>
    <w:rsid w:val="00BF019B"/>
    <w:rsid w:val="00C00AAC"/>
    <w:rsid w:val="00C27A6F"/>
    <w:rsid w:val="00C31BC3"/>
    <w:rsid w:val="00C56C87"/>
    <w:rsid w:val="00C949BC"/>
    <w:rsid w:val="00C94F13"/>
    <w:rsid w:val="00CA1F39"/>
    <w:rsid w:val="00CB19B5"/>
    <w:rsid w:val="00CB5DED"/>
    <w:rsid w:val="00CB7BD1"/>
    <w:rsid w:val="00CC2AB5"/>
    <w:rsid w:val="00CC6949"/>
    <w:rsid w:val="00CC700D"/>
    <w:rsid w:val="00CD401C"/>
    <w:rsid w:val="00CE1537"/>
    <w:rsid w:val="00CE676E"/>
    <w:rsid w:val="00D0271D"/>
    <w:rsid w:val="00D17BAD"/>
    <w:rsid w:val="00D44411"/>
    <w:rsid w:val="00D60AAD"/>
    <w:rsid w:val="00D62E7F"/>
    <w:rsid w:val="00D656AA"/>
    <w:rsid w:val="00D82EBD"/>
    <w:rsid w:val="00D908CF"/>
    <w:rsid w:val="00D951CC"/>
    <w:rsid w:val="00D966D7"/>
    <w:rsid w:val="00D973C8"/>
    <w:rsid w:val="00DA253B"/>
    <w:rsid w:val="00DA4A88"/>
    <w:rsid w:val="00DB01FA"/>
    <w:rsid w:val="00DB31F0"/>
    <w:rsid w:val="00DB41A5"/>
    <w:rsid w:val="00DD0A83"/>
    <w:rsid w:val="00DD3DDE"/>
    <w:rsid w:val="00DD4661"/>
    <w:rsid w:val="00DD7BDF"/>
    <w:rsid w:val="00DF7363"/>
    <w:rsid w:val="00E01B48"/>
    <w:rsid w:val="00E0336A"/>
    <w:rsid w:val="00E10FBA"/>
    <w:rsid w:val="00E13CE7"/>
    <w:rsid w:val="00E15F9C"/>
    <w:rsid w:val="00E27840"/>
    <w:rsid w:val="00E40D19"/>
    <w:rsid w:val="00E417AE"/>
    <w:rsid w:val="00E47515"/>
    <w:rsid w:val="00E52F46"/>
    <w:rsid w:val="00E5373C"/>
    <w:rsid w:val="00E6245F"/>
    <w:rsid w:val="00E740CA"/>
    <w:rsid w:val="00E83917"/>
    <w:rsid w:val="00E9491A"/>
    <w:rsid w:val="00E94C37"/>
    <w:rsid w:val="00EC374D"/>
    <w:rsid w:val="00EC7BDE"/>
    <w:rsid w:val="00ED1CB0"/>
    <w:rsid w:val="00ED551E"/>
    <w:rsid w:val="00ED7EBD"/>
    <w:rsid w:val="00EE11A9"/>
    <w:rsid w:val="00EE1A5B"/>
    <w:rsid w:val="00EF6485"/>
    <w:rsid w:val="00F15CBF"/>
    <w:rsid w:val="00F37599"/>
    <w:rsid w:val="00F47D04"/>
    <w:rsid w:val="00F531C0"/>
    <w:rsid w:val="00F5534F"/>
    <w:rsid w:val="00F55E06"/>
    <w:rsid w:val="00F64E46"/>
    <w:rsid w:val="00F66674"/>
    <w:rsid w:val="00F67817"/>
    <w:rsid w:val="00F909F1"/>
    <w:rsid w:val="00F9568D"/>
    <w:rsid w:val="00FA328F"/>
    <w:rsid w:val="00FA5E69"/>
    <w:rsid w:val="00FA62A4"/>
    <w:rsid w:val="00FB360A"/>
    <w:rsid w:val="00FD2067"/>
    <w:rsid w:val="00FD5107"/>
    <w:rsid w:val="00FD6569"/>
    <w:rsid w:val="00FE1CB5"/>
    <w:rsid w:val="00FF076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87EDA9-5B79-4764-820C-DB81FDBC8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fr-CA" w:eastAsia="fr-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Paragraphedeliste">
    <w:name w:val="List Paragraph"/>
    <w:basedOn w:val="Normal"/>
    <w:uiPriority w:val="34"/>
    <w:qFormat/>
    <w:rsid w:val="00221192"/>
    <w:pPr>
      <w:ind w:left="720"/>
      <w:contextualSpacing/>
    </w:pPr>
  </w:style>
  <w:style w:type="table" w:styleId="Grilledutableau">
    <w:name w:val="Table Grid"/>
    <w:basedOn w:val="TableauNormal"/>
    <w:uiPriority w:val="39"/>
    <w:rsid w:val="00012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DA4A88"/>
    <w:rPr>
      <w:rFonts w:ascii="Segoe UI" w:hAnsi="Segoe UI" w:cs="Segoe UI"/>
      <w:sz w:val="18"/>
      <w:szCs w:val="18"/>
    </w:rPr>
  </w:style>
  <w:style w:type="character" w:customStyle="1" w:styleId="TextedebullesCar">
    <w:name w:val="Texte de bulles Car"/>
    <w:basedOn w:val="Policepardfaut"/>
    <w:link w:val="Textedebulles"/>
    <w:uiPriority w:val="99"/>
    <w:semiHidden/>
    <w:rsid w:val="00DA4A88"/>
    <w:rPr>
      <w:rFonts w:ascii="Segoe UI" w:hAnsi="Segoe UI" w:cs="Segoe UI"/>
      <w:sz w:val="18"/>
      <w:szCs w:val="18"/>
    </w:rPr>
  </w:style>
  <w:style w:type="character" w:styleId="Lienhypertexte">
    <w:name w:val="Hyperlink"/>
    <w:basedOn w:val="Policepardfaut"/>
    <w:uiPriority w:val="99"/>
    <w:unhideWhenUsed/>
    <w:rsid w:val="004D5F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hyperlink" Target="http://www.cpedelachaudiere.com" TargetMode="External"/><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hyperlink" Target="https://www.youtube.com/watch?v=kzLZVEgwlpw&amp;feature=youtu.be"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g"/><Relationship Id="rId29" Type="http://schemas.openxmlformats.org/officeDocument/2006/relationships/hyperlink" Target="https://www.youtube.com/watch?v=kzLZVEgwlpw&amp;feature=youtu.b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hyperlink" Target="https://www.mfa.gouv.qc.ca/fr/publication/Documents/programme_educatif.pdf"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hyperlink" Target="http://www.cpedelachaudiere.com" TargetMode="External"/><Relationship Id="rId10" Type="http://schemas.openxmlformats.org/officeDocument/2006/relationships/image" Target="media/image4.jpg"/><Relationship Id="rId19" Type="http://schemas.openxmlformats.org/officeDocument/2006/relationships/image" Target="media/image13.png"/><Relationship Id="rId31"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hyperlink" Target="http://www.cpedelachaudiere.com" TargetMode="External"/><Relationship Id="rId30" Type="http://schemas.openxmlformats.org/officeDocument/2006/relationships/image" Target="media/image19.pn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fr.wikipedia.org/wiki/Valeurs_%28sociologie%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45</Pages>
  <Words>16176</Words>
  <Characters>88968</Characters>
  <Application>Microsoft Office Word</Application>
  <DocSecurity>0</DocSecurity>
  <Lines>741</Lines>
  <Paragraphs>209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Suzie</dc:creator>
  <cp:lastModifiedBy>Line</cp:lastModifiedBy>
  <cp:revision>13</cp:revision>
  <cp:lastPrinted>2019-11-11T16:32:00Z</cp:lastPrinted>
  <dcterms:created xsi:type="dcterms:W3CDTF">2020-02-03T16:17:00Z</dcterms:created>
  <dcterms:modified xsi:type="dcterms:W3CDTF">2020-02-03T18:42:00Z</dcterms:modified>
</cp:coreProperties>
</file>