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781" w:rsidRDefault="000F3781">
      <w:pPr>
        <w:rPr>
          <w:rFonts w:ascii="Times New Roman" w:hAnsi="Times New Roman" w:cs="Times New Roman"/>
          <w:noProof/>
          <w:sz w:val="24"/>
          <w:szCs w:val="24"/>
          <w:lang w:eastAsia="fr-CA"/>
        </w:rPr>
      </w:pPr>
      <w:bookmarkStart w:id="0" w:name="_GoBack"/>
      <w:bookmarkEnd w:id="0"/>
    </w:p>
    <w:p w:rsidR="000F3781" w:rsidRDefault="00941061">
      <w:pPr>
        <w:rPr>
          <w:rFonts w:ascii="Times New Roman" w:hAnsi="Times New Roman" w:cs="Times New Roman"/>
          <w:noProof/>
          <w:sz w:val="24"/>
          <w:szCs w:val="24"/>
          <w:lang w:eastAsia="fr-CA"/>
        </w:rPr>
      </w:pPr>
      <w:r>
        <w:rPr>
          <w:rFonts w:ascii="Times New Roman" w:hAnsi="Times New Roman" w:cs="Times New Roman"/>
          <w:noProof/>
          <w:sz w:val="24"/>
          <w:szCs w:val="24"/>
          <w:lang w:eastAsia="fr-CA"/>
        </w:rPr>
        <w:drawing>
          <wp:anchor distT="0" distB="0" distL="114300" distR="114300" simplePos="0" relativeHeight="251665408" behindDoc="0" locked="0" layoutInCell="1" allowOverlap="1" wp14:anchorId="24567A8B" wp14:editId="24A7FD31">
            <wp:simplePos x="0" y="0"/>
            <wp:positionH relativeFrom="column">
              <wp:posOffset>1132205</wp:posOffset>
            </wp:positionH>
            <wp:positionV relativeFrom="paragraph">
              <wp:posOffset>70485</wp:posOffset>
            </wp:positionV>
            <wp:extent cx="3556635" cy="3133725"/>
            <wp:effectExtent l="0" t="0" r="0" b="9525"/>
            <wp:wrapThrough wrapText="bothSides">
              <wp:wrapPolygon edited="0">
                <wp:start x="13420" y="263"/>
                <wp:lineTo x="10065" y="525"/>
                <wp:lineTo x="2661" y="1970"/>
                <wp:lineTo x="2661" y="2626"/>
                <wp:lineTo x="1851" y="2757"/>
                <wp:lineTo x="694" y="3939"/>
                <wp:lineTo x="926" y="6828"/>
                <wp:lineTo x="1157" y="8929"/>
                <wp:lineTo x="578" y="9717"/>
                <wp:lineTo x="116" y="10636"/>
                <wp:lineTo x="116" y="11949"/>
                <wp:lineTo x="1620" y="13131"/>
                <wp:lineTo x="2082" y="13393"/>
                <wp:lineTo x="1967" y="14181"/>
                <wp:lineTo x="2198" y="15232"/>
                <wp:lineTo x="5438" y="17333"/>
                <wp:lineTo x="7289" y="19433"/>
                <wp:lineTo x="7636" y="20353"/>
                <wp:lineTo x="10412" y="21403"/>
                <wp:lineTo x="12726" y="21534"/>
                <wp:lineTo x="13536" y="21534"/>
                <wp:lineTo x="13999" y="21403"/>
                <wp:lineTo x="16891" y="19696"/>
                <wp:lineTo x="17354" y="17333"/>
                <wp:lineTo x="19089" y="13131"/>
                <wp:lineTo x="18974" y="11949"/>
                <wp:lineTo x="18627" y="11030"/>
                <wp:lineTo x="19437" y="11030"/>
                <wp:lineTo x="21403" y="9454"/>
                <wp:lineTo x="21403" y="8535"/>
                <wp:lineTo x="20593" y="7091"/>
                <wp:lineTo x="20131" y="6828"/>
                <wp:lineTo x="19552" y="4727"/>
                <wp:lineTo x="17817" y="2495"/>
                <wp:lineTo x="16081" y="1576"/>
                <wp:lineTo x="14115" y="263"/>
                <wp:lineTo x="13420" y="263"/>
              </wp:wrapPolygon>
            </wp:wrapThrough>
            <wp:docPr id="6" name="Image 2" descr="couleur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leur4b"/>
                    <pic:cNvPicPr>
                      <a:picLocks noChangeAspect="1" noChangeArrowheads="1"/>
                    </pic:cNvPicPr>
                  </pic:nvPicPr>
                  <pic:blipFill>
                    <a:blip r:embed="rId8" cstate="print">
                      <a:clrChange>
                        <a:clrFrom>
                          <a:srgbClr val="F8FCFD"/>
                        </a:clrFrom>
                        <a:clrTo>
                          <a:srgbClr val="F8FCFD">
                            <a:alpha val="0"/>
                          </a:srgbClr>
                        </a:clrTo>
                      </a:clrChange>
                    </a:blip>
                    <a:srcRect l="9184" t="18452" r="5102" b="17262"/>
                    <a:stretch>
                      <a:fillRect/>
                    </a:stretch>
                  </pic:blipFill>
                  <pic:spPr bwMode="auto">
                    <a:xfrm>
                      <a:off x="0" y="0"/>
                      <a:ext cx="3556635" cy="3133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F3781" w:rsidRDefault="000F3781">
      <w:pPr>
        <w:rPr>
          <w:rFonts w:ascii="Times New Roman" w:hAnsi="Times New Roman" w:cs="Times New Roman"/>
          <w:noProof/>
          <w:sz w:val="24"/>
          <w:szCs w:val="24"/>
          <w:lang w:eastAsia="fr-CA"/>
        </w:rPr>
      </w:pPr>
    </w:p>
    <w:p w:rsidR="000F3781" w:rsidRDefault="000F3781">
      <w:pPr>
        <w:rPr>
          <w:rFonts w:ascii="Times New Roman" w:hAnsi="Times New Roman" w:cs="Times New Roman"/>
          <w:noProof/>
          <w:sz w:val="24"/>
          <w:szCs w:val="24"/>
          <w:lang w:eastAsia="fr-CA"/>
        </w:rPr>
      </w:pPr>
    </w:p>
    <w:p w:rsidR="000F3781" w:rsidRDefault="000F3781"/>
    <w:p w:rsidR="000F3781" w:rsidRDefault="000F3781"/>
    <w:p w:rsidR="000F3781" w:rsidRDefault="000F3781"/>
    <w:p w:rsidR="000F3781" w:rsidRDefault="000F3781"/>
    <w:p w:rsidR="000F3781" w:rsidRDefault="000F3781"/>
    <w:p w:rsidR="000F3781" w:rsidRDefault="000F3781"/>
    <w:p w:rsidR="000F3781" w:rsidRPr="000F3781" w:rsidRDefault="000F3781" w:rsidP="00206475">
      <w:pPr>
        <w:jc w:val="right"/>
      </w:pPr>
      <w:r>
        <w:rPr>
          <w:noProof/>
          <w:lang w:eastAsia="fr-CA"/>
        </w:rPr>
        <mc:AlternateContent>
          <mc:Choice Requires="wps">
            <w:drawing>
              <wp:anchor distT="0" distB="0" distL="114300" distR="114300" simplePos="0" relativeHeight="251663360" behindDoc="0" locked="0" layoutInCell="1" allowOverlap="1" wp14:anchorId="0A05C9F7" wp14:editId="1B21B923">
                <wp:simplePos x="0" y="0"/>
                <wp:positionH relativeFrom="column">
                  <wp:posOffset>-490220</wp:posOffset>
                </wp:positionH>
                <wp:positionV relativeFrom="paragraph">
                  <wp:posOffset>189865</wp:posOffset>
                </wp:positionV>
                <wp:extent cx="7362825" cy="3295650"/>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7362825" cy="3295650"/>
                        </a:xfrm>
                        <a:prstGeom prst="rect">
                          <a:avLst/>
                        </a:prstGeom>
                        <a:noFill/>
                        <a:ln>
                          <a:noFill/>
                        </a:ln>
                        <a:effectLst/>
                      </wps:spPr>
                      <wps:txbx>
                        <w:txbxContent>
                          <w:p w:rsidR="00B50BE3" w:rsidRDefault="00B50BE3" w:rsidP="000F3781">
                            <w:pPr>
                              <w:jc w:val="center"/>
                              <w:rPr>
                                <w:rFonts w:ascii="Comic Sans MS" w:hAnsi="Comic Sans MS" w:cs="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14:props3d w14:extrusionH="57150" w14:contourW="0" w14:prstMaterial="warmMatte">
                                  <w14:bevelT w14:w="38100" w14:h="38100" w14:prst="circle"/>
                                </w14:props3d>
                              </w:rPr>
                            </w:pPr>
                          </w:p>
                          <w:p w:rsidR="000F3781" w:rsidRDefault="000F3781" w:rsidP="000F3781">
                            <w:pPr>
                              <w:jc w:val="center"/>
                              <w:rPr>
                                <w:rFonts w:ascii="Comic Sans MS" w:hAnsi="Comic Sans MS" w:cs="Times New Roman"/>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props3d w14:extrusionH="57150" w14:contourW="0" w14:prstMaterial="warmMatte">
                                  <w14:bevelT w14:w="38100" w14:h="38100" w14:prst="circle"/>
                                </w14:props3d>
                              </w:rPr>
                            </w:pPr>
                            <w:r w:rsidRPr="00B50BE3">
                              <w:rPr>
                                <w:rFonts w:ascii="Comic Sans MS" w:hAnsi="Comic Sans MS" w:cs="Times New Roman"/>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props3d w14:extrusionH="57150" w14:contourW="0" w14:prstMaterial="warmMatte">
                                  <w14:bevelT w14:w="38100" w14:h="38100" w14:prst="circle"/>
                                </w14:props3d>
                              </w:rPr>
                              <w:t>Plate-forme pédagogique</w:t>
                            </w:r>
                          </w:p>
                          <w:p w:rsidR="00932EE6" w:rsidRDefault="00932EE6" w:rsidP="000F3781">
                            <w:pPr>
                              <w:jc w:val="center"/>
                              <w:rPr>
                                <w:rFonts w:ascii="Comic Sans MS" w:hAnsi="Comic Sans MS" w:cs="Times New Roman"/>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props3d w14:extrusionH="57150" w14:contourW="0" w14:prstMaterial="warmMatte">
                                  <w14:bevelT w14:w="38100" w14:h="38100" w14:prst="circle"/>
                                </w14:props3d>
                              </w:rPr>
                            </w:pPr>
                            <w:r>
                              <w:rPr>
                                <w:rFonts w:ascii="Comic Sans MS" w:hAnsi="Comic Sans MS" w:cs="Times New Roman"/>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props3d w14:extrusionH="57150" w14:contourW="0" w14:prstMaterial="warmMatte">
                                  <w14:bevelT w14:w="38100" w14:h="38100" w14:prst="circle"/>
                                </w14:props3d>
                              </w:rPr>
                              <w:t>Version abrégée</w:t>
                            </w:r>
                          </w:p>
                          <w:p w:rsidR="001D7E44" w:rsidRPr="00941061" w:rsidRDefault="001D7E44" w:rsidP="000F3781">
                            <w:pPr>
                              <w:jc w:val="center"/>
                              <w:rPr>
                                <w:rFonts w:ascii="Comic Sans MS" w:hAnsi="Comic Sans MS" w:cs="Times New Roman"/>
                                <w:b/>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props3d w14:extrusionH="57150" w14:contourW="0" w14:prstMaterial="warmMatte">
                                  <w14:bevelT w14:w="38100" w14:h="38100" w14:prst="circle"/>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38.6pt;margin-top:14.95pt;width:579.75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" filled="f" stroked="f">
                <v:textbox>
                  <w:txbxContent>
                    <w:p w:rsidR="00B50BE3" w:rsidRDefault="00B50BE3" w:rsidP="000F3781">
                      <w:pPr>
                        <w:jc w:val="center"/>
                        <w:rPr>
                          <w:rFonts w:ascii="Comic Sans MS" w:hAnsi="Comic Sans MS" w:cs="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14:props3d w14:extrusionH="57150" w14:contourW="0" w14:prstMaterial="warmMatte">
                            <w14:bevelT w14:w="38100" w14:h="38100" w14:prst="circle"/>
                          </w14:props3d>
                        </w:rPr>
                      </w:pPr>
                    </w:p>
                    <w:p w:rsidR="000F3781" w:rsidRDefault="000F3781" w:rsidP="000F3781">
                      <w:pPr>
                        <w:jc w:val="center"/>
                        <w:rPr>
                          <w:rFonts w:ascii="Comic Sans MS" w:hAnsi="Comic Sans MS" w:cs="Times New Roman"/>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props3d w14:extrusionH="57150" w14:contourW="0" w14:prstMaterial="warmMatte">
                            <w14:bevelT w14:w="38100" w14:h="38100" w14:prst="circle"/>
                          </w14:props3d>
                        </w:rPr>
                      </w:pPr>
                      <w:r w:rsidRPr="00B50BE3">
                        <w:rPr>
                          <w:rFonts w:ascii="Comic Sans MS" w:hAnsi="Comic Sans MS" w:cs="Times New Roman"/>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props3d w14:extrusionH="57150" w14:contourW="0" w14:prstMaterial="warmMatte">
                            <w14:bevelT w14:w="38100" w14:h="38100" w14:prst="circle"/>
                          </w14:props3d>
                        </w:rPr>
                        <w:t>Plate-forme pédagogiqu</w:t>
                      </w:r>
                      <w:bookmarkStart w:id="1" w:name="_GoBack"/>
                      <w:bookmarkEnd w:id="1"/>
                      <w:r w:rsidRPr="00B50BE3">
                        <w:rPr>
                          <w:rFonts w:ascii="Comic Sans MS" w:hAnsi="Comic Sans MS" w:cs="Times New Roman"/>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props3d w14:extrusionH="57150" w14:contourW="0" w14:prstMaterial="warmMatte">
                            <w14:bevelT w14:w="38100" w14:h="38100" w14:prst="circle"/>
                          </w14:props3d>
                        </w:rPr>
                        <w:t>e</w:t>
                      </w:r>
                    </w:p>
                    <w:p w:rsidR="00932EE6" w:rsidRDefault="00932EE6" w:rsidP="000F3781">
                      <w:pPr>
                        <w:jc w:val="center"/>
                        <w:rPr>
                          <w:rFonts w:ascii="Comic Sans MS" w:hAnsi="Comic Sans MS" w:cs="Times New Roman"/>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props3d w14:extrusionH="57150" w14:contourW="0" w14:prstMaterial="warmMatte">
                            <w14:bevelT w14:w="38100" w14:h="38100" w14:prst="circle"/>
                          </w14:props3d>
                        </w:rPr>
                      </w:pPr>
                      <w:r>
                        <w:rPr>
                          <w:rFonts w:ascii="Comic Sans MS" w:hAnsi="Comic Sans MS" w:cs="Times New Roman"/>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props3d w14:extrusionH="57150" w14:contourW="0" w14:prstMaterial="warmMatte">
                            <w14:bevelT w14:w="38100" w14:h="38100" w14:prst="circle"/>
                          </w14:props3d>
                        </w:rPr>
                        <w:t>Version abrégée</w:t>
                      </w:r>
                    </w:p>
                    <w:p w:rsidR="001D7E44" w:rsidRPr="00941061" w:rsidRDefault="001D7E44" w:rsidP="000F3781">
                      <w:pPr>
                        <w:jc w:val="center"/>
                        <w:rPr>
                          <w:rFonts w:ascii="Comic Sans MS" w:hAnsi="Comic Sans MS" w:cs="Times New Roman"/>
                          <w:b/>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props3d w14:extrusionH="57150" w14:contourW="0" w14:prstMaterial="warmMatte">
                            <w14:bevelT w14:w="38100" w14:h="38100" w14:prst="circle"/>
                          </w14:props3d>
                        </w:rPr>
                      </w:pPr>
                    </w:p>
                  </w:txbxContent>
                </v:textbox>
                <w10:wrap type="square"/>
              </v:shape>
            </w:pict>
          </mc:Fallback>
        </mc:AlternateContent>
      </w:r>
      <w:r w:rsidRPr="00FE0CE6">
        <w:rPr>
          <w:rFonts w:ascii="Comic Sans MS" w:hAnsi="Comic Sans MS" w:cs="Times New Roman"/>
          <w:b/>
          <w:sz w:val="24"/>
          <w:szCs w:val="24"/>
        </w:rPr>
        <w:t>Garderie Frisbi et compagnie</w:t>
      </w:r>
    </w:p>
    <w:p w:rsidR="000F3781" w:rsidRPr="00FE0CE6" w:rsidRDefault="000F3781" w:rsidP="000F3781">
      <w:pPr>
        <w:spacing w:after="0"/>
        <w:jc w:val="right"/>
        <w:rPr>
          <w:rFonts w:ascii="Comic Sans MS" w:hAnsi="Comic Sans MS" w:cs="Times New Roman"/>
          <w:sz w:val="18"/>
          <w:szCs w:val="18"/>
        </w:rPr>
      </w:pPr>
      <w:r w:rsidRPr="00FE0CE6">
        <w:rPr>
          <w:rFonts w:ascii="Comic Sans MS" w:hAnsi="Comic Sans MS" w:cs="Times New Roman"/>
          <w:sz w:val="18"/>
          <w:szCs w:val="18"/>
        </w:rPr>
        <w:t>115, rue Towner St-Jean-sur-Richelieu (Québec) J</w:t>
      </w:r>
      <w:r>
        <w:rPr>
          <w:rFonts w:ascii="Comic Sans MS" w:hAnsi="Comic Sans MS" w:cs="Times New Roman"/>
          <w:sz w:val="18"/>
          <w:szCs w:val="18"/>
        </w:rPr>
        <w:t>3B</w:t>
      </w:r>
      <w:r w:rsidRPr="00FE0CE6">
        <w:rPr>
          <w:rFonts w:ascii="Comic Sans MS" w:hAnsi="Comic Sans MS" w:cs="Times New Roman"/>
          <w:sz w:val="18"/>
          <w:szCs w:val="18"/>
        </w:rPr>
        <w:t xml:space="preserve"> 0B8</w:t>
      </w:r>
    </w:p>
    <w:p w:rsidR="000F3781" w:rsidRPr="00FE0CE6" w:rsidRDefault="000F3781" w:rsidP="000F3781">
      <w:pPr>
        <w:spacing w:after="0"/>
        <w:jc w:val="right"/>
        <w:rPr>
          <w:rFonts w:ascii="Comic Sans MS" w:hAnsi="Comic Sans MS" w:cs="Times New Roman"/>
          <w:sz w:val="18"/>
          <w:szCs w:val="18"/>
        </w:rPr>
      </w:pPr>
      <w:r w:rsidRPr="00FE0CE6">
        <w:rPr>
          <w:rFonts w:ascii="Comic Sans MS" w:hAnsi="Comic Sans MS" w:cs="Times New Roman"/>
          <w:sz w:val="18"/>
          <w:szCs w:val="18"/>
        </w:rPr>
        <w:t>Tél. : 450-515-1610   Fax : 450-515-3299</w:t>
      </w:r>
    </w:p>
    <w:p w:rsidR="0080163C" w:rsidRDefault="000F3781" w:rsidP="0080163C">
      <w:pPr>
        <w:jc w:val="right"/>
        <w:rPr>
          <w:noProof/>
          <w:lang w:eastAsia="fr-CA"/>
        </w:rPr>
      </w:pPr>
      <w:r w:rsidRPr="0080163C">
        <w:rPr>
          <w:rFonts w:ascii="Comic Sans MS" w:hAnsi="Comic Sans MS" w:cs="Times New Roman"/>
          <w:sz w:val="18"/>
          <w:szCs w:val="18"/>
        </w:rPr>
        <w:t>garderie.frisbi@videotron.ca</w:t>
      </w:r>
      <w:r>
        <w:rPr>
          <w:noProof/>
          <w:lang w:eastAsia="fr-CA"/>
        </w:rPr>
        <mc:AlternateContent>
          <mc:Choice Requires="wps">
            <w:drawing>
              <wp:anchor distT="0" distB="0" distL="114300" distR="114300" simplePos="0" relativeHeight="251659264" behindDoc="0" locked="0" layoutInCell="1" allowOverlap="1" wp14:anchorId="6FBEB68F" wp14:editId="026E8A5B">
                <wp:simplePos x="0" y="0"/>
                <wp:positionH relativeFrom="column">
                  <wp:posOffset>0</wp:posOffset>
                </wp:positionH>
                <wp:positionV relativeFrom="paragraph">
                  <wp:posOffset>0</wp:posOffset>
                </wp:positionV>
                <wp:extent cx="1828800" cy="18288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F3781" w:rsidRPr="000F3781" w:rsidRDefault="000F3781" w:rsidP="000F3781">
                            <w:pP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1" o:spid="_x0000_s1027"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" filled="f" stroked="f">
                <v:textbox style="mso-fit-shape-to-text:t">
                  <w:txbxContent>
                    <w:p w:rsidR="000F3781" w:rsidRPr="000F3781" w:rsidRDefault="000F3781" w:rsidP="000F3781">
                      <w:pP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0080163C">
        <w:rPr>
          <w:noProof/>
          <w:lang w:eastAsia="fr-CA"/>
        </w:rPr>
        <w:t xml:space="preserve"> </w:t>
      </w:r>
    </w:p>
    <w:p w:rsidR="00206475" w:rsidRPr="00206475" w:rsidRDefault="00206475" w:rsidP="00206475">
      <w:pPr>
        <w:jc w:val="center"/>
        <w:rPr>
          <w:noProof/>
          <w:sz w:val="18"/>
          <w:szCs w:val="18"/>
          <w:lang w:eastAsia="fr-CA"/>
        </w:rPr>
      </w:pPr>
      <w:r w:rsidRPr="00206475">
        <w:rPr>
          <w:noProof/>
          <w:sz w:val="18"/>
          <w:szCs w:val="18"/>
          <w:lang w:eastAsia="fr-CA"/>
        </w:rPr>
        <w:t>Mise à jour Juin</w:t>
      </w:r>
      <w:r>
        <w:rPr>
          <w:noProof/>
          <w:sz w:val="18"/>
          <w:szCs w:val="18"/>
          <w:lang w:eastAsia="fr-CA"/>
        </w:rPr>
        <w:t xml:space="preserve"> </w:t>
      </w:r>
      <w:r w:rsidRPr="00206475">
        <w:rPr>
          <w:noProof/>
          <w:sz w:val="18"/>
          <w:szCs w:val="18"/>
          <w:lang w:eastAsia="fr-CA"/>
        </w:rPr>
        <w:t>2014</w:t>
      </w:r>
    </w:p>
    <w:p w:rsidR="00932EE6" w:rsidRPr="00F913A3" w:rsidRDefault="00932EE6" w:rsidP="00932EE6">
      <w:pPr>
        <w:pBdr>
          <w:top w:val="threeDEmboss" w:sz="24" w:space="1" w:color="auto"/>
          <w:left w:val="threeDEmboss" w:sz="24" w:space="4" w:color="auto"/>
          <w:bottom w:val="threeDEngrave" w:sz="24" w:space="31" w:color="auto"/>
          <w:right w:val="threeDEngrave" w:sz="24" w:space="4" w:color="auto"/>
        </w:pBdr>
        <w:jc w:val="center"/>
        <w:rPr>
          <w:rFonts w:ascii="Times New Roman" w:hAnsi="Times New Roman" w:cs="Times New Roman"/>
          <w:sz w:val="44"/>
          <w:szCs w:val="44"/>
        </w:rPr>
      </w:pPr>
      <w:r w:rsidRPr="00F913A3">
        <w:rPr>
          <w:rFonts w:ascii="Times New Roman" w:hAnsi="Times New Roman" w:cs="Times New Roman"/>
          <w:sz w:val="44"/>
          <w:szCs w:val="44"/>
        </w:rPr>
        <w:lastRenderedPageBreak/>
        <w:t>Table des matières</w:t>
      </w:r>
    </w:p>
    <w:p w:rsidR="00932EE6" w:rsidRDefault="00932EE6" w:rsidP="00932EE6">
      <w:pPr>
        <w:pBdr>
          <w:top w:val="threeDEmboss" w:sz="24" w:space="1" w:color="auto"/>
          <w:left w:val="threeDEmboss" w:sz="24" w:space="4" w:color="auto"/>
          <w:bottom w:val="threeDEngrave" w:sz="24" w:space="31" w:color="auto"/>
          <w:right w:val="threeDEngrave" w:sz="24" w:space="4" w:color="auto"/>
        </w:pBdr>
        <w:rPr>
          <w:rFonts w:ascii="Times New Roman" w:hAnsi="Times New Roman" w:cs="Times New Roman"/>
          <w:b/>
          <w:sz w:val="24"/>
          <w:szCs w:val="24"/>
        </w:rPr>
      </w:pPr>
    </w:p>
    <w:p w:rsidR="00932EE6" w:rsidRDefault="00932EE6" w:rsidP="00932EE6">
      <w:pPr>
        <w:pBdr>
          <w:top w:val="threeDEmboss" w:sz="24" w:space="1" w:color="auto"/>
          <w:left w:val="threeDEmboss" w:sz="24" w:space="4" w:color="auto"/>
          <w:bottom w:val="threeDEngrave" w:sz="24" w:space="31" w:color="auto"/>
          <w:right w:val="threeDEngrave" w:sz="24" w:space="4" w:color="auto"/>
        </w:pBdr>
        <w:jc w:val="right"/>
        <w:rPr>
          <w:rFonts w:ascii="Times New Roman" w:hAnsi="Times New Roman" w:cs="Times New Roman"/>
          <w:sz w:val="24"/>
          <w:szCs w:val="24"/>
        </w:rPr>
      </w:pPr>
      <w:r w:rsidRPr="00F913A3">
        <w:rPr>
          <w:rFonts w:ascii="Times New Roman" w:hAnsi="Times New Roman" w:cs="Times New Roman"/>
          <w:b/>
          <w:sz w:val="24"/>
          <w:szCs w:val="24"/>
        </w:rPr>
        <w:t>Préambule</w:t>
      </w:r>
      <w:r>
        <w:rPr>
          <w:rFonts w:ascii="Times New Roman" w:hAnsi="Times New Roman" w:cs="Times New Roman"/>
          <w:sz w:val="24"/>
          <w:szCs w:val="24"/>
        </w:rPr>
        <w:t>………</w:t>
      </w:r>
      <w:r w:rsidR="000B57D6">
        <w:rPr>
          <w:rFonts w:ascii="Times New Roman" w:hAnsi="Times New Roman" w:cs="Times New Roman"/>
          <w:sz w:val="24"/>
          <w:szCs w:val="24"/>
        </w:rPr>
        <w:t>…………………………………………………………………………………3</w:t>
      </w:r>
    </w:p>
    <w:p w:rsidR="00932EE6" w:rsidRDefault="00932EE6" w:rsidP="00932EE6">
      <w:pPr>
        <w:pBdr>
          <w:top w:val="threeDEmboss" w:sz="24" w:space="1" w:color="auto"/>
          <w:left w:val="threeDEmboss" w:sz="24" w:space="4" w:color="auto"/>
          <w:bottom w:val="threeDEngrave" w:sz="24" w:space="31" w:color="auto"/>
          <w:right w:val="threeDEngrave" w:sz="24" w:space="4" w:color="auto"/>
        </w:pBdr>
        <w:rPr>
          <w:rFonts w:ascii="Times New Roman" w:hAnsi="Times New Roman" w:cs="Times New Roman"/>
          <w:b/>
          <w:sz w:val="24"/>
          <w:szCs w:val="24"/>
        </w:rPr>
      </w:pPr>
      <w:r>
        <w:rPr>
          <w:rFonts w:ascii="Times New Roman" w:hAnsi="Times New Roman" w:cs="Times New Roman"/>
          <w:b/>
          <w:sz w:val="24"/>
          <w:szCs w:val="24"/>
        </w:rPr>
        <w:t xml:space="preserve">Partie 1  </w:t>
      </w:r>
    </w:p>
    <w:p w:rsidR="00932EE6" w:rsidRPr="004824DF" w:rsidRDefault="00932EE6" w:rsidP="00932EE6">
      <w:pPr>
        <w:pBdr>
          <w:top w:val="threeDEmboss" w:sz="24" w:space="1" w:color="auto"/>
          <w:left w:val="threeDEmboss" w:sz="24" w:space="4" w:color="auto"/>
          <w:bottom w:val="threeDEngrave" w:sz="24" w:space="31" w:color="auto"/>
          <w:right w:val="threeDEngrave" w:sz="24" w:space="4" w:color="auto"/>
        </w:pBdr>
        <w:ind w:firstLine="708"/>
        <w:jc w:val="right"/>
        <w:rPr>
          <w:rFonts w:ascii="Times New Roman" w:hAnsi="Times New Roman" w:cs="Times New Roman"/>
          <w:b/>
          <w:sz w:val="24"/>
          <w:szCs w:val="24"/>
        </w:rPr>
      </w:pPr>
      <w:r>
        <w:rPr>
          <w:rFonts w:ascii="Times New Roman" w:hAnsi="Times New Roman" w:cs="Times New Roman"/>
          <w:b/>
          <w:sz w:val="24"/>
          <w:szCs w:val="24"/>
        </w:rPr>
        <w:t xml:space="preserve"> </w:t>
      </w:r>
      <w:r w:rsidRPr="004824DF">
        <w:rPr>
          <w:rFonts w:ascii="Times New Roman" w:hAnsi="Times New Roman" w:cs="Times New Roman"/>
          <w:sz w:val="24"/>
          <w:szCs w:val="24"/>
        </w:rPr>
        <w:t>Nos valeurs</w:t>
      </w:r>
      <w:r>
        <w:rPr>
          <w:rFonts w:ascii="Times New Roman" w:hAnsi="Times New Roman" w:cs="Times New Roman"/>
          <w:b/>
          <w:sz w:val="24"/>
          <w:szCs w:val="24"/>
        </w:rPr>
        <w:t xml:space="preserve"> </w:t>
      </w:r>
      <w:r w:rsidRPr="00B004C8">
        <w:rPr>
          <w:rFonts w:ascii="Times New Roman" w:hAnsi="Times New Roman" w:cs="Times New Roman"/>
          <w:sz w:val="24"/>
          <w:szCs w:val="24"/>
        </w:rPr>
        <w:t>…</w:t>
      </w:r>
      <w:r>
        <w:rPr>
          <w:rFonts w:ascii="Times New Roman" w:hAnsi="Times New Roman" w:cs="Times New Roman"/>
          <w:sz w:val="24"/>
          <w:szCs w:val="24"/>
        </w:rPr>
        <w:t>………………………………………………………………...….……….</w:t>
      </w:r>
      <w:r w:rsidR="000B57D6">
        <w:rPr>
          <w:rFonts w:ascii="Times New Roman" w:hAnsi="Times New Roman" w:cs="Times New Roman"/>
          <w:sz w:val="24"/>
          <w:szCs w:val="24"/>
        </w:rPr>
        <w:t>4</w:t>
      </w:r>
    </w:p>
    <w:p w:rsidR="00932EE6" w:rsidRDefault="00932EE6" w:rsidP="00932EE6">
      <w:pPr>
        <w:pBdr>
          <w:top w:val="threeDEmboss" w:sz="24" w:space="1" w:color="auto"/>
          <w:left w:val="threeDEmboss" w:sz="24" w:space="4" w:color="auto"/>
          <w:bottom w:val="threeDEngrave" w:sz="24" w:space="31" w:color="auto"/>
          <w:right w:val="threeDEngrave" w:sz="24" w:space="4" w:color="auto"/>
        </w:pBdr>
        <w:jc w:val="right"/>
        <w:rPr>
          <w:rFonts w:ascii="Times New Roman" w:hAnsi="Times New Roman" w:cs="Times New Roman"/>
          <w:b/>
          <w:sz w:val="24"/>
          <w:szCs w:val="24"/>
        </w:rPr>
      </w:pPr>
    </w:p>
    <w:p w:rsidR="00932EE6" w:rsidRDefault="00932EE6" w:rsidP="00932EE6">
      <w:pPr>
        <w:pBdr>
          <w:top w:val="threeDEmboss" w:sz="24" w:space="1" w:color="auto"/>
          <w:left w:val="threeDEmboss" w:sz="24" w:space="4" w:color="auto"/>
          <w:bottom w:val="threeDEngrave" w:sz="24" w:space="31" w:color="auto"/>
          <w:right w:val="threeDEngrave" w:sz="24" w:space="4" w:color="auto"/>
        </w:pBdr>
        <w:rPr>
          <w:rFonts w:ascii="Times New Roman" w:hAnsi="Times New Roman" w:cs="Times New Roman"/>
          <w:b/>
          <w:sz w:val="24"/>
          <w:szCs w:val="24"/>
        </w:rPr>
      </w:pPr>
      <w:r>
        <w:rPr>
          <w:rFonts w:ascii="Times New Roman" w:hAnsi="Times New Roman" w:cs="Times New Roman"/>
          <w:b/>
          <w:sz w:val="24"/>
          <w:szCs w:val="24"/>
        </w:rPr>
        <w:t>Partie 2</w:t>
      </w:r>
    </w:p>
    <w:p w:rsidR="00932EE6" w:rsidRPr="00B004C8" w:rsidRDefault="00932EE6" w:rsidP="00932EE6">
      <w:pPr>
        <w:pBdr>
          <w:top w:val="threeDEmboss" w:sz="24" w:space="1" w:color="auto"/>
          <w:left w:val="threeDEmboss" w:sz="24" w:space="4" w:color="auto"/>
          <w:bottom w:val="threeDEngrave" w:sz="24" w:space="31" w:color="auto"/>
          <w:right w:val="threeDEngrave" w:sz="24" w:space="4" w:color="auto"/>
        </w:pBdr>
        <w:ind w:firstLine="708"/>
        <w:jc w:val="right"/>
        <w:rPr>
          <w:rFonts w:ascii="Times New Roman" w:hAnsi="Times New Roman" w:cs="Times New Roman"/>
          <w:sz w:val="24"/>
          <w:szCs w:val="24"/>
          <w:u w:val="single"/>
        </w:rPr>
      </w:pPr>
      <w:r w:rsidRPr="004824DF">
        <w:rPr>
          <w:rFonts w:ascii="Times New Roman" w:hAnsi="Times New Roman" w:cs="Times New Roman"/>
          <w:sz w:val="24"/>
          <w:szCs w:val="24"/>
        </w:rPr>
        <w:t>Notre programme éducatif ………………………………………………</w:t>
      </w:r>
      <w:r>
        <w:rPr>
          <w:rFonts w:ascii="Times New Roman" w:hAnsi="Times New Roman" w:cs="Times New Roman"/>
          <w:sz w:val="24"/>
          <w:szCs w:val="24"/>
        </w:rPr>
        <w:t>…</w:t>
      </w:r>
      <w:r w:rsidRPr="004824DF">
        <w:rPr>
          <w:rFonts w:ascii="Times New Roman" w:hAnsi="Times New Roman" w:cs="Times New Roman"/>
          <w:sz w:val="24"/>
          <w:szCs w:val="24"/>
        </w:rPr>
        <w:t>……………...</w:t>
      </w:r>
      <w:r w:rsidR="000B57D6">
        <w:rPr>
          <w:rFonts w:ascii="Times New Roman" w:hAnsi="Times New Roman" w:cs="Times New Roman"/>
          <w:sz w:val="24"/>
          <w:szCs w:val="24"/>
        </w:rPr>
        <w:t>5</w:t>
      </w:r>
    </w:p>
    <w:p w:rsidR="00932EE6" w:rsidRDefault="00932EE6" w:rsidP="00932EE6">
      <w:pPr>
        <w:pBdr>
          <w:top w:val="threeDEmboss" w:sz="24" w:space="1" w:color="auto"/>
          <w:left w:val="threeDEmboss" w:sz="24" w:space="4" w:color="auto"/>
          <w:bottom w:val="threeDEngrave" w:sz="24" w:space="31" w:color="auto"/>
          <w:right w:val="threeDEngrave" w:sz="24" w:space="4" w:color="auto"/>
        </w:pBdr>
        <w:ind w:firstLine="708"/>
        <w:jc w:val="right"/>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b/>
          <w:sz w:val="24"/>
          <w:szCs w:val="24"/>
        </w:rPr>
        <w:t xml:space="preserve"> </w:t>
      </w:r>
      <w:r>
        <w:rPr>
          <w:rFonts w:ascii="Times New Roman" w:hAnsi="Times New Roman" w:cs="Times New Roman"/>
          <w:sz w:val="24"/>
          <w:szCs w:val="24"/>
        </w:rPr>
        <w:t>Notre approche éducati</w:t>
      </w:r>
      <w:r w:rsidR="000B57D6">
        <w:rPr>
          <w:rFonts w:ascii="Times New Roman" w:hAnsi="Times New Roman" w:cs="Times New Roman"/>
          <w:sz w:val="24"/>
          <w:szCs w:val="24"/>
        </w:rPr>
        <w:t>ve ……………………………...…………...…………………5</w:t>
      </w:r>
    </w:p>
    <w:p w:rsidR="00932EE6" w:rsidRDefault="00932EE6" w:rsidP="00932EE6">
      <w:pPr>
        <w:pBdr>
          <w:top w:val="threeDEmboss" w:sz="24" w:space="1" w:color="auto"/>
          <w:left w:val="threeDEmboss" w:sz="24" w:space="4" w:color="auto"/>
          <w:bottom w:val="threeDEngrave" w:sz="24" w:space="31" w:color="auto"/>
          <w:right w:val="threeDEngrave" w:sz="24" w:space="4" w:color="auto"/>
        </w:pBdr>
        <w:jc w:val="right"/>
        <w:rPr>
          <w:rFonts w:ascii="Times New Roman" w:hAnsi="Times New Roman" w:cs="Times New Roman"/>
          <w:sz w:val="24"/>
          <w:szCs w:val="24"/>
        </w:rPr>
      </w:pPr>
      <w:r>
        <w:rPr>
          <w:rFonts w:ascii="Times New Roman" w:hAnsi="Times New Roman" w:cs="Times New Roman"/>
          <w:sz w:val="24"/>
          <w:szCs w:val="24"/>
        </w:rPr>
        <w:tab/>
        <w:t>2.2 Les cinq (5) principes d</w:t>
      </w:r>
      <w:r w:rsidR="000B57D6">
        <w:rPr>
          <w:rFonts w:ascii="Times New Roman" w:hAnsi="Times New Roman" w:cs="Times New Roman"/>
          <w:sz w:val="24"/>
          <w:szCs w:val="24"/>
        </w:rPr>
        <w:t>e base ………………………………………….……………..6</w:t>
      </w:r>
    </w:p>
    <w:p w:rsidR="00932EE6" w:rsidRDefault="00932EE6" w:rsidP="00932EE6">
      <w:pPr>
        <w:pBdr>
          <w:top w:val="threeDEmboss" w:sz="24" w:space="1" w:color="auto"/>
          <w:left w:val="threeDEmboss" w:sz="24" w:space="4" w:color="auto"/>
          <w:bottom w:val="threeDEngrave" w:sz="24" w:space="31" w:color="auto"/>
          <w:right w:val="threeDEngrave" w:sz="24" w:space="4" w:color="auto"/>
        </w:pBdr>
        <w:jc w:val="right"/>
        <w:rPr>
          <w:rFonts w:ascii="Times New Roman" w:hAnsi="Times New Roman" w:cs="Times New Roman"/>
          <w:sz w:val="24"/>
          <w:szCs w:val="24"/>
        </w:rPr>
      </w:pPr>
      <w:r>
        <w:rPr>
          <w:rFonts w:ascii="Times New Roman" w:hAnsi="Times New Roman" w:cs="Times New Roman"/>
          <w:sz w:val="24"/>
          <w:szCs w:val="24"/>
        </w:rPr>
        <w:tab/>
        <w:t xml:space="preserve">2.3 Le développement global de </w:t>
      </w:r>
      <w:r w:rsidR="000B57D6">
        <w:rPr>
          <w:rFonts w:ascii="Times New Roman" w:hAnsi="Times New Roman" w:cs="Times New Roman"/>
          <w:sz w:val="24"/>
          <w:szCs w:val="24"/>
        </w:rPr>
        <w:t>l’enfant ……………………….………………………...7</w:t>
      </w:r>
    </w:p>
    <w:p w:rsidR="00932EE6" w:rsidRDefault="00932EE6" w:rsidP="00932EE6">
      <w:pPr>
        <w:pBdr>
          <w:top w:val="threeDEmboss" w:sz="24" w:space="1" w:color="auto"/>
          <w:left w:val="threeDEmboss" w:sz="24" w:space="4" w:color="auto"/>
          <w:bottom w:val="threeDEngrave" w:sz="24" w:space="31" w:color="auto"/>
          <w:right w:val="threeDEngrave" w:sz="24" w:space="4" w:color="auto"/>
        </w:pBdr>
        <w:jc w:val="right"/>
        <w:rPr>
          <w:rFonts w:ascii="Times New Roman" w:hAnsi="Times New Roman" w:cs="Times New Roman"/>
          <w:sz w:val="24"/>
          <w:szCs w:val="24"/>
        </w:rPr>
      </w:pPr>
      <w:r>
        <w:rPr>
          <w:rFonts w:ascii="Times New Roman" w:hAnsi="Times New Roman" w:cs="Times New Roman"/>
          <w:sz w:val="24"/>
          <w:szCs w:val="24"/>
        </w:rPr>
        <w:tab/>
        <w:t xml:space="preserve">2.4  L’intervention éducative et le style d’intervention </w:t>
      </w:r>
      <w:r w:rsidR="000B57D6">
        <w:rPr>
          <w:rFonts w:ascii="Times New Roman" w:hAnsi="Times New Roman" w:cs="Times New Roman"/>
          <w:sz w:val="24"/>
          <w:szCs w:val="24"/>
        </w:rPr>
        <w:t>…………….……………………..8</w:t>
      </w:r>
    </w:p>
    <w:p w:rsidR="00932EE6" w:rsidRPr="00B004C8" w:rsidRDefault="00932EE6" w:rsidP="00932EE6">
      <w:pPr>
        <w:pBdr>
          <w:top w:val="threeDEmboss" w:sz="24" w:space="1" w:color="auto"/>
          <w:left w:val="threeDEmboss" w:sz="24" w:space="4" w:color="auto"/>
          <w:bottom w:val="threeDEngrave" w:sz="24" w:space="31" w:color="auto"/>
          <w:right w:val="threeDEngrave" w:sz="24" w:space="4" w:color="auto"/>
        </w:pBdr>
        <w:rPr>
          <w:rFonts w:ascii="Times New Roman" w:hAnsi="Times New Roman" w:cs="Times New Roman"/>
          <w:b/>
          <w:sz w:val="24"/>
          <w:szCs w:val="24"/>
        </w:rPr>
      </w:pPr>
      <w:r w:rsidRPr="00B004C8">
        <w:rPr>
          <w:rFonts w:ascii="Times New Roman" w:hAnsi="Times New Roman" w:cs="Times New Roman"/>
          <w:b/>
          <w:sz w:val="24"/>
          <w:szCs w:val="24"/>
        </w:rPr>
        <w:t>Partie 3</w:t>
      </w:r>
    </w:p>
    <w:p w:rsidR="00932EE6" w:rsidRDefault="00932EE6" w:rsidP="00932EE6">
      <w:pPr>
        <w:pBdr>
          <w:top w:val="threeDEmboss" w:sz="24" w:space="1" w:color="auto"/>
          <w:left w:val="threeDEmboss" w:sz="24" w:space="4" w:color="auto"/>
          <w:bottom w:val="threeDEngrave" w:sz="24" w:space="31" w:color="auto"/>
          <w:right w:val="threeDEngrave" w:sz="24" w:space="4" w:color="auto"/>
        </w:pBdr>
        <w:ind w:firstLine="708"/>
        <w:jc w:val="right"/>
        <w:rPr>
          <w:rFonts w:ascii="Times New Roman" w:hAnsi="Times New Roman" w:cs="Times New Roman"/>
          <w:sz w:val="24"/>
          <w:szCs w:val="24"/>
        </w:rPr>
      </w:pPr>
      <w:r w:rsidRPr="004824DF">
        <w:rPr>
          <w:rFonts w:ascii="Times New Roman" w:hAnsi="Times New Roman" w:cs="Times New Roman"/>
          <w:sz w:val="24"/>
          <w:szCs w:val="24"/>
        </w:rPr>
        <w:t>3.1 L’environnement physique en général</w:t>
      </w:r>
      <w:r>
        <w:rPr>
          <w:rFonts w:ascii="Times New Roman" w:hAnsi="Times New Roman" w:cs="Times New Roman"/>
          <w:b/>
          <w:sz w:val="24"/>
          <w:szCs w:val="24"/>
        </w:rPr>
        <w:t xml:space="preserve"> </w:t>
      </w:r>
      <w:r w:rsidR="000B57D6">
        <w:rPr>
          <w:rFonts w:ascii="Times New Roman" w:hAnsi="Times New Roman" w:cs="Times New Roman"/>
          <w:sz w:val="24"/>
          <w:szCs w:val="24"/>
        </w:rPr>
        <w:t>………………………………………………..9</w:t>
      </w:r>
    </w:p>
    <w:p w:rsidR="00932EE6" w:rsidRDefault="00932EE6" w:rsidP="00932EE6">
      <w:pPr>
        <w:pBdr>
          <w:top w:val="threeDEmboss" w:sz="24" w:space="1" w:color="auto"/>
          <w:left w:val="threeDEmboss" w:sz="24" w:space="4" w:color="auto"/>
          <w:bottom w:val="threeDEngrave" w:sz="24" w:space="31" w:color="auto"/>
          <w:right w:val="threeDEngrave" w:sz="24" w:space="4" w:color="auto"/>
        </w:pBdr>
        <w:ind w:firstLine="708"/>
        <w:jc w:val="right"/>
        <w:rPr>
          <w:rFonts w:ascii="Times New Roman" w:hAnsi="Times New Roman" w:cs="Times New Roman"/>
          <w:sz w:val="24"/>
          <w:szCs w:val="24"/>
        </w:rPr>
      </w:pPr>
      <w:r w:rsidRPr="004824DF">
        <w:rPr>
          <w:rFonts w:ascii="Times New Roman" w:hAnsi="Times New Roman" w:cs="Times New Roman"/>
          <w:sz w:val="24"/>
          <w:szCs w:val="24"/>
        </w:rPr>
        <w:t>3.2 La sécurité des lieux</w:t>
      </w:r>
      <w:r w:rsidR="000B57D6">
        <w:rPr>
          <w:rFonts w:ascii="Times New Roman" w:hAnsi="Times New Roman" w:cs="Times New Roman"/>
          <w:sz w:val="24"/>
          <w:szCs w:val="24"/>
        </w:rPr>
        <w:t xml:space="preserve"> ……………………………………..…………………..………..9</w:t>
      </w:r>
    </w:p>
    <w:p w:rsidR="00932EE6" w:rsidRDefault="00932EE6" w:rsidP="00932EE6">
      <w:pPr>
        <w:pBdr>
          <w:top w:val="threeDEmboss" w:sz="24" w:space="1" w:color="auto"/>
          <w:left w:val="threeDEmboss" w:sz="24" w:space="4" w:color="auto"/>
          <w:bottom w:val="threeDEngrave" w:sz="24" w:space="31" w:color="auto"/>
          <w:right w:val="threeDEngrave" w:sz="24" w:space="4" w:color="auto"/>
        </w:pBdr>
        <w:jc w:val="right"/>
        <w:rPr>
          <w:rFonts w:ascii="Times New Roman" w:hAnsi="Times New Roman" w:cs="Times New Roman"/>
          <w:sz w:val="24"/>
          <w:szCs w:val="24"/>
        </w:rPr>
      </w:pPr>
    </w:p>
    <w:p w:rsidR="00932EE6" w:rsidRDefault="00932EE6" w:rsidP="00932EE6">
      <w:pPr>
        <w:pBdr>
          <w:top w:val="threeDEmboss" w:sz="24" w:space="1" w:color="auto"/>
          <w:left w:val="threeDEmboss" w:sz="24" w:space="4" w:color="auto"/>
          <w:bottom w:val="threeDEngrave" w:sz="24" w:space="31" w:color="auto"/>
          <w:right w:val="threeDEngrave" w:sz="24" w:space="4" w:color="auto"/>
        </w:pBdr>
        <w:jc w:val="right"/>
        <w:rPr>
          <w:rFonts w:ascii="Times New Roman" w:hAnsi="Times New Roman" w:cs="Times New Roman"/>
          <w:sz w:val="24"/>
          <w:szCs w:val="24"/>
        </w:rPr>
      </w:pPr>
      <w:r>
        <w:rPr>
          <w:rFonts w:ascii="Times New Roman" w:hAnsi="Times New Roman" w:cs="Times New Roman"/>
          <w:b/>
          <w:sz w:val="24"/>
          <w:szCs w:val="24"/>
        </w:rPr>
        <w:t xml:space="preserve">ANNEXE 1 </w:t>
      </w:r>
      <w:r w:rsidRPr="004824DF">
        <w:rPr>
          <w:rFonts w:ascii="Times New Roman" w:hAnsi="Times New Roman" w:cs="Times New Roman"/>
          <w:sz w:val="24"/>
          <w:szCs w:val="24"/>
        </w:rPr>
        <w:t>Routine type</w:t>
      </w:r>
      <w:r>
        <w:rPr>
          <w:rFonts w:ascii="Times New Roman" w:hAnsi="Times New Roman" w:cs="Times New Roman"/>
          <w:sz w:val="24"/>
          <w:szCs w:val="24"/>
        </w:rPr>
        <w:t xml:space="preserve"> </w:t>
      </w:r>
      <w:r w:rsidR="000B57D6">
        <w:rPr>
          <w:rFonts w:ascii="Times New Roman" w:hAnsi="Times New Roman" w:cs="Times New Roman"/>
          <w:sz w:val="24"/>
          <w:szCs w:val="24"/>
        </w:rPr>
        <w:t>……………..………………………………………………….…….10</w:t>
      </w:r>
    </w:p>
    <w:p w:rsidR="00932EE6" w:rsidRDefault="00932EE6" w:rsidP="00932EE6">
      <w:pPr>
        <w:pBdr>
          <w:top w:val="threeDEmboss" w:sz="24" w:space="1" w:color="auto"/>
          <w:left w:val="threeDEmboss" w:sz="24" w:space="4" w:color="auto"/>
          <w:bottom w:val="threeDEngrave" w:sz="24" w:space="31" w:color="auto"/>
          <w:right w:val="threeDEngrave" w:sz="24" w:space="4" w:color="auto"/>
        </w:pBdr>
        <w:jc w:val="right"/>
        <w:rPr>
          <w:rFonts w:ascii="Times New Roman" w:hAnsi="Times New Roman" w:cs="Times New Roman"/>
          <w:sz w:val="24"/>
          <w:szCs w:val="24"/>
        </w:rPr>
      </w:pPr>
      <w:r>
        <w:rPr>
          <w:rFonts w:ascii="Times New Roman" w:hAnsi="Times New Roman" w:cs="Times New Roman"/>
          <w:b/>
          <w:sz w:val="24"/>
          <w:szCs w:val="24"/>
        </w:rPr>
        <w:t xml:space="preserve">ANNEXE 2 </w:t>
      </w:r>
      <w:r w:rsidRPr="004824DF">
        <w:rPr>
          <w:rFonts w:ascii="Times New Roman" w:hAnsi="Times New Roman" w:cs="Times New Roman"/>
          <w:sz w:val="24"/>
          <w:szCs w:val="24"/>
        </w:rPr>
        <w:t>Déroulement de la sieste</w:t>
      </w:r>
      <w:r>
        <w:rPr>
          <w:rFonts w:ascii="Times New Roman" w:hAnsi="Times New Roman" w:cs="Times New Roman"/>
          <w:sz w:val="24"/>
          <w:szCs w:val="24"/>
        </w:rPr>
        <w:t xml:space="preserve"> ………………….…………….……………</w:t>
      </w:r>
      <w:r w:rsidR="000B57D6">
        <w:rPr>
          <w:rFonts w:ascii="Times New Roman" w:hAnsi="Times New Roman" w:cs="Times New Roman"/>
          <w:sz w:val="24"/>
          <w:szCs w:val="24"/>
        </w:rPr>
        <w:t>…….……..11</w:t>
      </w:r>
    </w:p>
    <w:p w:rsidR="00932EE6" w:rsidRDefault="00932EE6" w:rsidP="00932EE6"/>
    <w:p w:rsidR="00932EE6" w:rsidRDefault="00932EE6" w:rsidP="0080163C">
      <w:pPr>
        <w:jc w:val="right"/>
        <w:rPr>
          <w:noProof/>
          <w:lang w:eastAsia="fr-CA"/>
        </w:rPr>
      </w:pPr>
    </w:p>
    <w:p w:rsidR="00932EE6" w:rsidRDefault="00932EE6" w:rsidP="0080163C">
      <w:pPr>
        <w:jc w:val="right"/>
        <w:rPr>
          <w:noProof/>
          <w:lang w:eastAsia="fr-CA"/>
        </w:rPr>
      </w:pPr>
    </w:p>
    <w:p w:rsidR="00932EE6" w:rsidRDefault="00932EE6" w:rsidP="0080163C">
      <w:pPr>
        <w:jc w:val="right"/>
        <w:rPr>
          <w:noProof/>
          <w:lang w:eastAsia="fr-CA"/>
        </w:rPr>
      </w:pPr>
    </w:p>
    <w:p w:rsidR="00932EE6" w:rsidRDefault="00932EE6" w:rsidP="0080163C">
      <w:pPr>
        <w:jc w:val="right"/>
        <w:rPr>
          <w:noProof/>
          <w:lang w:eastAsia="fr-CA"/>
        </w:rPr>
      </w:pPr>
    </w:p>
    <w:p w:rsidR="00932EE6" w:rsidRDefault="00932EE6" w:rsidP="00932EE6">
      <w:pPr>
        <w:jc w:val="center"/>
        <w:rPr>
          <w:rFonts w:ascii="Times New Roman" w:hAnsi="Times New Roman" w:cs="Times New Roman"/>
          <w:sz w:val="34"/>
          <w:szCs w:val="34"/>
        </w:rPr>
        <w:sectPr w:rsidR="00932EE6" w:rsidSect="00B90D49">
          <w:pgSz w:w="12240" w:h="15840"/>
          <w:pgMar w:top="1417" w:right="1417" w:bottom="1417" w:left="1417" w:header="708" w:footer="708" w:gutter="0"/>
          <w:cols w:space="708"/>
          <w:docGrid w:linePitch="360"/>
        </w:sectPr>
      </w:pPr>
    </w:p>
    <w:p w:rsidR="00932EE6" w:rsidRPr="00932EE6" w:rsidRDefault="00932EE6" w:rsidP="00932EE6">
      <w:pPr>
        <w:jc w:val="center"/>
        <w:rPr>
          <w:rFonts w:ascii="Times New Roman" w:hAnsi="Times New Roman" w:cs="Times New Roman"/>
          <w:sz w:val="34"/>
          <w:szCs w:val="34"/>
        </w:rPr>
      </w:pPr>
      <w:r w:rsidRPr="00932EE6">
        <w:rPr>
          <w:rFonts w:ascii="Times New Roman" w:hAnsi="Times New Roman" w:cs="Times New Roman"/>
          <w:sz w:val="34"/>
          <w:szCs w:val="34"/>
        </w:rPr>
        <w:lastRenderedPageBreak/>
        <w:t>Préambule</w:t>
      </w:r>
    </w:p>
    <w:p w:rsidR="00932EE6" w:rsidRPr="00932EE6" w:rsidRDefault="00932EE6" w:rsidP="00932EE6">
      <w:pPr>
        <w:jc w:val="center"/>
        <w:rPr>
          <w:rFonts w:ascii="Times New Roman" w:hAnsi="Times New Roman" w:cs="Times New Roman"/>
          <w:sz w:val="24"/>
          <w:szCs w:val="24"/>
        </w:rPr>
      </w:pPr>
    </w:p>
    <w:p w:rsidR="00932EE6" w:rsidRPr="00932EE6" w:rsidRDefault="00932EE6" w:rsidP="00932EE6">
      <w:pPr>
        <w:jc w:val="both"/>
        <w:rPr>
          <w:rFonts w:ascii="Times New Roman" w:hAnsi="Times New Roman" w:cs="Times New Roman"/>
          <w:sz w:val="32"/>
          <w:szCs w:val="32"/>
        </w:rPr>
      </w:pPr>
      <w:r w:rsidRPr="00932EE6">
        <w:rPr>
          <w:rFonts w:ascii="Times New Roman" w:hAnsi="Times New Roman" w:cs="Times New Roman"/>
          <w:sz w:val="32"/>
          <w:szCs w:val="32"/>
        </w:rPr>
        <w:t>Vous trouverez dans ce document les grandes lignes de ce que l’on nomme, la plate-forme pédagogique.</w:t>
      </w:r>
    </w:p>
    <w:p w:rsidR="00932EE6" w:rsidRPr="00932EE6" w:rsidRDefault="00932EE6" w:rsidP="00932EE6">
      <w:pPr>
        <w:jc w:val="both"/>
        <w:rPr>
          <w:rFonts w:ascii="Times New Roman" w:hAnsi="Times New Roman" w:cs="Times New Roman"/>
          <w:sz w:val="32"/>
          <w:szCs w:val="32"/>
        </w:rPr>
      </w:pPr>
      <w:r w:rsidRPr="00932EE6">
        <w:rPr>
          <w:rFonts w:ascii="Times New Roman" w:hAnsi="Times New Roman" w:cs="Times New Roman"/>
          <w:sz w:val="32"/>
          <w:szCs w:val="32"/>
        </w:rPr>
        <w:t>La plate-forme pédagogique de la garderie Frisbi et compagnie c’est le reflet de qui nous sommes. C’est notre mission, nos valeurs et notre orientation pédagogique.</w:t>
      </w:r>
    </w:p>
    <w:p w:rsidR="00932EE6" w:rsidRPr="00932EE6" w:rsidRDefault="00932EE6" w:rsidP="00932EE6">
      <w:pPr>
        <w:jc w:val="both"/>
        <w:rPr>
          <w:rFonts w:ascii="Times New Roman" w:hAnsi="Times New Roman" w:cs="Times New Roman"/>
          <w:sz w:val="32"/>
          <w:szCs w:val="32"/>
        </w:rPr>
      </w:pPr>
      <w:r w:rsidRPr="00932EE6">
        <w:rPr>
          <w:rFonts w:ascii="Times New Roman" w:hAnsi="Times New Roman" w:cs="Times New Roman"/>
          <w:sz w:val="32"/>
          <w:szCs w:val="32"/>
        </w:rPr>
        <w:t>L’objectif principal de l’élaboration de notre plate-forme pédagogique était d’obtenir un outil de cohérence et de soutien quant à la planification de notre quotidien auprès des enfants ainsi que nos interventions auprès d’eux.</w:t>
      </w:r>
    </w:p>
    <w:p w:rsidR="00932EE6" w:rsidRPr="00932EE6" w:rsidRDefault="00932EE6" w:rsidP="00932EE6">
      <w:pPr>
        <w:jc w:val="both"/>
        <w:rPr>
          <w:rFonts w:ascii="Times New Roman" w:hAnsi="Times New Roman" w:cs="Times New Roman"/>
          <w:sz w:val="32"/>
          <w:szCs w:val="32"/>
        </w:rPr>
      </w:pPr>
      <w:r w:rsidRPr="00932EE6">
        <w:rPr>
          <w:rFonts w:ascii="Times New Roman" w:hAnsi="Times New Roman" w:cs="Times New Roman"/>
          <w:sz w:val="32"/>
          <w:szCs w:val="32"/>
        </w:rPr>
        <w:t>Notre plate-forme pédagogique c’est non seulement un outil de travail pour les employés permanents, contractuels ou remplaçants, mais c’est également le fruit d’un immense travail d’équipe.</w:t>
      </w:r>
    </w:p>
    <w:p w:rsidR="00932EE6" w:rsidRPr="00932EE6" w:rsidRDefault="00932EE6" w:rsidP="00932EE6">
      <w:pPr>
        <w:jc w:val="both"/>
        <w:rPr>
          <w:rFonts w:ascii="Times New Roman" w:hAnsi="Times New Roman" w:cs="Times New Roman"/>
          <w:sz w:val="32"/>
          <w:szCs w:val="32"/>
        </w:rPr>
      </w:pPr>
      <w:r w:rsidRPr="00932EE6">
        <w:rPr>
          <w:rFonts w:ascii="Times New Roman" w:hAnsi="Times New Roman" w:cs="Times New Roman"/>
          <w:sz w:val="32"/>
          <w:szCs w:val="32"/>
        </w:rPr>
        <w:t>Notre plate-forme pédagogique constitue une forme d’engagement vers l’augmentation de la qualité des services offerts à la garderie.</w:t>
      </w:r>
    </w:p>
    <w:p w:rsidR="00932EE6" w:rsidRPr="00932EE6" w:rsidRDefault="00932EE6" w:rsidP="00932EE6">
      <w:pPr>
        <w:jc w:val="both"/>
        <w:rPr>
          <w:rFonts w:ascii="Times New Roman" w:hAnsi="Times New Roman" w:cs="Times New Roman"/>
          <w:sz w:val="32"/>
          <w:szCs w:val="32"/>
        </w:rPr>
      </w:pPr>
    </w:p>
    <w:p w:rsidR="00932EE6" w:rsidRDefault="00932EE6" w:rsidP="00932EE6">
      <w:pPr>
        <w:jc w:val="center"/>
        <w:rPr>
          <w:rFonts w:ascii="Times New Roman" w:hAnsi="Times New Roman" w:cs="Times New Roman"/>
          <w:sz w:val="32"/>
          <w:szCs w:val="32"/>
        </w:rPr>
      </w:pPr>
      <w:r w:rsidRPr="00932EE6">
        <w:rPr>
          <w:rFonts w:ascii="Times New Roman" w:hAnsi="Times New Roman" w:cs="Times New Roman"/>
          <w:sz w:val="32"/>
          <w:szCs w:val="32"/>
        </w:rPr>
        <w:t>Bienvenue chez Frisbi et compagnie!</w:t>
      </w:r>
    </w:p>
    <w:p w:rsidR="00932EE6" w:rsidRDefault="00932EE6" w:rsidP="00932EE6">
      <w:pPr>
        <w:jc w:val="center"/>
        <w:rPr>
          <w:rFonts w:ascii="Times New Roman" w:hAnsi="Times New Roman" w:cs="Times New Roman"/>
          <w:sz w:val="32"/>
          <w:szCs w:val="32"/>
        </w:rPr>
      </w:pPr>
      <w:r w:rsidRPr="00932EE6">
        <w:rPr>
          <w:rFonts w:ascii="Times New Roman" w:hAnsi="Times New Roman" w:cs="Times New Roman"/>
          <w:noProof/>
          <w:sz w:val="24"/>
          <w:szCs w:val="24"/>
          <w:lang w:eastAsia="fr-CA"/>
        </w:rPr>
        <w:drawing>
          <wp:anchor distT="0" distB="0" distL="114300" distR="114300" simplePos="0" relativeHeight="251669504" behindDoc="0" locked="0" layoutInCell="1" allowOverlap="1" wp14:anchorId="47BAA6FA" wp14:editId="5EA4A5DA">
            <wp:simplePos x="0" y="0"/>
            <wp:positionH relativeFrom="column">
              <wp:posOffset>2462530</wp:posOffset>
            </wp:positionH>
            <wp:positionV relativeFrom="paragraph">
              <wp:posOffset>224790</wp:posOffset>
            </wp:positionV>
            <wp:extent cx="1064260" cy="937260"/>
            <wp:effectExtent l="0" t="0" r="2540" b="0"/>
            <wp:wrapThrough wrapText="bothSides">
              <wp:wrapPolygon edited="0">
                <wp:start x="8893" y="0"/>
                <wp:lineTo x="1933" y="2195"/>
                <wp:lineTo x="0" y="3512"/>
                <wp:lineTo x="0" y="11415"/>
                <wp:lineTo x="1160" y="14488"/>
                <wp:lineTo x="8893" y="21073"/>
                <wp:lineTo x="9279" y="21073"/>
                <wp:lineTo x="14305" y="21073"/>
                <wp:lineTo x="15852" y="21073"/>
                <wp:lineTo x="19332" y="16244"/>
                <wp:lineTo x="19332" y="14488"/>
                <wp:lineTo x="21265" y="9220"/>
                <wp:lineTo x="21265" y="6146"/>
                <wp:lineTo x="17399" y="1756"/>
                <wp:lineTo x="14692" y="0"/>
                <wp:lineTo x="8893" y="0"/>
              </wp:wrapPolygon>
            </wp:wrapThrough>
            <wp:docPr id="2" name="Image 2" descr="couleur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leur4b"/>
                    <pic:cNvPicPr>
                      <a:picLocks noChangeAspect="1" noChangeArrowheads="1"/>
                    </pic:cNvPicPr>
                  </pic:nvPicPr>
                  <pic:blipFill>
                    <a:blip r:embed="rId8" cstate="print">
                      <a:clrChange>
                        <a:clrFrom>
                          <a:srgbClr val="F8FCFD"/>
                        </a:clrFrom>
                        <a:clrTo>
                          <a:srgbClr val="F8FCFD">
                            <a:alpha val="0"/>
                          </a:srgbClr>
                        </a:clrTo>
                      </a:clrChange>
                    </a:blip>
                    <a:srcRect l="9184" t="18452" r="5102" b="17262"/>
                    <a:stretch>
                      <a:fillRect/>
                    </a:stretch>
                  </pic:blipFill>
                  <pic:spPr bwMode="auto">
                    <a:xfrm>
                      <a:off x="0" y="0"/>
                      <a:ext cx="1064260" cy="937260"/>
                    </a:xfrm>
                    <a:prstGeom prst="rect">
                      <a:avLst/>
                    </a:prstGeom>
                    <a:noFill/>
                    <a:ln w="9525">
                      <a:noFill/>
                      <a:miter lim="800000"/>
                      <a:headEnd/>
                      <a:tailEnd/>
                    </a:ln>
                  </pic:spPr>
                </pic:pic>
              </a:graphicData>
            </a:graphic>
          </wp:anchor>
        </w:drawing>
      </w:r>
    </w:p>
    <w:p w:rsidR="00932EE6" w:rsidRPr="00932EE6" w:rsidRDefault="00932EE6" w:rsidP="00932EE6">
      <w:pPr>
        <w:jc w:val="center"/>
        <w:rPr>
          <w:rFonts w:ascii="Times New Roman" w:hAnsi="Times New Roman" w:cs="Times New Roman"/>
          <w:sz w:val="32"/>
          <w:szCs w:val="32"/>
        </w:rPr>
      </w:pPr>
    </w:p>
    <w:p w:rsidR="00932EE6" w:rsidRPr="00932EE6" w:rsidRDefault="00932EE6" w:rsidP="00932EE6">
      <w:pPr>
        <w:jc w:val="center"/>
        <w:rPr>
          <w:rFonts w:ascii="Times New Roman" w:hAnsi="Times New Roman" w:cs="Times New Roman"/>
          <w:sz w:val="24"/>
          <w:szCs w:val="24"/>
        </w:rPr>
      </w:pPr>
    </w:p>
    <w:p w:rsidR="00932EE6" w:rsidRDefault="00932EE6" w:rsidP="00932EE6">
      <w:pPr>
        <w:rPr>
          <w:rFonts w:ascii="Times New Roman" w:hAnsi="Times New Roman" w:cs="Times New Roman"/>
          <w:b/>
          <w:sz w:val="34"/>
          <w:szCs w:val="34"/>
          <w:u w:val="single"/>
        </w:rPr>
      </w:pPr>
    </w:p>
    <w:p w:rsidR="00932EE6" w:rsidRDefault="00932EE6" w:rsidP="00932EE6">
      <w:pPr>
        <w:rPr>
          <w:rFonts w:ascii="Times New Roman" w:hAnsi="Times New Roman" w:cs="Times New Roman"/>
          <w:b/>
          <w:sz w:val="34"/>
          <w:szCs w:val="34"/>
          <w:u w:val="single"/>
        </w:rPr>
      </w:pPr>
    </w:p>
    <w:p w:rsidR="00932EE6" w:rsidRDefault="00932EE6" w:rsidP="00932EE6">
      <w:pPr>
        <w:rPr>
          <w:rFonts w:ascii="Times New Roman" w:hAnsi="Times New Roman" w:cs="Times New Roman"/>
          <w:b/>
          <w:sz w:val="34"/>
          <w:szCs w:val="34"/>
          <w:u w:val="single"/>
        </w:rPr>
      </w:pPr>
      <w:r>
        <w:rPr>
          <w:rFonts w:ascii="Times New Roman" w:hAnsi="Times New Roman" w:cs="Times New Roman"/>
          <w:b/>
          <w:sz w:val="34"/>
          <w:szCs w:val="34"/>
          <w:u w:val="single"/>
        </w:rPr>
        <w:t xml:space="preserve">                                                                                                                                   </w:t>
      </w:r>
    </w:p>
    <w:p w:rsidR="00932EE6" w:rsidRPr="00932EE6" w:rsidRDefault="00932EE6" w:rsidP="00932EE6">
      <w:pPr>
        <w:rPr>
          <w:rFonts w:ascii="Times New Roman" w:hAnsi="Times New Roman" w:cs="Times New Roman"/>
          <w:b/>
          <w:sz w:val="34"/>
          <w:szCs w:val="34"/>
          <w:u w:val="single"/>
        </w:rPr>
      </w:pPr>
      <w:r w:rsidRPr="00932EE6">
        <w:rPr>
          <w:rFonts w:ascii="Times New Roman" w:hAnsi="Times New Roman" w:cs="Times New Roman"/>
          <w:b/>
          <w:sz w:val="34"/>
          <w:szCs w:val="34"/>
          <w:u w:val="single"/>
        </w:rPr>
        <w:lastRenderedPageBreak/>
        <w:t xml:space="preserve">Partie 1 </w:t>
      </w:r>
      <w:r w:rsidRPr="00932EE6">
        <w:rPr>
          <w:rFonts w:ascii="Times New Roman" w:hAnsi="Times New Roman" w:cs="Times New Roman"/>
          <w:b/>
          <w:sz w:val="34"/>
          <w:szCs w:val="34"/>
          <w:u w:val="single"/>
        </w:rPr>
        <w:tab/>
      </w:r>
      <w:r w:rsidRPr="00932EE6">
        <w:rPr>
          <w:rFonts w:ascii="Times New Roman" w:hAnsi="Times New Roman" w:cs="Times New Roman"/>
          <w:b/>
          <w:sz w:val="34"/>
          <w:szCs w:val="34"/>
          <w:u w:val="single"/>
        </w:rPr>
        <w:tab/>
      </w:r>
      <w:r w:rsidRPr="00932EE6">
        <w:rPr>
          <w:rFonts w:ascii="Times New Roman" w:hAnsi="Times New Roman" w:cs="Times New Roman"/>
          <w:b/>
          <w:sz w:val="34"/>
          <w:szCs w:val="34"/>
          <w:u w:val="single"/>
        </w:rPr>
        <w:tab/>
      </w:r>
      <w:r w:rsidRPr="00932EE6">
        <w:rPr>
          <w:rFonts w:ascii="Times New Roman" w:hAnsi="Times New Roman" w:cs="Times New Roman"/>
          <w:b/>
          <w:sz w:val="34"/>
          <w:szCs w:val="34"/>
          <w:u w:val="single"/>
        </w:rPr>
        <w:tab/>
      </w:r>
      <w:r w:rsidRPr="00932EE6">
        <w:rPr>
          <w:rFonts w:ascii="Times New Roman" w:hAnsi="Times New Roman" w:cs="Times New Roman"/>
          <w:b/>
          <w:sz w:val="34"/>
          <w:szCs w:val="34"/>
          <w:u w:val="single"/>
        </w:rPr>
        <w:tab/>
      </w:r>
      <w:r w:rsidRPr="00932EE6">
        <w:rPr>
          <w:rFonts w:ascii="Times New Roman" w:hAnsi="Times New Roman" w:cs="Times New Roman"/>
          <w:b/>
          <w:sz w:val="34"/>
          <w:szCs w:val="34"/>
          <w:u w:val="single"/>
        </w:rPr>
        <w:tab/>
      </w:r>
      <w:r w:rsidRPr="00932EE6">
        <w:rPr>
          <w:rFonts w:ascii="Times New Roman" w:hAnsi="Times New Roman" w:cs="Times New Roman"/>
          <w:b/>
          <w:sz w:val="34"/>
          <w:szCs w:val="34"/>
          <w:u w:val="single"/>
        </w:rPr>
        <w:tab/>
      </w:r>
      <w:r w:rsidRPr="00932EE6">
        <w:rPr>
          <w:rFonts w:ascii="Times New Roman" w:hAnsi="Times New Roman" w:cs="Times New Roman"/>
          <w:b/>
          <w:sz w:val="34"/>
          <w:szCs w:val="34"/>
          <w:u w:val="single"/>
        </w:rPr>
        <w:tab/>
      </w:r>
      <w:r w:rsidRPr="00932EE6">
        <w:rPr>
          <w:rFonts w:ascii="Times New Roman" w:hAnsi="Times New Roman" w:cs="Times New Roman"/>
          <w:b/>
          <w:sz w:val="34"/>
          <w:szCs w:val="34"/>
          <w:u w:val="single"/>
        </w:rPr>
        <w:tab/>
      </w:r>
      <w:r w:rsidRPr="00932EE6">
        <w:rPr>
          <w:rFonts w:ascii="Times New Roman" w:hAnsi="Times New Roman" w:cs="Times New Roman"/>
          <w:b/>
          <w:sz w:val="34"/>
          <w:szCs w:val="34"/>
          <w:u w:val="single"/>
        </w:rPr>
        <w:tab/>
      </w:r>
      <w:r w:rsidRPr="00932EE6">
        <w:rPr>
          <w:rFonts w:ascii="Times New Roman" w:hAnsi="Times New Roman" w:cs="Times New Roman"/>
          <w:b/>
          <w:sz w:val="34"/>
          <w:szCs w:val="34"/>
          <w:u w:val="single"/>
        </w:rPr>
        <w:tab/>
      </w:r>
      <w:r w:rsidRPr="00932EE6">
        <w:rPr>
          <w:rFonts w:ascii="Times New Roman" w:hAnsi="Times New Roman" w:cs="Times New Roman"/>
          <w:b/>
          <w:sz w:val="34"/>
          <w:szCs w:val="34"/>
          <w:u w:val="single"/>
        </w:rPr>
        <w:tab/>
      </w:r>
    </w:p>
    <w:p w:rsidR="00932EE6" w:rsidRPr="00932EE6" w:rsidRDefault="00932EE6" w:rsidP="00932EE6">
      <w:pPr>
        <w:rPr>
          <w:rFonts w:ascii="Times New Roman" w:hAnsi="Times New Roman" w:cs="Times New Roman"/>
          <w:b/>
          <w:sz w:val="31"/>
          <w:szCs w:val="31"/>
        </w:rPr>
      </w:pPr>
      <w:r w:rsidRPr="00932EE6">
        <w:rPr>
          <w:rFonts w:ascii="Times New Roman" w:hAnsi="Times New Roman" w:cs="Times New Roman"/>
          <w:b/>
          <w:sz w:val="31"/>
          <w:szCs w:val="31"/>
        </w:rPr>
        <w:t>Nos valeurs</w:t>
      </w:r>
    </w:p>
    <w:p w:rsidR="00932EE6" w:rsidRPr="00932EE6" w:rsidRDefault="00932EE6" w:rsidP="00932EE6">
      <w:pPr>
        <w:jc w:val="both"/>
        <w:rPr>
          <w:rFonts w:ascii="Times New Roman" w:hAnsi="Times New Roman" w:cs="Times New Roman"/>
          <w:sz w:val="24"/>
          <w:szCs w:val="24"/>
        </w:rPr>
      </w:pPr>
      <w:r w:rsidRPr="00932EE6">
        <w:rPr>
          <w:rFonts w:ascii="Times New Roman" w:hAnsi="Times New Roman" w:cs="Times New Roman"/>
          <w:sz w:val="24"/>
          <w:szCs w:val="24"/>
        </w:rPr>
        <w:t xml:space="preserve">C’est par le biais d’un travail d’équipe que chez Frisbi et compagnie nous avons ciblé les valeurs qui nous ressemblent, que le personnel, par ses actions et ses interventions, s’efforce jour après jour de transmettre aux enfants. </w:t>
      </w:r>
    </w:p>
    <w:p w:rsidR="00932EE6" w:rsidRPr="00932EE6" w:rsidRDefault="00932EE6" w:rsidP="00932EE6">
      <w:pPr>
        <w:jc w:val="both"/>
        <w:rPr>
          <w:rFonts w:ascii="Times New Roman" w:hAnsi="Times New Roman" w:cs="Times New Roman"/>
          <w:sz w:val="24"/>
          <w:szCs w:val="24"/>
        </w:rPr>
      </w:pPr>
      <w:r w:rsidRPr="00932EE6">
        <w:rPr>
          <w:rFonts w:ascii="Times New Roman" w:hAnsi="Times New Roman" w:cs="Times New Roman"/>
          <w:sz w:val="24"/>
          <w:szCs w:val="24"/>
        </w:rPr>
        <w:t>Vous les retrouverez ci-dessous accompagné de leur objectif général</w:t>
      </w:r>
    </w:p>
    <w:tbl>
      <w:tblPr>
        <w:tblStyle w:val="Grilledutableau1"/>
        <w:tblW w:w="0" w:type="auto"/>
        <w:tblLook w:val="04A0" w:firstRow="1" w:lastRow="0" w:firstColumn="1" w:lastColumn="0" w:noHBand="0" w:noVBand="1"/>
      </w:tblPr>
      <w:tblGrid>
        <w:gridCol w:w="4773"/>
        <w:gridCol w:w="4773"/>
      </w:tblGrid>
      <w:tr w:rsidR="00932EE6" w:rsidRPr="00932EE6" w:rsidTr="009A0890">
        <w:tc>
          <w:tcPr>
            <w:tcW w:w="4773" w:type="dxa"/>
          </w:tcPr>
          <w:p w:rsidR="00932EE6" w:rsidRPr="00932EE6" w:rsidRDefault="00932EE6" w:rsidP="00932EE6">
            <w:pPr>
              <w:jc w:val="center"/>
              <w:rPr>
                <w:rFonts w:ascii="Times New Roman" w:hAnsi="Times New Roman" w:cs="Times New Roman"/>
                <w:b/>
                <w:sz w:val="27"/>
                <w:szCs w:val="27"/>
              </w:rPr>
            </w:pPr>
          </w:p>
          <w:p w:rsidR="00932EE6" w:rsidRPr="00932EE6" w:rsidRDefault="00932EE6" w:rsidP="00932EE6">
            <w:pPr>
              <w:jc w:val="center"/>
              <w:rPr>
                <w:rFonts w:ascii="Times New Roman" w:hAnsi="Times New Roman" w:cs="Times New Roman"/>
                <w:b/>
                <w:sz w:val="27"/>
                <w:szCs w:val="27"/>
              </w:rPr>
            </w:pPr>
            <w:r w:rsidRPr="00932EE6">
              <w:rPr>
                <w:rFonts w:ascii="Times New Roman" w:hAnsi="Times New Roman" w:cs="Times New Roman"/>
                <w:b/>
                <w:sz w:val="27"/>
                <w:szCs w:val="27"/>
              </w:rPr>
              <w:t>Valeurs véhiculées</w:t>
            </w:r>
          </w:p>
          <w:p w:rsidR="00932EE6" w:rsidRPr="00932EE6" w:rsidRDefault="00932EE6" w:rsidP="00932EE6">
            <w:pPr>
              <w:jc w:val="center"/>
              <w:rPr>
                <w:rFonts w:ascii="Times New Roman" w:hAnsi="Times New Roman" w:cs="Times New Roman"/>
                <w:b/>
                <w:sz w:val="27"/>
                <w:szCs w:val="27"/>
              </w:rPr>
            </w:pPr>
          </w:p>
        </w:tc>
        <w:tc>
          <w:tcPr>
            <w:tcW w:w="4773" w:type="dxa"/>
          </w:tcPr>
          <w:p w:rsidR="00932EE6" w:rsidRPr="00932EE6" w:rsidRDefault="00932EE6" w:rsidP="00932EE6">
            <w:pPr>
              <w:jc w:val="center"/>
              <w:rPr>
                <w:rFonts w:ascii="Times New Roman" w:hAnsi="Times New Roman" w:cs="Times New Roman"/>
                <w:b/>
                <w:sz w:val="27"/>
                <w:szCs w:val="27"/>
              </w:rPr>
            </w:pPr>
          </w:p>
          <w:p w:rsidR="00932EE6" w:rsidRPr="00932EE6" w:rsidRDefault="00932EE6" w:rsidP="00932EE6">
            <w:pPr>
              <w:jc w:val="center"/>
              <w:rPr>
                <w:rFonts w:ascii="Times New Roman" w:hAnsi="Times New Roman" w:cs="Times New Roman"/>
                <w:b/>
                <w:sz w:val="27"/>
                <w:szCs w:val="27"/>
              </w:rPr>
            </w:pPr>
            <w:r w:rsidRPr="00932EE6">
              <w:rPr>
                <w:rFonts w:ascii="Times New Roman" w:hAnsi="Times New Roman" w:cs="Times New Roman"/>
                <w:b/>
                <w:sz w:val="27"/>
                <w:szCs w:val="27"/>
              </w:rPr>
              <w:t>Objectifs généraux</w:t>
            </w:r>
          </w:p>
        </w:tc>
      </w:tr>
      <w:tr w:rsidR="00932EE6" w:rsidRPr="00932EE6" w:rsidTr="009A0890">
        <w:tc>
          <w:tcPr>
            <w:tcW w:w="4773" w:type="dxa"/>
          </w:tcPr>
          <w:p w:rsidR="00932EE6" w:rsidRPr="00932EE6" w:rsidRDefault="00932EE6" w:rsidP="00932EE6">
            <w:pPr>
              <w:spacing w:line="360" w:lineRule="auto"/>
              <w:rPr>
                <w:rFonts w:ascii="Times New Roman" w:hAnsi="Times New Roman" w:cs="Times New Roman"/>
                <w:sz w:val="24"/>
                <w:szCs w:val="24"/>
              </w:rPr>
            </w:pPr>
            <w:r w:rsidRPr="00932EE6">
              <w:rPr>
                <w:rFonts w:ascii="Times New Roman" w:hAnsi="Times New Roman" w:cs="Times New Roman"/>
                <w:sz w:val="24"/>
                <w:szCs w:val="24"/>
              </w:rPr>
              <w:t>Le sens du partage, la coopération et l’entraide</w:t>
            </w:r>
          </w:p>
        </w:tc>
        <w:tc>
          <w:tcPr>
            <w:tcW w:w="4773" w:type="dxa"/>
          </w:tcPr>
          <w:p w:rsidR="00932EE6" w:rsidRPr="00932EE6" w:rsidRDefault="00932EE6" w:rsidP="00932EE6">
            <w:pPr>
              <w:spacing w:line="360" w:lineRule="auto"/>
              <w:rPr>
                <w:rFonts w:ascii="Times New Roman" w:hAnsi="Times New Roman" w:cs="Times New Roman"/>
                <w:sz w:val="24"/>
                <w:szCs w:val="24"/>
              </w:rPr>
            </w:pPr>
            <w:r w:rsidRPr="00932EE6">
              <w:rPr>
                <w:rFonts w:ascii="Times New Roman" w:hAnsi="Times New Roman" w:cs="Times New Roman"/>
                <w:sz w:val="24"/>
                <w:szCs w:val="24"/>
              </w:rPr>
              <w:t>Faciliter la vie en société</w:t>
            </w:r>
          </w:p>
        </w:tc>
      </w:tr>
      <w:tr w:rsidR="00932EE6" w:rsidRPr="00932EE6" w:rsidTr="009A0890">
        <w:tc>
          <w:tcPr>
            <w:tcW w:w="4773" w:type="dxa"/>
          </w:tcPr>
          <w:p w:rsidR="00932EE6" w:rsidRPr="00932EE6" w:rsidRDefault="00932EE6" w:rsidP="00932EE6">
            <w:pPr>
              <w:spacing w:line="360" w:lineRule="auto"/>
              <w:rPr>
                <w:rFonts w:ascii="Times New Roman" w:hAnsi="Times New Roman" w:cs="Times New Roman"/>
                <w:sz w:val="24"/>
                <w:szCs w:val="24"/>
              </w:rPr>
            </w:pPr>
            <w:r w:rsidRPr="00932EE6">
              <w:rPr>
                <w:rFonts w:ascii="Times New Roman" w:hAnsi="Times New Roman" w:cs="Times New Roman"/>
                <w:sz w:val="24"/>
                <w:szCs w:val="24"/>
              </w:rPr>
              <w:t>Le bien-être</w:t>
            </w:r>
          </w:p>
        </w:tc>
        <w:tc>
          <w:tcPr>
            <w:tcW w:w="4773" w:type="dxa"/>
          </w:tcPr>
          <w:p w:rsidR="00932EE6" w:rsidRPr="00932EE6" w:rsidRDefault="00932EE6" w:rsidP="00932EE6">
            <w:pPr>
              <w:rPr>
                <w:rFonts w:ascii="Times New Roman" w:hAnsi="Times New Roman" w:cs="Times New Roman"/>
                <w:sz w:val="24"/>
                <w:szCs w:val="24"/>
              </w:rPr>
            </w:pPr>
            <w:r w:rsidRPr="00932EE6">
              <w:rPr>
                <w:rFonts w:ascii="Times New Roman" w:hAnsi="Times New Roman" w:cs="Times New Roman"/>
                <w:sz w:val="24"/>
                <w:szCs w:val="24"/>
              </w:rPr>
              <w:t>Offrir à l’enfant un milieu de vie accueillant et sécurisant</w:t>
            </w:r>
          </w:p>
        </w:tc>
      </w:tr>
      <w:tr w:rsidR="00932EE6" w:rsidRPr="00932EE6" w:rsidTr="009A0890">
        <w:tc>
          <w:tcPr>
            <w:tcW w:w="4773" w:type="dxa"/>
          </w:tcPr>
          <w:p w:rsidR="00932EE6" w:rsidRPr="00932EE6" w:rsidRDefault="00932EE6" w:rsidP="00932EE6">
            <w:pPr>
              <w:spacing w:line="360" w:lineRule="auto"/>
              <w:rPr>
                <w:rFonts w:ascii="Times New Roman" w:hAnsi="Times New Roman" w:cs="Times New Roman"/>
                <w:sz w:val="24"/>
                <w:szCs w:val="24"/>
              </w:rPr>
            </w:pPr>
            <w:r w:rsidRPr="00932EE6">
              <w:rPr>
                <w:rFonts w:ascii="Times New Roman" w:hAnsi="Times New Roman" w:cs="Times New Roman"/>
                <w:sz w:val="24"/>
                <w:szCs w:val="24"/>
              </w:rPr>
              <w:t>Un milieu de vie stimulant et plaisant</w:t>
            </w:r>
          </w:p>
        </w:tc>
        <w:tc>
          <w:tcPr>
            <w:tcW w:w="4773" w:type="dxa"/>
          </w:tcPr>
          <w:p w:rsidR="00932EE6" w:rsidRPr="00932EE6" w:rsidRDefault="00932EE6" w:rsidP="00932EE6">
            <w:pPr>
              <w:spacing w:line="360" w:lineRule="auto"/>
              <w:rPr>
                <w:rFonts w:ascii="Times New Roman" w:hAnsi="Times New Roman" w:cs="Times New Roman"/>
                <w:sz w:val="24"/>
                <w:szCs w:val="24"/>
              </w:rPr>
            </w:pPr>
            <w:r w:rsidRPr="00932EE6">
              <w:rPr>
                <w:rFonts w:ascii="Times New Roman" w:hAnsi="Times New Roman" w:cs="Times New Roman"/>
                <w:sz w:val="24"/>
                <w:szCs w:val="24"/>
              </w:rPr>
              <w:t>Offrir à l’enfant un milieu de vie stimulant où il trouvera plaisir et agrément</w:t>
            </w:r>
          </w:p>
        </w:tc>
      </w:tr>
      <w:tr w:rsidR="00932EE6" w:rsidRPr="00932EE6" w:rsidTr="009A0890">
        <w:tc>
          <w:tcPr>
            <w:tcW w:w="4773" w:type="dxa"/>
          </w:tcPr>
          <w:p w:rsidR="00932EE6" w:rsidRPr="00932EE6" w:rsidRDefault="00932EE6" w:rsidP="00932EE6">
            <w:pPr>
              <w:spacing w:line="360" w:lineRule="auto"/>
              <w:rPr>
                <w:rFonts w:ascii="Times New Roman" w:hAnsi="Times New Roman" w:cs="Times New Roman"/>
                <w:sz w:val="24"/>
                <w:szCs w:val="24"/>
              </w:rPr>
            </w:pPr>
            <w:r w:rsidRPr="00932EE6">
              <w:rPr>
                <w:rFonts w:ascii="Times New Roman" w:hAnsi="Times New Roman" w:cs="Times New Roman"/>
                <w:sz w:val="24"/>
                <w:szCs w:val="24"/>
              </w:rPr>
              <w:t>L’autonomie</w:t>
            </w:r>
          </w:p>
        </w:tc>
        <w:tc>
          <w:tcPr>
            <w:tcW w:w="4773" w:type="dxa"/>
          </w:tcPr>
          <w:p w:rsidR="00932EE6" w:rsidRPr="00932EE6" w:rsidRDefault="00932EE6" w:rsidP="00932EE6">
            <w:pPr>
              <w:spacing w:line="360" w:lineRule="auto"/>
              <w:rPr>
                <w:rFonts w:ascii="Times New Roman" w:hAnsi="Times New Roman" w:cs="Times New Roman"/>
                <w:sz w:val="24"/>
                <w:szCs w:val="24"/>
              </w:rPr>
            </w:pPr>
            <w:r w:rsidRPr="00932EE6">
              <w:rPr>
                <w:rFonts w:ascii="Times New Roman" w:hAnsi="Times New Roman" w:cs="Times New Roman"/>
                <w:sz w:val="24"/>
                <w:szCs w:val="24"/>
              </w:rPr>
              <w:t>Amener l’enfant à agir par lui-même et faire ses propres choix</w:t>
            </w:r>
          </w:p>
        </w:tc>
      </w:tr>
      <w:tr w:rsidR="00932EE6" w:rsidRPr="00932EE6" w:rsidTr="009A0890">
        <w:tc>
          <w:tcPr>
            <w:tcW w:w="4773" w:type="dxa"/>
          </w:tcPr>
          <w:p w:rsidR="00932EE6" w:rsidRPr="00932EE6" w:rsidRDefault="00932EE6" w:rsidP="00932EE6">
            <w:pPr>
              <w:spacing w:line="360" w:lineRule="auto"/>
              <w:rPr>
                <w:rFonts w:ascii="Times New Roman" w:hAnsi="Times New Roman" w:cs="Times New Roman"/>
                <w:sz w:val="24"/>
                <w:szCs w:val="24"/>
              </w:rPr>
            </w:pPr>
            <w:r w:rsidRPr="00932EE6">
              <w:rPr>
                <w:rFonts w:ascii="Times New Roman" w:hAnsi="Times New Roman" w:cs="Times New Roman"/>
                <w:sz w:val="24"/>
                <w:szCs w:val="24"/>
              </w:rPr>
              <w:t>Les saines habitudes de vie</w:t>
            </w:r>
          </w:p>
        </w:tc>
        <w:tc>
          <w:tcPr>
            <w:tcW w:w="4773" w:type="dxa"/>
          </w:tcPr>
          <w:p w:rsidR="00932EE6" w:rsidRPr="00932EE6" w:rsidRDefault="00932EE6" w:rsidP="00932EE6">
            <w:pPr>
              <w:spacing w:line="360" w:lineRule="auto"/>
              <w:rPr>
                <w:rFonts w:ascii="Times New Roman" w:hAnsi="Times New Roman" w:cs="Times New Roman"/>
                <w:sz w:val="24"/>
                <w:szCs w:val="24"/>
              </w:rPr>
            </w:pPr>
            <w:r w:rsidRPr="00932EE6">
              <w:rPr>
                <w:rFonts w:ascii="Times New Roman" w:hAnsi="Times New Roman" w:cs="Times New Roman"/>
                <w:sz w:val="24"/>
                <w:szCs w:val="24"/>
              </w:rPr>
              <w:t>Amener l’enfant à adopter de saines habitudes de vie</w:t>
            </w:r>
          </w:p>
        </w:tc>
      </w:tr>
      <w:tr w:rsidR="00932EE6" w:rsidRPr="00932EE6" w:rsidTr="009A0890">
        <w:tc>
          <w:tcPr>
            <w:tcW w:w="4773" w:type="dxa"/>
          </w:tcPr>
          <w:p w:rsidR="00932EE6" w:rsidRPr="00932EE6" w:rsidRDefault="00932EE6" w:rsidP="00932EE6">
            <w:pPr>
              <w:spacing w:line="360" w:lineRule="auto"/>
              <w:rPr>
                <w:rFonts w:ascii="Times New Roman" w:hAnsi="Times New Roman" w:cs="Times New Roman"/>
                <w:sz w:val="24"/>
                <w:szCs w:val="24"/>
              </w:rPr>
            </w:pPr>
            <w:r w:rsidRPr="00932EE6">
              <w:rPr>
                <w:rFonts w:ascii="Times New Roman" w:hAnsi="Times New Roman" w:cs="Times New Roman"/>
                <w:sz w:val="24"/>
                <w:szCs w:val="24"/>
              </w:rPr>
              <w:t>Le respect de soi, des autres et de l’environnement</w:t>
            </w:r>
          </w:p>
        </w:tc>
        <w:tc>
          <w:tcPr>
            <w:tcW w:w="4773" w:type="dxa"/>
          </w:tcPr>
          <w:p w:rsidR="00932EE6" w:rsidRPr="00932EE6" w:rsidRDefault="00932EE6" w:rsidP="00932EE6">
            <w:pPr>
              <w:spacing w:line="360" w:lineRule="auto"/>
              <w:rPr>
                <w:rFonts w:ascii="Times New Roman" w:hAnsi="Times New Roman" w:cs="Times New Roman"/>
                <w:sz w:val="24"/>
                <w:szCs w:val="24"/>
              </w:rPr>
            </w:pPr>
            <w:r w:rsidRPr="00932EE6">
              <w:rPr>
                <w:rFonts w:ascii="Times New Roman" w:hAnsi="Times New Roman" w:cs="Times New Roman"/>
                <w:sz w:val="24"/>
                <w:szCs w:val="24"/>
              </w:rPr>
              <w:t>Favoriser le respect sous les angles suivants : respect de soi, des autres et de l’environnement</w:t>
            </w:r>
          </w:p>
        </w:tc>
      </w:tr>
      <w:tr w:rsidR="00932EE6" w:rsidRPr="00932EE6" w:rsidTr="009A0890">
        <w:tc>
          <w:tcPr>
            <w:tcW w:w="4773" w:type="dxa"/>
          </w:tcPr>
          <w:p w:rsidR="00932EE6" w:rsidRPr="00932EE6" w:rsidRDefault="00932EE6" w:rsidP="00932EE6">
            <w:pPr>
              <w:spacing w:line="360" w:lineRule="auto"/>
              <w:rPr>
                <w:rFonts w:ascii="Times New Roman" w:hAnsi="Times New Roman" w:cs="Times New Roman"/>
                <w:sz w:val="24"/>
                <w:szCs w:val="24"/>
              </w:rPr>
            </w:pPr>
            <w:r w:rsidRPr="00932EE6">
              <w:rPr>
                <w:rFonts w:ascii="Times New Roman" w:hAnsi="Times New Roman" w:cs="Times New Roman"/>
                <w:sz w:val="24"/>
                <w:szCs w:val="24"/>
              </w:rPr>
              <w:t>Le soutien aux parents</w:t>
            </w:r>
          </w:p>
        </w:tc>
        <w:tc>
          <w:tcPr>
            <w:tcW w:w="4773" w:type="dxa"/>
          </w:tcPr>
          <w:p w:rsidR="00932EE6" w:rsidRPr="00932EE6" w:rsidRDefault="00932EE6" w:rsidP="00932EE6">
            <w:pPr>
              <w:rPr>
                <w:rFonts w:ascii="Times New Roman" w:hAnsi="Times New Roman" w:cs="Times New Roman"/>
                <w:sz w:val="24"/>
                <w:szCs w:val="24"/>
              </w:rPr>
            </w:pPr>
            <w:r w:rsidRPr="00932EE6">
              <w:rPr>
                <w:rFonts w:ascii="Times New Roman" w:hAnsi="Times New Roman" w:cs="Times New Roman"/>
                <w:sz w:val="24"/>
                <w:szCs w:val="24"/>
              </w:rPr>
              <w:t>Offrir du soutien aux parents dans le but d’harmoniser l’éducation de l’enfant avec leurs diverses situations de vie</w:t>
            </w:r>
          </w:p>
        </w:tc>
      </w:tr>
    </w:tbl>
    <w:p w:rsidR="00932EE6" w:rsidRPr="00932EE6" w:rsidRDefault="00932EE6" w:rsidP="00932EE6">
      <w:pPr>
        <w:spacing w:line="480" w:lineRule="auto"/>
        <w:rPr>
          <w:rFonts w:ascii="Times New Roman" w:hAnsi="Times New Roman" w:cs="Times New Roman"/>
          <w:sz w:val="24"/>
          <w:szCs w:val="24"/>
        </w:rPr>
      </w:pPr>
    </w:p>
    <w:p w:rsidR="00932EE6" w:rsidRPr="00932EE6" w:rsidRDefault="00932EE6" w:rsidP="00932EE6">
      <w:pPr>
        <w:rPr>
          <w:rFonts w:ascii="Times New Roman" w:hAnsi="Times New Roman" w:cs="Times New Roman"/>
          <w:sz w:val="24"/>
          <w:szCs w:val="24"/>
        </w:rPr>
      </w:pPr>
    </w:p>
    <w:p w:rsidR="00932EE6" w:rsidRPr="00932EE6" w:rsidRDefault="00932EE6" w:rsidP="00932EE6">
      <w:pPr>
        <w:ind w:left="720"/>
        <w:contextualSpacing/>
        <w:rPr>
          <w:rFonts w:ascii="Times New Roman" w:hAnsi="Times New Roman" w:cs="Times New Roman"/>
          <w:b/>
          <w:sz w:val="24"/>
          <w:szCs w:val="24"/>
        </w:rPr>
      </w:pPr>
    </w:p>
    <w:p w:rsidR="00932EE6" w:rsidRPr="00932EE6" w:rsidRDefault="00932EE6" w:rsidP="00932EE6">
      <w:pPr>
        <w:rPr>
          <w:rFonts w:ascii="Times New Roman" w:hAnsi="Times New Roman" w:cs="Times New Roman"/>
          <w:sz w:val="24"/>
          <w:szCs w:val="24"/>
        </w:rPr>
      </w:pPr>
      <w:r w:rsidRPr="00932EE6">
        <w:rPr>
          <w:noProof/>
          <w:lang w:eastAsia="fr-CA"/>
        </w:rPr>
        <mc:AlternateContent>
          <mc:Choice Requires="wps">
            <w:drawing>
              <wp:anchor distT="0" distB="0" distL="114300" distR="114300" simplePos="0" relativeHeight="251667456" behindDoc="0" locked="0" layoutInCell="1" allowOverlap="1" wp14:anchorId="6D7B7EA6" wp14:editId="35B69A12">
                <wp:simplePos x="0" y="0"/>
                <wp:positionH relativeFrom="column">
                  <wp:posOffset>0</wp:posOffset>
                </wp:positionH>
                <wp:positionV relativeFrom="paragraph">
                  <wp:posOffset>0</wp:posOffset>
                </wp:positionV>
                <wp:extent cx="1828800" cy="1828800"/>
                <wp:effectExtent l="0" t="0" r="0" b="0"/>
                <wp:wrapSquare wrapText="bothSides"/>
                <wp:docPr id="15" name="Zone de texte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32EE6" w:rsidRPr="001B0017" w:rsidRDefault="00932EE6" w:rsidP="00932EE6">
                            <w:pPr>
                              <w:jc w:val="center"/>
                              <w:rPr>
                                <w:rFonts w:ascii="Times New Roman" w:hAnsi="Times New Roman" w:cs="Times New Roman"/>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15" o:spid="_x0000_s1028"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" filled="f" stroked="f">
                <v:textbox style="mso-fit-shape-to-text:t">
                  <w:txbxContent>
                    <w:p w:rsidR="00932EE6" w:rsidRPr="001B0017" w:rsidRDefault="00932EE6" w:rsidP="00932EE6">
                      <w:pPr>
                        <w:jc w:val="center"/>
                        <w:rPr>
                          <w:rFonts w:ascii="Times New Roman" w:hAnsi="Times New Roman" w:cs="Times New Roman"/>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v:textbox>
                <w10:wrap type="square"/>
              </v:shape>
            </w:pict>
          </mc:Fallback>
        </mc:AlternateContent>
      </w:r>
    </w:p>
    <w:p w:rsidR="00932EE6" w:rsidRPr="00932EE6" w:rsidRDefault="00932EE6" w:rsidP="00932EE6">
      <w:pPr>
        <w:rPr>
          <w:rFonts w:ascii="Times New Roman" w:hAnsi="Times New Roman" w:cs="Times New Roman"/>
          <w:sz w:val="24"/>
          <w:szCs w:val="24"/>
        </w:rPr>
      </w:pPr>
    </w:p>
    <w:p w:rsidR="00932EE6" w:rsidRPr="00932EE6" w:rsidRDefault="00932EE6" w:rsidP="00932EE6">
      <w:pPr>
        <w:rPr>
          <w:rFonts w:ascii="Times New Roman" w:hAnsi="Times New Roman" w:cs="Times New Roman"/>
          <w:sz w:val="24"/>
          <w:szCs w:val="24"/>
        </w:rPr>
      </w:pPr>
    </w:p>
    <w:p w:rsidR="00932EE6" w:rsidRPr="00932EE6" w:rsidRDefault="00932EE6" w:rsidP="00932EE6">
      <w:pPr>
        <w:rPr>
          <w:rFonts w:ascii="Times New Roman" w:hAnsi="Times New Roman" w:cs="Times New Roman"/>
          <w:sz w:val="24"/>
          <w:szCs w:val="24"/>
        </w:rPr>
      </w:pPr>
    </w:p>
    <w:p w:rsidR="00932EE6" w:rsidRPr="00932EE6" w:rsidRDefault="00932EE6" w:rsidP="00932EE6">
      <w:pPr>
        <w:rPr>
          <w:rFonts w:ascii="Times New Roman" w:hAnsi="Times New Roman" w:cs="Times New Roman"/>
          <w:b/>
          <w:sz w:val="32"/>
          <w:szCs w:val="32"/>
          <w:u w:val="single"/>
        </w:rPr>
      </w:pPr>
      <w:r w:rsidRPr="00932EE6">
        <w:rPr>
          <w:rFonts w:ascii="Times New Roman" w:hAnsi="Times New Roman" w:cs="Times New Roman"/>
          <w:b/>
          <w:sz w:val="32"/>
          <w:szCs w:val="32"/>
          <w:u w:val="single"/>
        </w:rPr>
        <w:lastRenderedPageBreak/>
        <w:t>Partie 2</w:t>
      </w:r>
      <w:r w:rsidRPr="00932EE6">
        <w:rPr>
          <w:rFonts w:ascii="Times New Roman" w:hAnsi="Times New Roman" w:cs="Times New Roman"/>
          <w:b/>
          <w:sz w:val="32"/>
          <w:szCs w:val="32"/>
          <w:u w:val="single"/>
        </w:rPr>
        <w:tab/>
      </w:r>
      <w:r w:rsidRPr="00932EE6">
        <w:rPr>
          <w:rFonts w:ascii="Times New Roman" w:hAnsi="Times New Roman" w:cs="Times New Roman"/>
          <w:b/>
          <w:sz w:val="32"/>
          <w:szCs w:val="32"/>
          <w:u w:val="single"/>
        </w:rPr>
        <w:tab/>
      </w:r>
      <w:r w:rsidRPr="00932EE6">
        <w:rPr>
          <w:rFonts w:ascii="Times New Roman" w:hAnsi="Times New Roman" w:cs="Times New Roman"/>
          <w:b/>
          <w:sz w:val="32"/>
          <w:szCs w:val="32"/>
          <w:u w:val="single"/>
        </w:rPr>
        <w:tab/>
      </w:r>
      <w:r w:rsidRPr="00932EE6">
        <w:rPr>
          <w:rFonts w:ascii="Times New Roman" w:hAnsi="Times New Roman" w:cs="Times New Roman"/>
          <w:b/>
          <w:sz w:val="32"/>
          <w:szCs w:val="32"/>
          <w:u w:val="single"/>
        </w:rPr>
        <w:tab/>
      </w:r>
      <w:r w:rsidRPr="00932EE6">
        <w:rPr>
          <w:rFonts w:ascii="Times New Roman" w:hAnsi="Times New Roman" w:cs="Times New Roman"/>
          <w:b/>
          <w:sz w:val="32"/>
          <w:szCs w:val="32"/>
          <w:u w:val="single"/>
        </w:rPr>
        <w:tab/>
      </w:r>
      <w:r w:rsidRPr="00932EE6">
        <w:rPr>
          <w:rFonts w:ascii="Times New Roman" w:hAnsi="Times New Roman" w:cs="Times New Roman"/>
          <w:b/>
          <w:sz w:val="32"/>
          <w:szCs w:val="32"/>
          <w:u w:val="single"/>
        </w:rPr>
        <w:tab/>
      </w:r>
      <w:r w:rsidRPr="00932EE6">
        <w:rPr>
          <w:rFonts w:ascii="Times New Roman" w:hAnsi="Times New Roman" w:cs="Times New Roman"/>
          <w:b/>
          <w:sz w:val="32"/>
          <w:szCs w:val="32"/>
          <w:u w:val="single"/>
        </w:rPr>
        <w:tab/>
      </w:r>
      <w:r w:rsidRPr="00932EE6">
        <w:rPr>
          <w:rFonts w:ascii="Times New Roman" w:hAnsi="Times New Roman" w:cs="Times New Roman"/>
          <w:b/>
          <w:sz w:val="32"/>
          <w:szCs w:val="32"/>
          <w:u w:val="single"/>
        </w:rPr>
        <w:tab/>
      </w:r>
      <w:r w:rsidRPr="00932EE6">
        <w:rPr>
          <w:rFonts w:ascii="Times New Roman" w:hAnsi="Times New Roman" w:cs="Times New Roman"/>
          <w:b/>
          <w:sz w:val="32"/>
          <w:szCs w:val="32"/>
          <w:u w:val="single"/>
        </w:rPr>
        <w:tab/>
      </w:r>
      <w:r w:rsidRPr="00932EE6">
        <w:rPr>
          <w:rFonts w:ascii="Times New Roman" w:hAnsi="Times New Roman" w:cs="Times New Roman"/>
          <w:b/>
          <w:sz w:val="32"/>
          <w:szCs w:val="32"/>
          <w:u w:val="single"/>
        </w:rPr>
        <w:tab/>
      </w:r>
      <w:r w:rsidRPr="00932EE6">
        <w:rPr>
          <w:rFonts w:ascii="Times New Roman" w:hAnsi="Times New Roman" w:cs="Times New Roman"/>
          <w:b/>
          <w:sz w:val="32"/>
          <w:szCs w:val="32"/>
          <w:u w:val="single"/>
        </w:rPr>
        <w:tab/>
      </w:r>
      <w:r w:rsidRPr="00932EE6">
        <w:rPr>
          <w:rFonts w:ascii="Times New Roman" w:hAnsi="Times New Roman" w:cs="Times New Roman"/>
          <w:b/>
          <w:sz w:val="32"/>
          <w:szCs w:val="32"/>
          <w:u w:val="single"/>
        </w:rPr>
        <w:tab/>
      </w:r>
    </w:p>
    <w:p w:rsidR="00932EE6" w:rsidRPr="00932EE6" w:rsidRDefault="00932EE6" w:rsidP="00932EE6">
      <w:pPr>
        <w:rPr>
          <w:rFonts w:ascii="Times New Roman" w:hAnsi="Times New Roman" w:cs="Times New Roman"/>
          <w:b/>
          <w:sz w:val="30"/>
          <w:szCs w:val="30"/>
        </w:rPr>
      </w:pPr>
      <w:r w:rsidRPr="00932EE6">
        <w:rPr>
          <w:rFonts w:ascii="Times New Roman" w:hAnsi="Times New Roman" w:cs="Times New Roman"/>
          <w:b/>
          <w:sz w:val="31"/>
          <w:szCs w:val="31"/>
        </w:rPr>
        <w:t>Notre programme éducatif</w:t>
      </w:r>
    </w:p>
    <w:p w:rsidR="00932EE6" w:rsidRPr="00932EE6" w:rsidRDefault="00932EE6" w:rsidP="00932EE6">
      <w:pPr>
        <w:spacing w:line="360" w:lineRule="auto"/>
        <w:jc w:val="both"/>
        <w:rPr>
          <w:rFonts w:ascii="Times New Roman" w:hAnsi="Times New Roman" w:cs="Times New Roman"/>
          <w:sz w:val="24"/>
          <w:szCs w:val="24"/>
        </w:rPr>
      </w:pPr>
      <w:r w:rsidRPr="00932EE6">
        <w:rPr>
          <w:rFonts w:ascii="Times New Roman" w:hAnsi="Times New Roman" w:cs="Times New Roman"/>
          <w:sz w:val="24"/>
          <w:szCs w:val="24"/>
        </w:rPr>
        <w:t>Cette partie est dédiée à la présentation de notre programme éducatif, grandement inspiré du programme «Accueillir la petite enfance» mis en place par le ministère de l’éducation et auquel tout service de garde doit minimalement se conformer.</w:t>
      </w:r>
    </w:p>
    <w:p w:rsidR="00932EE6" w:rsidRPr="00932EE6" w:rsidRDefault="00932EE6" w:rsidP="00932EE6">
      <w:pPr>
        <w:spacing w:line="360" w:lineRule="auto"/>
        <w:jc w:val="both"/>
        <w:rPr>
          <w:rFonts w:ascii="Times New Roman" w:hAnsi="Times New Roman" w:cs="Times New Roman"/>
          <w:sz w:val="24"/>
          <w:szCs w:val="24"/>
        </w:rPr>
      </w:pPr>
      <w:r w:rsidRPr="00932EE6">
        <w:rPr>
          <w:rFonts w:ascii="Times New Roman" w:hAnsi="Times New Roman" w:cs="Times New Roman"/>
          <w:sz w:val="24"/>
          <w:szCs w:val="24"/>
        </w:rPr>
        <w:t xml:space="preserve">«Accueillir la petite enfance» a été bâtit par des spécialistes de plusieurs domaines d’expertise. Tous ces experts ont orienté leur réalisation du  programme, vers deux points culminants : offrir la chance aux enfants de se développer dans le </w:t>
      </w:r>
      <w:r w:rsidRPr="00932EE6">
        <w:rPr>
          <w:rFonts w:ascii="Times New Roman" w:hAnsi="Times New Roman" w:cs="Times New Roman"/>
          <w:b/>
          <w:sz w:val="24"/>
          <w:szCs w:val="24"/>
        </w:rPr>
        <w:t>plaisir et l’apprentissage</w:t>
      </w:r>
      <w:r w:rsidRPr="00932EE6">
        <w:rPr>
          <w:rFonts w:ascii="Times New Roman" w:hAnsi="Times New Roman" w:cs="Times New Roman"/>
          <w:sz w:val="24"/>
          <w:szCs w:val="24"/>
        </w:rPr>
        <w:t xml:space="preserve">. </w:t>
      </w:r>
    </w:p>
    <w:p w:rsidR="00932EE6" w:rsidRPr="00932EE6" w:rsidRDefault="00932EE6" w:rsidP="00932EE6">
      <w:pPr>
        <w:spacing w:line="360" w:lineRule="auto"/>
        <w:jc w:val="both"/>
        <w:rPr>
          <w:rFonts w:ascii="Times New Roman" w:hAnsi="Times New Roman" w:cs="Times New Roman"/>
          <w:b/>
          <w:sz w:val="28"/>
          <w:szCs w:val="28"/>
        </w:rPr>
      </w:pPr>
      <w:r w:rsidRPr="00932EE6">
        <w:rPr>
          <w:rFonts w:ascii="Times New Roman" w:hAnsi="Times New Roman" w:cs="Times New Roman"/>
          <w:b/>
          <w:sz w:val="28"/>
          <w:szCs w:val="28"/>
        </w:rPr>
        <w:t>2.1 Notre approche éducative</w:t>
      </w:r>
    </w:p>
    <w:p w:rsidR="00932EE6" w:rsidRPr="00932EE6" w:rsidRDefault="00932EE6" w:rsidP="00932EE6">
      <w:pPr>
        <w:spacing w:line="360" w:lineRule="auto"/>
        <w:jc w:val="both"/>
        <w:rPr>
          <w:rFonts w:ascii="Times New Roman" w:hAnsi="Times New Roman" w:cs="Times New Roman"/>
          <w:sz w:val="24"/>
          <w:szCs w:val="24"/>
        </w:rPr>
      </w:pPr>
      <w:r w:rsidRPr="00932EE6">
        <w:rPr>
          <w:rFonts w:ascii="Times New Roman" w:hAnsi="Times New Roman" w:cs="Times New Roman"/>
          <w:sz w:val="24"/>
          <w:szCs w:val="24"/>
        </w:rPr>
        <w:t>Nous profitons de la création de cette plate-forme, version abrégée, pour mettre en lumière les bases éducatives en place chez Frisbi et compagnie.</w:t>
      </w:r>
    </w:p>
    <w:p w:rsidR="00932EE6" w:rsidRPr="00932EE6" w:rsidRDefault="00932EE6" w:rsidP="00932EE6">
      <w:pPr>
        <w:spacing w:line="360" w:lineRule="auto"/>
        <w:jc w:val="both"/>
        <w:rPr>
          <w:rFonts w:ascii="Times New Roman" w:hAnsi="Times New Roman" w:cs="Times New Roman"/>
          <w:sz w:val="24"/>
          <w:szCs w:val="24"/>
        </w:rPr>
      </w:pPr>
      <w:r w:rsidRPr="00932EE6">
        <w:rPr>
          <w:rFonts w:ascii="Times New Roman" w:hAnsi="Times New Roman" w:cs="Times New Roman"/>
          <w:sz w:val="24"/>
          <w:szCs w:val="24"/>
        </w:rPr>
        <w:t xml:space="preserve">Tel que mentionné dans notre mission, que vous trouverez dans votre régie interne, Frisbi et compagnie a, comme un de ses objectifs, la mise en application des </w:t>
      </w:r>
      <w:r w:rsidRPr="00932EE6">
        <w:rPr>
          <w:rFonts w:ascii="Times New Roman" w:hAnsi="Times New Roman" w:cs="Times New Roman"/>
          <w:b/>
          <w:sz w:val="24"/>
          <w:szCs w:val="24"/>
        </w:rPr>
        <w:t xml:space="preserve">cinq principes de base </w:t>
      </w:r>
      <w:r w:rsidRPr="00932EE6">
        <w:rPr>
          <w:rFonts w:ascii="Times New Roman" w:hAnsi="Times New Roman" w:cs="Times New Roman"/>
          <w:sz w:val="24"/>
          <w:szCs w:val="24"/>
        </w:rPr>
        <w:t xml:space="preserve">du programme nommé ci-haut. De plus, dans ce programme, on met l’emphase sur le </w:t>
      </w:r>
      <w:r w:rsidRPr="00932EE6">
        <w:rPr>
          <w:rFonts w:ascii="Times New Roman" w:hAnsi="Times New Roman" w:cs="Times New Roman"/>
          <w:b/>
          <w:sz w:val="24"/>
          <w:szCs w:val="24"/>
        </w:rPr>
        <w:t>développement global</w:t>
      </w:r>
      <w:r w:rsidRPr="00932EE6">
        <w:rPr>
          <w:rFonts w:ascii="Times New Roman" w:hAnsi="Times New Roman" w:cs="Times New Roman"/>
          <w:sz w:val="24"/>
          <w:szCs w:val="24"/>
        </w:rPr>
        <w:t xml:space="preserve"> de l’enfant ainsi que sur </w:t>
      </w:r>
      <w:r w:rsidRPr="00932EE6">
        <w:rPr>
          <w:rFonts w:ascii="Times New Roman" w:hAnsi="Times New Roman" w:cs="Times New Roman"/>
          <w:b/>
          <w:sz w:val="24"/>
          <w:szCs w:val="24"/>
        </w:rPr>
        <w:t>l’intervention démocratique</w:t>
      </w:r>
      <w:r w:rsidRPr="00932EE6">
        <w:rPr>
          <w:rFonts w:ascii="Times New Roman" w:hAnsi="Times New Roman" w:cs="Times New Roman"/>
          <w:sz w:val="24"/>
          <w:szCs w:val="24"/>
        </w:rPr>
        <w:t>. Vous trouverez, aux pages suivantes, une brève description mettant en lumière la définition de ces termes.</w:t>
      </w:r>
    </w:p>
    <w:p w:rsidR="00932EE6" w:rsidRPr="00932EE6" w:rsidRDefault="00932EE6" w:rsidP="00932EE6">
      <w:pPr>
        <w:spacing w:line="360" w:lineRule="auto"/>
        <w:jc w:val="both"/>
        <w:rPr>
          <w:rFonts w:ascii="Times New Roman" w:hAnsi="Times New Roman" w:cs="Times New Roman"/>
          <w:b/>
          <w:sz w:val="24"/>
          <w:szCs w:val="24"/>
        </w:rPr>
      </w:pPr>
    </w:p>
    <w:p w:rsidR="00932EE6" w:rsidRPr="00932EE6" w:rsidRDefault="00932EE6" w:rsidP="00932EE6">
      <w:pPr>
        <w:rPr>
          <w:rFonts w:ascii="Times New Roman" w:hAnsi="Times New Roman" w:cs="Times New Roman"/>
          <w:sz w:val="24"/>
          <w:szCs w:val="24"/>
        </w:rPr>
      </w:pPr>
    </w:p>
    <w:p w:rsidR="00932EE6" w:rsidRPr="00932EE6" w:rsidRDefault="00932EE6" w:rsidP="00932EE6">
      <w:pPr>
        <w:rPr>
          <w:rFonts w:ascii="Times New Roman" w:hAnsi="Times New Roman" w:cs="Times New Roman"/>
          <w:sz w:val="24"/>
          <w:szCs w:val="24"/>
        </w:rPr>
      </w:pPr>
    </w:p>
    <w:p w:rsidR="00932EE6" w:rsidRPr="00932EE6" w:rsidRDefault="00932EE6" w:rsidP="00932EE6">
      <w:pPr>
        <w:rPr>
          <w:rFonts w:ascii="Times New Roman" w:hAnsi="Times New Roman" w:cs="Times New Roman"/>
          <w:sz w:val="24"/>
          <w:szCs w:val="24"/>
        </w:rPr>
      </w:pPr>
    </w:p>
    <w:p w:rsidR="00932EE6" w:rsidRPr="00932EE6" w:rsidRDefault="00932EE6" w:rsidP="00932EE6">
      <w:pPr>
        <w:rPr>
          <w:rFonts w:ascii="Times New Roman" w:hAnsi="Times New Roman" w:cs="Times New Roman"/>
          <w:sz w:val="24"/>
          <w:szCs w:val="24"/>
        </w:rPr>
      </w:pPr>
    </w:p>
    <w:p w:rsidR="00932EE6" w:rsidRPr="00932EE6" w:rsidRDefault="00932EE6" w:rsidP="00932EE6">
      <w:pPr>
        <w:rPr>
          <w:rFonts w:ascii="Times New Roman" w:hAnsi="Times New Roman" w:cs="Times New Roman"/>
          <w:sz w:val="24"/>
          <w:szCs w:val="24"/>
        </w:rPr>
      </w:pPr>
    </w:p>
    <w:p w:rsidR="00932EE6" w:rsidRPr="00932EE6" w:rsidRDefault="00932EE6" w:rsidP="00932EE6">
      <w:pPr>
        <w:rPr>
          <w:rFonts w:ascii="Times New Roman" w:hAnsi="Times New Roman" w:cs="Times New Roman"/>
          <w:sz w:val="24"/>
          <w:szCs w:val="24"/>
        </w:rPr>
      </w:pPr>
    </w:p>
    <w:p w:rsidR="00932EE6" w:rsidRPr="00932EE6" w:rsidRDefault="00932EE6" w:rsidP="00932EE6">
      <w:pPr>
        <w:rPr>
          <w:rFonts w:ascii="Times New Roman" w:hAnsi="Times New Roman" w:cs="Times New Roman"/>
          <w:sz w:val="20"/>
          <w:szCs w:val="20"/>
        </w:rPr>
      </w:pPr>
    </w:p>
    <w:p w:rsidR="00932EE6" w:rsidRPr="00932EE6" w:rsidRDefault="00932EE6" w:rsidP="00932EE6">
      <w:pPr>
        <w:rPr>
          <w:rFonts w:ascii="Times New Roman" w:hAnsi="Times New Roman" w:cs="Times New Roman"/>
          <w:sz w:val="24"/>
          <w:szCs w:val="24"/>
          <w:u w:val="single"/>
        </w:rPr>
      </w:pPr>
    </w:p>
    <w:p w:rsidR="00932EE6" w:rsidRPr="00932EE6" w:rsidRDefault="00932EE6" w:rsidP="00932EE6">
      <w:pPr>
        <w:rPr>
          <w:rFonts w:ascii="Times New Roman" w:hAnsi="Times New Roman" w:cs="Times New Roman"/>
          <w:b/>
          <w:sz w:val="28"/>
          <w:szCs w:val="28"/>
        </w:rPr>
      </w:pPr>
      <w:r w:rsidRPr="00932EE6">
        <w:rPr>
          <w:rFonts w:ascii="Times New Roman" w:hAnsi="Times New Roman" w:cs="Times New Roman"/>
          <w:b/>
          <w:sz w:val="28"/>
          <w:szCs w:val="28"/>
        </w:rPr>
        <w:lastRenderedPageBreak/>
        <w:t>2.2 Les cinq (5) principes de base qui guident nos interventions</w:t>
      </w:r>
    </w:p>
    <w:p w:rsidR="00932EE6" w:rsidRPr="00932EE6" w:rsidRDefault="00932EE6" w:rsidP="00932EE6">
      <w:pPr>
        <w:spacing w:line="360" w:lineRule="auto"/>
        <w:rPr>
          <w:rFonts w:ascii="Times New Roman" w:hAnsi="Times New Roman" w:cs="Times New Roman"/>
          <w:b/>
          <w:sz w:val="24"/>
          <w:szCs w:val="24"/>
        </w:rPr>
      </w:pPr>
      <w:r w:rsidRPr="00932EE6">
        <w:rPr>
          <w:rFonts w:ascii="Times New Roman" w:hAnsi="Times New Roman" w:cs="Times New Roman"/>
          <w:b/>
          <w:sz w:val="24"/>
          <w:szCs w:val="24"/>
        </w:rPr>
        <w:t>Chaque enfant est unique </w:t>
      </w:r>
    </w:p>
    <w:p w:rsidR="00932EE6" w:rsidRPr="00932EE6" w:rsidRDefault="00932EE6" w:rsidP="00932EE6">
      <w:pPr>
        <w:spacing w:line="360" w:lineRule="auto"/>
        <w:jc w:val="both"/>
        <w:rPr>
          <w:rFonts w:ascii="Times New Roman" w:hAnsi="Times New Roman" w:cs="Times New Roman"/>
          <w:sz w:val="24"/>
          <w:szCs w:val="24"/>
        </w:rPr>
      </w:pPr>
      <w:r w:rsidRPr="00932EE6">
        <w:rPr>
          <w:rFonts w:ascii="Times New Roman" w:hAnsi="Times New Roman" w:cs="Times New Roman"/>
          <w:sz w:val="24"/>
          <w:szCs w:val="24"/>
        </w:rPr>
        <w:t xml:space="preserve">L’unicité de l’enfant se traduit par une façon et un rythme personnel adopté </w:t>
      </w:r>
      <w:r w:rsidRPr="00932EE6">
        <w:rPr>
          <w:rFonts w:ascii="Times New Roman" w:hAnsi="Times New Roman" w:cs="Times New Roman"/>
          <w:b/>
          <w:sz w:val="24"/>
          <w:szCs w:val="24"/>
        </w:rPr>
        <w:t>par l’enfant</w:t>
      </w:r>
      <w:r w:rsidRPr="00932EE6">
        <w:rPr>
          <w:rFonts w:ascii="Times New Roman" w:hAnsi="Times New Roman" w:cs="Times New Roman"/>
          <w:sz w:val="24"/>
          <w:szCs w:val="24"/>
        </w:rPr>
        <w:t xml:space="preserve"> pour se développer. Le personnel éducateur de Frisbi et compagnie, par le biais de la communication avec les parents et par les observations faites envers les enfants, s’efforce de connaître personnellement chacun d’eux et respecte leur réalité, leurs différences et leurs particularités. </w:t>
      </w:r>
    </w:p>
    <w:p w:rsidR="00932EE6" w:rsidRPr="00932EE6" w:rsidRDefault="00932EE6" w:rsidP="00932EE6">
      <w:pPr>
        <w:spacing w:line="360" w:lineRule="auto"/>
        <w:jc w:val="both"/>
        <w:rPr>
          <w:rFonts w:ascii="Times New Roman" w:hAnsi="Times New Roman" w:cs="Times New Roman"/>
          <w:b/>
          <w:sz w:val="24"/>
          <w:szCs w:val="24"/>
        </w:rPr>
      </w:pPr>
      <w:r w:rsidRPr="00932EE6">
        <w:rPr>
          <w:rFonts w:ascii="Times New Roman" w:hAnsi="Times New Roman" w:cs="Times New Roman"/>
          <w:b/>
          <w:sz w:val="24"/>
          <w:szCs w:val="24"/>
        </w:rPr>
        <w:t>L’enfant est le premier agent de son développement </w:t>
      </w:r>
    </w:p>
    <w:p w:rsidR="00932EE6" w:rsidRPr="00932EE6" w:rsidRDefault="00932EE6" w:rsidP="00932EE6">
      <w:pPr>
        <w:spacing w:line="360" w:lineRule="auto"/>
        <w:jc w:val="both"/>
        <w:rPr>
          <w:rFonts w:ascii="Times New Roman" w:hAnsi="Times New Roman" w:cs="Times New Roman"/>
          <w:sz w:val="24"/>
          <w:szCs w:val="24"/>
        </w:rPr>
      </w:pPr>
      <w:r w:rsidRPr="00932EE6">
        <w:rPr>
          <w:rFonts w:ascii="Times New Roman" w:hAnsi="Times New Roman" w:cs="Times New Roman"/>
          <w:sz w:val="24"/>
          <w:szCs w:val="24"/>
        </w:rPr>
        <w:t>Cela stipule que les enfants apprennent par leurs actions établies à partir de leurs propres champs d’intérêts et avec la diversité du matériel, du temps, de l’espace et du soutient offert par le personnel éducateur.</w:t>
      </w:r>
    </w:p>
    <w:p w:rsidR="00932EE6" w:rsidRPr="00932EE6" w:rsidRDefault="00932EE6" w:rsidP="00932EE6">
      <w:pPr>
        <w:spacing w:line="360" w:lineRule="auto"/>
        <w:jc w:val="both"/>
        <w:rPr>
          <w:rFonts w:ascii="Times New Roman" w:hAnsi="Times New Roman" w:cs="Times New Roman"/>
          <w:b/>
          <w:sz w:val="24"/>
          <w:szCs w:val="24"/>
        </w:rPr>
      </w:pPr>
      <w:r w:rsidRPr="00932EE6">
        <w:rPr>
          <w:rFonts w:ascii="Times New Roman" w:hAnsi="Times New Roman" w:cs="Times New Roman"/>
          <w:b/>
          <w:sz w:val="24"/>
          <w:szCs w:val="24"/>
        </w:rPr>
        <w:t>Le développement de l’enfant est un processus global et intégré </w:t>
      </w:r>
    </w:p>
    <w:p w:rsidR="00932EE6" w:rsidRPr="00932EE6" w:rsidRDefault="00932EE6" w:rsidP="00932EE6">
      <w:pPr>
        <w:spacing w:line="360" w:lineRule="auto"/>
        <w:jc w:val="both"/>
        <w:rPr>
          <w:rFonts w:ascii="Times New Roman" w:hAnsi="Times New Roman" w:cs="Times New Roman"/>
          <w:sz w:val="24"/>
          <w:szCs w:val="24"/>
        </w:rPr>
      </w:pPr>
      <w:r w:rsidRPr="00932EE6">
        <w:rPr>
          <w:rFonts w:ascii="Times New Roman" w:hAnsi="Times New Roman" w:cs="Times New Roman"/>
          <w:sz w:val="24"/>
          <w:szCs w:val="24"/>
        </w:rPr>
        <w:t xml:space="preserve">Le développement de l’enfant comporte plusieurs dimensions : langagière, affective, physique, motrice, sociale, morale et cognitive toutes inter reliées. Le personnel éducateur de Frisbi et compagnie met donc l’accent sur l’exploration plutôt que sur les réalisations pour que l’enfant développe sa capacité à interagir de manière constructive et diversifiée avec son environnement. </w:t>
      </w:r>
    </w:p>
    <w:p w:rsidR="00932EE6" w:rsidRPr="00932EE6" w:rsidRDefault="00932EE6" w:rsidP="00932EE6">
      <w:pPr>
        <w:spacing w:line="360" w:lineRule="auto"/>
        <w:jc w:val="both"/>
        <w:rPr>
          <w:rFonts w:ascii="Times New Roman" w:hAnsi="Times New Roman" w:cs="Times New Roman"/>
          <w:b/>
          <w:sz w:val="24"/>
          <w:szCs w:val="24"/>
        </w:rPr>
      </w:pPr>
      <w:r w:rsidRPr="00932EE6">
        <w:rPr>
          <w:rFonts w:ascii="Times New Roman" w:hAnsi="Times New Roman" w:cs="Times New Roman"/>
          <w:b/>
          <w:sz w:val="24"/>
          <w:szCs w:val="24"/>
        </w:rPr>
        <w:t>L’enfant apprend par le jeu </w:t>
      </w:r>
    </w:p>
    <w:p w:rsidR="00932EE6" w:rsidRPr="00932EE6" w:rsidRDefault="00932EE6" w:rsidP="00932EE6">
      <w:pPr>
        <w:spacing w:line="360" w:lineRule="auto"/>
        <w:jc w:val="both"/>
        <w:rPr>
          <w:rFonts w:ascii="Times New Roman" w:hAnsi="Times New Roman" w:cs="Times New Roman"/>
          <w:sz w:val="24"/>
          <w:szCs w:val="24"/>
        </w:rPr>
      </w:pPr>
      <w:r w:rsidRPr="00932EE6">
        <w:rPr>
          <w:rFonts w:ascii="Times New Roman" w:hAnsi="Times New Roman" w:cs="Times New Roman"/>
          <w:sz w:val="24"/>
          <w:szCs w:val="24"/>
        </w:rPr>
        <w:t xml:space="preserve">Le jeu est le principal outil par lequel l’enfant se développe. Le jeu permet de faire des découvertes sensorielles et de travailler ses habiletés motrices, d’agir sur son environnement et d’expérimenter différents rôles sociaux. Il permet aussi de développer son estime de soi, son autonomie et son esprit créatif...Le personnel éducateur de Frisbi et compagnie propose différents types de jeux comme les jeux d’exercices ou les jeux de règles par exemple. </w:t>
      </w:r>
    </w:p>
    <w:p w:rsidR="00932EE6" w:rsidRPr="00932EE6" w:rsidRDefault="00932EE6" w:rsidP="00932EE6">
      <w:pPr>
        <w:spacing w:line="360" w:lineRule="auto"/>
        <w:jc w:val="both"/>
        <w:rPr>
          <w:rFonts w:ascii="Times New Roman" w:hAnsi="Times New Roman" w:cs="Times New Roman"/>
          <w:b/>
          <w:sz w:val="24"/>
          <w:szCs w:val="24"/>
        </w:rPr>
      </w:pPr>
      <w:r w:rsidRPr="00932EE6">
        <w:rPr>
          <w:rFonts w:ascii="Times New Roman" w:hAnsi="Times New Roman" w:cs="Times New Roman"/>
          <w:b/>
          <w:sz w:val="24"/>
          <w:szCs w:val="24"/>
        </w:rPr>
        <w:t>La collaboration entre le personnel éducateur et les parents est essentielle au développement harmonieux de l’enfant </w:t>
      </w:r>
    </w:p>
    <w:p w:rsidR="00932EE6" w:rsidRPr="00932EE6" w:rsidRDefault="00932EE6" w:rsidP="00932EE6">
      <w:pPr>
        <w:spacing w:line="360" w:lineRule="auto"/>
        <w:jc w:val="both"/>
        <w:rPr>
          <w:rFonts w:ascii="Times New Roman" w:hAnsi="Times New Roman" w:cs="Times New Roman"/>
          <w:sz w:val="24"/>
          <w:szCs w:val="24"/>
        </w:rPr>
      </w:pPr>
      <w:r w:rsidRPr="00932EE6">
        <w:rPr>
          <w:rFonts w:ascii="Times New Roman" w:hAnsi="Times New Roman" w:cs="Times New Roman"/>
          <w:sz w:val="24"/>
          <w:szCs w:val="24"/>
        </w:rPr>
        <w:t>Le personnel éducateur de Frisbi et compagnie collabore avec les parents de sorte à ce que ces derniers se sentent à l’aise de communiquer, de poser des questions, émettre des opinions dans le but d’assurer le bien-être de son enfant et de son développement harmonieux.</w:t>
      </w:r>
    </w:p>
    <w:p w:rsidR="00932EE6" w:rsidRPr="00932EE6" w:rsidRDefault="00932EE6" w:rsidP="00932EE6">
      <w:pPr>
        <w:spacing w:line="360" w:lineRule="auto"/>
        <w:jc w:val="both"/>
        <w:rPr>
          <w:rFonts w:ascii="Times New Roman" w:hAnsi="Times New Roman" w:cs="Times New Roman"/>
          <w:b/>
          <w:sz w:val="27"/>
          <w:szCs w:val="27"/>
        </w:rPr>
      </w:pPr>
      <w:r w:rsidRPr="00932EE6">
        <w:rPr>
          <w:rFonts w:ascii="Times New Roman" w:hAnsi="Times New Roman" w:cs="Times New Roman"/>
          <w:b/>
          <w:sz w:val="28"/>
          <w:szCs w:val="28"/>
        </w:rPr>
        <w:lastRenderedPageBreak/>
        <w:t>2.3</w:t>
      </w:r>
      <w:r w:rsidRPr="00932EE6">
        <w:rPr>
          <w:rFonts w:ascii="Times New Roman" w:hAnsi="Times New Roman" w:cs="Times New Roman"/>
          <w:b/>
          <w:sz w:val="27"/>
          <w:szCs w:val="27"/>
        </w:rPr>
        <w:t xml:space="preserve"> </w:t>
      </w:r>
      <w:r w:rsidRPr="00932EE6">
        <w:rPr>
          <w:rFonts w:ascii="Times New Roman" w:hAnsi="Times New Roman" w:cs="Times New Roman"/>
          <w:b/>
          <w:sz w:val="28"/>
          <w:szCs w:val="28"/>
        </w:rPr>
        <w:t>Le développement global de l’enfant</w:t>
      </w:r>
    </w:p>
    <w:p w:rsidR="00932EE6" w:rsidRPr="00932EE6" w:rsidRDefault="00932EE6" w:rsidP="00932EE6">
      <w:pPr>
        <w:spacing w:line="360" w:lineRule="auto"/>
        <w:jc w:val="both"/>
        <w:rPr>
          <w:rFonts w:ascii="Times New Roman" w:hAnsi="Times New Roman" w:cs="Times New Roman"/>
          <w:sz w:val="24"/>
          <w:szCs w:val="24"/>
        </w:rPr>
      </w:pPr>
      <w:r w:rsidRPr="00932EE6">
        <w:rPr>
          <w:rFonts w:ascii="Times New Roman" w:hAnsi="Times New Roman" w:cs="Times New Roman"/>
          <w:sz w:val="24"/>
          <w:szCs w:val="24"/>
        </w:rPr>
        <w:t xml:space="preserve">On parle de </w:t>
      </w:r>
      <w:r w:rsidRPr="00932EE6">
        <w:rPr>
          <w:rFonts w:ascii="Times New Roman" w:hAnsi="Times New Roman" w:cs="Times New Roman"/>
          <w:b/>
          <w:i/>
          <w:sz w:val="24"/>
          <w:szCs w:val="24"/>
        </w:rPr>
        <w:t>développement global</w:t>
      </w:r>
      <w:r w:rsidRPr="00932EE6">
        <w:rPr>
          <w:rFonts w:ascii="Times New Roman" w:hAnsi="Times New Roman" w:cs="Times New Roman"/>
          <w:sz w:val="24"/>
          <w:szCs w:val="24"/>
        </w:rPr>
        <w:t xml:space="preserve"> car on vise le développement de toutes les dimensions suivantes. C’est pour cela que le personnel éducateur de la garderie Frisbi et compagnie s’efforce de stimuler toutes ces facettes du développement des enfants tout en respectant le rythme de chacun.</w:t>
      </w:r>
    </w:p>
    <w:p w:rsidR="00932EE6" w:rsidRPr="00932EE6" w:rsidRDefault="00932EE6" w:rsidP="00932EE6">
      <w:pPr>
        <w:spacing w:line="360" w:lineRule="auto"/>
        <w:jc w:val="both"/>
        <w:rPr>
          <w:rFonts w:ascii="Times New Roman" w:hAnsi="Times New Roman" w:cs="Times New Roman"/>
          <w:b/>
          <w:sz w:val="25"/>
          <w:szCs w:val="25"/>
        </w:rPr>
      </w:pPr>
      <w:r w:rsidRPr="00932EE6">
        <w:rPr>
          <w:rFonts w:ascii="Times New Roman" w:hAnsi="Times New Roman" w:cs="Times New Roman"/>
          <w:b/>
          <w:sz w:val="25"/>
          <w:szCs w:val="25"/>
        </w:rPr>
        <w:t>La dimension affective </w:t>
      </w:r>
    </w:p>
    <w:p w:rsidR="00932EE6" w:rsidRPr="00932EE6" w:rsidRDefault="00932EE6" w:rsidP="00932EE6">
      <w:pPr>
        <w:spacing w:line="360" w:lineRule="auto"/>
        <w:jc w:val="both"/>
        <w:rPr>
          <w:rFonts w:ascii="Times New Roman" w:hAnsi="Times New Roman" w:cs="Times New Roman"/>
          <w:sz w:val="24"/>
          <w:szCs w:val="24"/>
        </w:rPr>
      </w:pPr>
      <w:r w:rsidRPr="00932EE6">
        <w:rPr>
          <w:rFonts w:ascii="Times New Roman" w:hAnsi="Times New Roman" w:cs="Times New Roman"/>
          <w:sz w:val="24"/>
          <w:szCs w:val="24"/>
        </w:rPr>
        <w:t>La dimension affective c’est le besoin de sécurité, d’estime de soi, de construction de sa propre identité et d’expression de ses émotions.</w:t>
      </w:r>
    </w:p>
    <w:p w:rsidR="00932EE6" w:rsidRPr="00932EE6" w:rsidRDefault="00932EE6" w:rsidP="00932EE6">
      <w:pPr>
        <w:spacing w:line="360" w:lineRule="auto"/>
        <w:jc w:val="both"/>
        <w:rPr>
          <w:rFonts w:ascii="Times New Roman" w:hAnsi="Times New Roman" w:cs="Times New Roman"/>
          <w:b/>
          <w:sz w:val="25"/>
          <w:szCs w:val="25"/>
        </w:rPr>
      </w:pPr>
      <w:r w:rsidRPr="00932EE6">
        <w:rPr>
          <w:rFonts w:ascii="Times New Roman" w:hAnsi="Times New Roman" w:cs="Times New Roman"/>
          <w:b/>
          <w:sz w:val="25"/>
          <w:szCs w:val="25"/>
        </w:rPr>
        <w:t>La dimension physique et motrice </w:t>
      </w:r>
    </w:p>
    <w:p w:rsidR="00932EE6" w:rsidRPr="00932EE6" w:rsidRDefault="00932EE6" w:rsidP="00932EE6">
      <w:pPr>
        <w:spacing w:line="360" w:lineRule="auto"/>
        <w:jc w:val="both"/>
        <w:rPr>
          <w:rFonts w:ascii="Times New Roman" w:hAnsi="Times New Roman" w:cs="Times New Roman"/>
          <w:sz w:val="24"/>
          <w:szCs w:val="24"/>
        </w:rPr>
      </w:pPr>
      <w:r w:rsidRPr="00932EE6">
        <w:rPr>
          <w:rFonts w:ascii="Times New Roman" w:hAnsi="Times New Roman" w:cs="Times New Roman"/>
          <w:sz w:val="24"/>
          <w:szCs w:val="24"/>
        </w:rPr>
        <w:t>Cette dimension fait référence aux besoins physiologiques, physiques, sensoriels et moteur (motricité fine et globale).</w:t>
      </w:r>
    </w:p>
    <w:p w:rsidR="00932EE6" w:rsidRPr="00932EE6" w:rsidRDefault="00932EE6" w:rsidP="00932EE6">
      <w:pPr>
        <w:spacing w:line="360" w:lineRule="auto"/>
        <w:jc w:val="both"/>
        <w:rPr>
          <w:rFonts w:ascii="Times New Roman" w:hAnsi="Times New Roman" w:cs="Times New Roman"/>
          <w:b/>
          <w:sz w:val="25"/>
          <w:szCs w:val="25"/>
        </w:rPr>
      </w:pPr>
      <w:r w:rsidRPr="00932EE6">
        <w:rPr>
          <w:rFonts w:ascii="Times New Roman" w:hAnsi="Times New Roman" w:cs="Times New Roman"/>
          <w:b/>
          <w:sz w:val="25"/>
          <w:szCs w:val="25"/>
        </w:rPr>
        <w:t>La dimension sociale et morale </w:t>
      </w:r>
    </w:p>
    <w:p w:rsidR="00932EE6" w:rsidRPr="00932EE6" w:rsidRDefault="00932EE6" w:rsidP="00932EE6">
      <w:pPr>
        <w:spacing w:line="360" w:lineRule="auto"/>
        <w:jc w:val="both"/>
        <w:rPr>
          <w:rFonts w:ascii="Times New Roman" w:hAnsi="Times New Roman" w:cs="Times New Roman"/>
          <w:sz w:val="24"/>
          <w:szCs w:val="24"/>
        </w:rPr>
      </w:pPr>
      <w:r w:rsidRPr="00932EE6">
        <w:rPr>
          <w:rFonts w:ascii="Times New Roman" w:hAnsi="Times New Roman" w:cs="Times New Roman"/>
          <w:sz w:val="24"/>
          <w:szCs w:val="24"/>
        </w:rPr>
        <w:t>Le service de garde est un endroit qui offre à l’enfant la chance de développer ses habiletés sociales car il permet d’entrer en relation avec d’autres, d’exprimer et contrôler ses émotions, résoudre ses problèmes…À travers cette dimension et à travers diverses activités la touchant, le personnel éducateur de Frisbi et compagnie permet aux enfants d’entretenir des relations saines avec leurs pairs et de prendre conscience du bien et du mal.</w:t>
      </w:r>
    </w:p>
    <w:p w:rsidR="00932EE6" w:rsidRPr="00932EE6" w:rsidRDefault="00932EE6" w:rsidP="00932EE6">
      <w:pPr>
        <w:spacing w:line="360" w:lineRule="auto"/>
        <w:jc w:val="both"/>
        <w:rPr>
          <w:rFonts w:ascii="Times New Roman" w:hAnsi="Times New Roman" w:cs="Times New Roman"/>
          <w:b/>
          <w:sz w:val="25"/>
          <w:szCs w:val="25"/>
        </w:rPr>
      </w:pPr>
      <w:r w:rsidRPr="00932EE6">
        <w:rPr>
          <w:rFonts w:ascii="Times New Roman" w:hAnsi="Times New Roman" w:cs="Times New Roman"/>
          <w:b/>
          <w:sz w:val="25"/>
          <w:szCs w:val="25"/>
        </w:rPr>
        <w:t>La dimension cognitive </w:t>
      </w:r>
    </w:p>
    <w:p w:rsidR="00932EE6" w:rsidRPr="00932EE6" w:rsidRDefault="00932EE6" w:rsidP="00932EE6">
      <w:pPr>
        <w:spacing w:line="360" w:lineRule="auto"/>
        <w:jc w:val="both"/>
        <w:rPr>
          <w:rFonts w:ascii="Times New Roman" w:hAnsi="Times New Roman" w:cs="Times New Roman"/>
          <w:sz w:val="24"/>
          <w:szCs w:val="24"/>
        </w:rPr>
      </w:pPr>
      <w:r w:rsidRPr="00932EE6">
        <w:rPr>
          <w:rFonts w:ascii="Times New Roman" w:hAnsi="Times New Roman" w:cs="Times New Roman"/>
          <w:sz w:val="24"/>
          <w:szCs w:val="24"/>
        </w:rPr>
        <w:t>On développe cette dimension en favorisant la réflexion, le raisonnement et la créativité. Un milieu de vie stimulant permet de développer ses sens, d’acquérir de nouvelles habiletés et de comprendre le monde qui l’entoure.</w:t>
      </w:r>
    </w:p>
    <w:p w:rsidR="00932EE6" w:rsidRPr="00932EE6" w:rsidRDefault="00932EE6" w:rsidP="00932EE6">
      <w:pPr>
        <w:spacing w:line="360" w:lineRule="auto"/>
        <w:jc w:val="both"/>
        <w:rPr>
          <w:rFonts w:ascii="Times New Roman" w:hAnsi="Times New Roman" w:cs="Times New Roman"/>
          <w:b/>
          <w:sz w:val="25"/>
          <w:szCs w:val="25"/>
        </w:rPr>
      </w:pPr>
      <w:r w:rsidRPr="00932EE6">
        <w:rPr>
          <w:rFonts w:ascii="Times New Roman" w:hAnsi="Times New Roman" w:cs="Times New Roman"/>
          <w:b/>
          <w:sz w:val="25"/>
          <w:szCs w:val="25"/>
        </w:rPr>
        <w:t>La dimension langagière </w:t>
      </w:r>
    </w:p>
    <w:p w:rsidR="00932EE6" w:rsidRPr="00932EE6" w:rsidRDefault="00932EE6" w:rsidP="00932EE6">
      <w:pPr>
        <w:spacing w:line="360" w:lineRule="auto"/>
        <w:jc w:val="both"/>
      </w:pPr>
      <w:r w:rsidRPr="00932EE6">
        <w:rPr>
          <w:rFonts w:ascii="Times New Roman" w:hAnsi="Times New Roman" w:cs="Times New Roman"/>
          <w:sz w:val="24"/>
          <w:szCs w:val="24"/>
        </w:rPr>
        <w:t>Le personnel éducateur contribue grandement à développer le langage des enfants et la représentation symbolique en animant des conversations, en présentant des livres et des histoires, en apprenant aux enfants à mettre des mots sur leurs émotions, à poser des questions…</w:t>
      </w:r>
    </w:p>
    <w:p w:rsidR="00932EE6" w:rsidRPr="00932EE6" w:rsidRDefault="00932EE6" w:rsidP="00932EE6">
      <w:pPr>
        <w:spacing w:line="360" w:lineRule="auto"/>
        <w:jc w:val="both"/>
        <w:rPr>
          <w:rFonts w:ascii="Times New Roman" w:hAnsi="Times New Roman" w:cs="Times New Roman"/>
          <w:b/>
          <w:sz w:val="28"/>
          <w:szCs w:val="28"/>
        </w:rPr>
      </w:pPr>
      <w:r w:rsidRPr="00932EE6">
        <w:rPr>
          <w:rFonts w:ascii="Times New Roman" w:hAnsi="Times New Roman" w:cs="Times New Roman"/>
          <w:b/>
          <w:sz w:val="28"/>
          <w:szCs w:val="28"/>
        </w:rPr>
        <w:lastRenderedPageBreak/>
        <w:t>2.4  L’intervention éducative</w:t>
      </w:r>
    </w:p>
    <w:p w:rsidR="00932EE6" w:rsidRPr="00932EE6" w:rsidRDefault="00932EE6" w:rsidP="00932EE6">
      <w:pPr>
        <w:spacing w:line="360" w:lineRule="auto"/>
        <w:jc w:val="both"/>
        <w:rPr>
          <w:rFonts w:ascii="Times New Roman" w:hAnsi="Times New Roman" w:cs="Times New Roman"/>
          <w:sz w:val="24"/>
          <w:szCs w:val="24"/>
        </w:rPr>
      </w:pPr>
      <w:r w:rsidRPr="00932EE6">
        <w:rPr>
          <w:rFonts w:ascii="Times New Roman" w:hAnsi="Times New Roman" w:cs="Times New Roman"/>
          <w:sz w:val="24"/>
          <w:szCs w:val="24"/>
        </w:rPr>
        <w:t xml:space="preserve">On appelle «intervention éducative» </w:t>
      </w:r>
      <w:r w:rsidRPr="00932EE6">
        <w:rPr>
          <w:rFonts w:ascii="Times New Roman" w:hAnsi="Times New Roman" w:cs="Times New Roman"/>
          <w:b/>
          <w:sz w:val="24"/>
          <w:szCs w:val="24"/>
        </w:rPr>
        <w:t>le processus</w:t>
      </w:r>
      <w:r w:rsidRPr="00932EE6">
        <w:rPr>
          <w:rFonts w:ascii="Times New Roman" w:hAnsi="Times New Roman" w:cs="Times New Roman"/>
          <w:sz w:val="24"/>
          <w:szCs w:val="24"/>
        </w:rPr>
        <w:t xml:space="preserve"> par lequel le personnel éducateur agit auprès des enfants. </w:t>
      </w:r>
    </w:p>
    <w:p w:rsidR="00932EE6" w:rsidRPr="00932EE6" w:rsidRDefault="00932EE6" w:rsidP="00932EE6">
      <w:pPr>
        <w:spacing w:line="360" w:lineRule="auto"/>
        <w:jc w:val="both"/>
        <w:rPr>
          <w:rFonts w:ascii="Times New Roman" w:hAnsi="Times New Roman" w:cs="Times New Roman"/>
          <w:b/>
          <w:sz w:val="24"/>
          <w:szCs w:val="24"/>
        </w:rPr>
      </w:pPr>
      <w:r w:rsidRPr="00932EE6">
        <w:rPr>
          <w:rFonts w:ascii="Times New Roman" w:hAnsi="Times New Roman" w:cs="Times New Roman"/>
          <w:b/>
          <w:sz w:val="24"/>
          <w:szCs w:val="24"/>
        </w:rPr>
        <w:t>Le style d’intervention</w:t>
      </w:r>
    </w:p>
    <w:p w:rsidR="00932EE6" w:rsidRPr="00932EE6" w:rsidRDefault="00932EE6" w:rsidP="00932EE6">
      <w:pPr>
        <w:spacing w:line="360" w:lineRule="auto"/>
        <w:jc w:val="both"/>
        <w:rPr>
          <w:rFonts w:ascii="Times New Roman" w:hAnsi="Times New Roman" w:cs="Times New Roman"/>
          <w:sz w:val="24"/>
          <w:szCs w:val="24"/>
        </w:rPr>
      </w:pPr>
      <w:r w:rsidRPr="00932EE6">
        <w:rPr>
          <w:rFonts w:ascii="Times New Roman" w:hAnsi="Times New Roman" w:cs="Times New Roman"/>
          <w:sz w:val="24"/>
          <w:szCs w:val="24"/>
        </w:rPr>
        <w:t>Il existe trois styles d’intervention; le style permissif, le style directif et le style démocratique.</w:t>
      </w:r>
    </w:p>
    <w:p w:rsidR="00932EE6" w:rsidRPr="00932EE6" w:rsidRDefault="00932EE6" w:rsidP="00932EE6">
      <w:pPr>
        <w:spacing w:line="360" w:lineRule="auto"/>
        <w:jc w:val="both"/>
        <w:rPr>
          <w:rFonts w:ascii="Times New Roman" w:hAnsi="Times New Roman" w:cs="Times New Roman"/>
          <w:sz w:val="24"/>
          <w:szCs w:val="24"/>
        </w:rPr>
      </w:pPr>
      <w:r w:rsidRPr="00932EE6">
        <w:rPr>
          <w:rFonts w:ascii="Times New Roman" w:hAnsi="Times New Roman" w:cs="Times New Roman"/>
          <w:sz w:val="24"/>
          <w:szCs w:val="24"/>
        </w:rPr>
        <w:t xml:space="preserve"> En gros le style permissif réitère que l’enfant a le pouvoir tandis que le style directif lui suppose que c’est l’adulte qui décide.</w:t>
      </w:r>
    </w:p>
    <w:p w:rsidR="00932EE6" w:rsidRPr="00932EE6" w:rsidRDefault="00932EE6" w:rsidP="00932EE6">
      <w:pPr>
        <w:spacing w:line="360" w:lineRule="auto"/>
        <w:jc w:val="both"/>
        <w:rPr>
          <w:rFonts w:ascii="Times New Roman" w:hAnsi="Times New Roman" w:cs="Times New Roman"/>
          <w:sz w:val="24"/>
          <w:szCs w:val="24"/>
        </w:rPr>
      </w:pPr>
      <w:r w:rsidRPr="00932EE6">
        <w:rPr>
          <w:rFonts w:ascii="Times New Roman" w:hAnsi="Times New Roman" w:cs="Times New Roman"/>
          <w:sz w:val="24"/>
          <w:szCs w:val="24"/>
        </w:rPr>
        <w:t xml:space="preserve">Le personnel éducateur de Frisbi et compagnie adopte un </w:t>
      </w:r>
      <w:r w:rsidRPr="00932EE6">
        <w:rPr>
          <w:rFonts w:ascii="Times New Roman" w:hAnsi="Times New Roman" w:cs="Times New Roman"/>
          <w:b/>
          <w:sz w:val="24"/>
          <w:szCs w:val="24"/>
        </w:rPr>
        <w:t>style démocratique</w:t>
      </w:r>
      <w:r w:rsidRPr="00932EE6">
        <w:rPr>
          <w:rFonts w:ascii="Times New Roman" w:hAnsi="Times New Roman" w:cs="Times New Roman"/>
          <w:sz w:val="24"/>
          <w:szCs w:val="24"/>
        </w:rPr>
        <w:t xml:space="preserve">, celui qui se situe à cheval entre les deux styles nommés plus haut. L’adulte et l’enfant se partagent le pouvoir. Les activités sont proposées en fonction des besoins et intérêts des enfants et le personnel éducateur favorise l’apprentissage actif. Cela permet à l’enfant de développer une confiance en lui et développe encore plus de motivation à aller vers des projets personnels car comme mentionné précédemment, l’apprentissage actif se résume au fait de reconnaître que le pouvoir d’apprendre appartient à l’enfant. </w:t>
      </w:r>
    </w:p>
    <w:p w:rsidR="00932EE6" w:rsidRPr="00932EE6" w:rsidRDefault="00932EE6" w:rsidP="00932EE6">
      <w:pPr>
        <w:spacing w:line="360" w:lineRule="auto"/>
        <w:jc w:val="both"/>
        <w:rPr>
          <w:rFonts w:ascii="Times New Roman" w:hAnsi="Times New Roman" w:cs="Times New Roman"/>
          <w:sz w:val="24"/>
          <w:szCs w:val="24"/>
        </w:rPr>
      </w:pPr>
      <w:r w:rsidRPr="00932EE6">
        <w:rPr>
          <w:rFonts w:ascii="Times New Roman" w:hAnsi="Times New Roman" w:cs="Times New Roman"/>
          <w:sz w:val="24"/>
          <w:szCs w:val="24"/>
        </w:rPr>
        <w:t>Le personnel éducateur utilise une approche de résolutions de problèmes plutôt que d’utiliser une approche directement orientée vers la punition. Ainsi, l’enfant est invité à participer à la résolution de problèmes en apportant lui aussi une solution et en étant écouté activement. Les règles sont clairement définies et les conséquences sont raisonnables et logiques. Elles doivent amener l’enfant à réfléchir sur son geste.</w:t>
      </w:r>
    </w:p>
    <w:p w:rsidR="00932EE6" w:rsidRPr="00932EE6" w:rsidRDefault="00932EE6" w:rsidP="00932EE6">
      <w:pPr>
        <w:spacing w:line="360" w:lineRule="auto"/>
        <w:jc w:val="both"/>
        <w:rPr>
          <w:rFonts w:ascii="Times New Roman" w:hAnsi="Times New Roman" w:cs="Times New Roman"/>
          <w:sz w:val="24"/>
          <w:szCs w:val="24"/>
        </w:rPr>
      </w:pPr>
      <w:r w:rsidRPr="00932EE6">
        <w:rPr>
          <w:rFonts w:ascii="Times New Roman" w:hAnsi="Times New Roman" w:cs="Times New Roman"/>
          <w:sz w:val="24"/>
          <w:szCs w:val="24"/>
        </w:rPr>
        <w:t>***Une méthode punitive comme la réprimande ou l’humiliation auprès de l’enfant ne fait pas partie de notre approche pédagogique car elle favorise le développement de sentiments négatifs envers soi-même**</w:t>
      </w:r>
    </w:p>
    <w:p w:rsidR="00932EE6" w:rsidRPr="00932EE6" w:rsidRDefault="00932EE6" w:rsidP="00932EE6">
      <w:pPr>
        <w:spacing w:line="360" w:lineRule="auto"/>
        <w:jc w:val="both"/>
        <w:rPr>
          <w:rFonts w:ascii="Times New Roman" w:hAnsi="Times New Roman" w:cs="Times New Roman"/>
          <w:sz w:val="24"/>
          <w:szCs w:val="24"/>
        </w:rPr>
      </w:pPr>
    </w:p>
    <w:p w:rsidR="00932EE6" w:rsidRPr="00932EE6" w:rsidRDefault="00932EE6" w:rsidP="00932EE6">
      <w:pPr>
        <w:spacing w:line="360" w:lineRule="auto"/>
        <w:jc w:val="both"/>
        <w:rPr>
          <w:rFonts w:ascii="Times New Roman" w:hAnsi="Times New Roman" w:cs="Times New Roman"/>
          <w:sz w:val="24"/>
          <w:szCs w:val="24"/>
        </w:rPr>
      </w:pPr>
    </w:p>
    <w:p w:rsidR="00932EE6" w:rsidRPr="00932EE6" w:rsidRDefault="00932EE6" w:rsidP="00932EE6">
      <w:pPr>
        <w:spacing w:line="360" w:lineRule="auto"/>
        <w:jc w:val="both"/>
        <w:rPr>
          <w:rFonts w:ascii="Times New Roman" w:hAnsi="Times New Roman" w:cs="Times New Roman"/>
          <w:sz w:val="24"/>
          <w:szCs w:val="24"/>
        </w:rPr>
      </w:pPr>
    </w:p>
    <w:p w:rsidR="00932EE6" w:rsidRPr="00932EE6" w:rsidRDefault="00932EE6" w:rsidP="00932EE6">
      <w:pPr>
        <w:spacing w:line="360" w:lineRule="auto"/>
        <w:jc w:val="both"/>
        <w:rPr>
          <w:rFonts w:ascii="Times New Roman" w:hAnsi="Times New Roman" w:cs="Times New Roman"/>
          <w:sz w:val="24"/>
          <w:szCs w:val="24"/>
        </w:rPr>
      </w:pPr>
    </w:p>
    <w:p w:rsidR="00932EE6" w:rsidRPr="00932EE6" w:rsidRDefault="00932EE6" w:rsidP="00932EE6">
      <w:pPr>
        <w:spacing w:line="360" w:lineRule="auto"/>
        <w:jc w:val="both"/>
        <w:rPr>
          <w:rFonts w:ascii="Times New Roman" w:hAnsi="Times New Roman" w:cs="Times New Roman"/>
          <w:b/>
          <w:sz w:val="32"/>
          <w:szCs w:val="32"/>
          <w:u w:val="single"/>
        </w:rPr>
      </w:pPr>
      <w:r w:rsidRPr="00932EE6">
        <w:rPr>
          <w:rFonts w:ascii="Times New Roman" w:hAnsi="Times New Roman" w:cs="Times New Roman"/>
          <w:b/>
          <w:sz w:val="32"/>
          <w:szCs w:val="32"/>
          <w:u w:val="single"/>
        </w:rPr>
        <w:lastRenderedPageBreak/>
        <w:t>Partie 3</w:t>
      </w:r>
      <w:r w:rsidRPr="00932EE6">
        <w:rPr>
          <w:rFonts w:ascii="Times New Roman" w:hAnsi="Times New Roman" w:cs="Times New Roman"/>
          <w:b/>
          <w:sz w:val="32"/>
          <w:szCs w:val="32"/>
          <w:u w:val="single"/>
        </w:rPr>
        <w:tab/>
      </w:r>
      <w:r w:rsidRPr="00932EE6">
        <w:rPr>
          <w:rFonts w:ascii="Times New Roman" w:hAnsi="Times New Roman" w:cs="Times New Roman"/>
          <w:b/>
          <w:sz w:val="32"/>
          <w:szCs w:val="32"/>
          <w:u w:val="single"/>
        </w:rPr>
        <w:tab/>
      </w:r>
      <w:r w:rsidRPr="00932EE6">
        <w:rPr>
          <w:rFonts w:ascii="Times New Roman" w:hAnsi="Times New Roman" w:cs="Times New Roman"/>
          <w:b/>
          <w:sz w:val="32"/>
          <w:szCs w:val="32"/>
          <w:u w:val="single"/>
        </w:rPr>
        <w:tab/>
      </w:r>
      <w:r w:rsidRPr="00932EE6">
        <w:rPr>
          <w:rFonts w:ascii="Times New Roman" w:hAnsi="Times New Roman" w:cs="Times New Roman"/>
          <w:b/>
          <w:sz w:val="32"/>
          <w:szCs w:val="32"/>
          <w:u w:val="single"/>
        </w:rPr>
        <w:tab/>
      </w:r>
      <w:r w:rsidRPr="00932EE6">
        <w:rPr>
          <w:rFonts w:ascii="Times New Roman" w:hAnsi="Times New Roman" w:cs="Times New Roman"/>
          <w:b/>
          <w:sz w:val="32"/>
          <w:szCs w:val="32"/>
          <w:u w:val="single"/>
        </w:rPr>
        <w:tab/>
      </w:r>
      <w:r w:rsidRPr="00932EE6">
        <w:rPr>
          <w:rFonts w:ascii="Times New Roman" w:hAnsi="Times New Roman" w:cs="Times New Roman"/>
          <w:b/>
          <w:sz w:val="32"/>
          <w:szCs w:val="32"/>
          <w:u w:val="single"/>
        </w:rPr>
        <w:tab/>
      </w:r>
      <w:r w:rsidRPr="00932EE6">
        <w:rPr>
          <w:rFonts w:ascii="Times New Roman" w:hAnsi="Times New Roman" w:cs="Times New Roman"/>
          <w:b/>
          <w:sz w:val="32"/>
          <w:szCs w:val="32"/>
          <w:u w:val="single"/>
        </w:rPr>
        <w:tab/>
      </w:r>
      <w:r w:rsidRPr="00932EE6">
        <w:rPr>
          <w:rFonts w:ascii="Times New Roman" w:hAnsi="Times New Roman" w:cs="Times New Roman"/>
          <w:b/>
          <w:sz w:val="32"/>
          <w:szCs w:val="32"/>
          <w:u w:val="single"/>
        </w:rPr>
        <w:tab/>
      </w:r>
      <w:r w:rsidRPr="00932EE6">
        <w:rPr>
          <w:rFonts w:ascii="Times New Roman" w:hAnsi="Times New Roman" w:cs="Times New Roman"/>
          <w:b/>
          <w:sz w:val="32"/>
          <w:szCs w:val="32"/>
          <w:u w:val="single"/>
        </w:rPr>
        <w:tab/>
      </w:r>
      <w:r w:rsidRPr="00932EE6">
        <w:rPr>
          <w:rFonts w:ascii="Times New Roman" w:hAnsi="Times New Roman" w:cs="Times New Roman"/>
          <w:b/>
          <w:sz w:val="32"/>
          <w:szCs w:val="32"/>
          <w:u w:val="single"/>
        </w:rPr>
        <w:tab/>
      </w:r>
      <w:r w:rsidRPr="00932EE6">
        <w:rPr>
          <w:rFonts w:ascii="Times New Roman" w:hAnsi="Times New Roman" w:cs="Times New Roman"/>
          <w:b/>
          <w:sz w:val="32"/>
          <w:szCs w:val="32"/>
          <w:u w:val="single"/>
        </w:rPr>
        <w:tab/>
      </w:r>
      <w:r w:rsidRPr="00932EE6">
        <w:rPr>
          <w:rFonts w:ascii="Times New Roman" w:hAnsi="Times New Roman" w:cs="Times New Roman"/>
          <w:b/>
          <w:sz w:val="32"/>
          <w:szCs w:val="32"/>
          <w:u w:val="single"/>
        </w:rPr>
        <w:tab/>
      </w:r>
    </w:p>
    <w:p w:rsidR="00932EE6" w:rsidRPr="00932EE6" w:rsidRDefault="00932EE6" w:rsidP="00932EE6">
      <w:pPr>
        <w:spacing w:line="360" w:lineRule="auto"/>
        <w:jc w:val="both"/>
        <w:rPr>
          <w:rFonts w:ascii="Times New Roman" w:hAnsi="Times New Roman" w:cs="Times New Roman"/>
          <w:b/>
          <w:sz w:val="31"/>
          <w:szCs w:val="31"/>
        </w:rPr>
      </w:pPr>
      <w:r w:rsidRPr="00932EE6">
        <w:rPr>
          <w:rFonts w:ascii="Times New Roman" w:hAnsi="Times New Roman" w:cs="Times New Roman"/>
          <w:b/>
          <w:sz w:val="31"/>
          <w:szCs w:val="31"/>
        </w:rPr>
        <w:t>3.1 L’environnement physique en général</w:t>
      </w:r>
    </w:p>
    <w:p w:rsidR="00932EE6" w:rsidRPr="00932EE6" w:rsidRDefault="00932EE6" w:rsidP="00932EE6">
      <w:pPr>
        <w:spacing w:line="360" w:lineRule="auto"/>
        <w:jc w:val="both"/>
        <w:rPr>
          <w:rFonts w:ascii="Times New Roman" w:hAnsi="Times New Roman" w:cs="Times New Roman"/>
          <w:sz w:val="24"/>
          <w:szCs w:val="24"/>
        </w:rPr>
      </w:pPr>
      <w:r w:rsidRPr="00932EE6">
        <w:rPr>
          <w:rFonts w:ascii="Times New Roman" w:hAnsi="Times New Roman" w:cs="Times New Roman"/>
          <w:sz w:val="24"/>
          <w:szCs w:val="24"/>
        </w:rPr>
        <w:t xml:space="preserve">L’environnement dans lequel l’enfant vit au quotidien plusieurs heures par jour doit être propice à répondre à ses besoins et favoriser son développement global. </w:t>
      </w:r>
    </w:p>
    <w:p w:rsidR="00932EE6" w:rsidRPr="00932EE6" w:rsidRDefault="00932EE6" w:rsidP="00932EE6">
      <w:pPr>
        <w:spacing w:line="360" w:lineRule="auto"/>
        <w:jc w:val="both"/>
        <w:rPr>
          <w:rFonts w:ascii="Times New Roman" w:hAnsi="Times New Roman" w:cs="Times New Roman"/>
          <w:sz w:val="24"/>
          <w:szCs w:val="24"/>
        </w:rPr>
      </w:pPr>
      <w:r w:rsidRPr="00932EE6">
        <w:rPr>
          <w:rFonts w:ascii="Times New Roman" w:hAnsi="Times New Roman" w:cs="Times New Roman"/>
          <w:sz w:val="24"/>
          <w:szCs w:val="24"/>
        </w:rPr>
        <w:t>***Se référer à la partie deux (2) sur le développement global de l’enfant***</w:t>
      </w:r>
    </w:p>
    <w:p w:rsidR="00932EE6" w:rsidRPr="00932EE6" w:rsidRDefault="00932EE6" w:rsidP="00932EE6">
      <w:pPr>
        <w:spacing w:line="360" w:lineRule="auto"/>
        <w:jc w:val="both"/>
        <w:rPr>
          <w:rFonts w:ascii="Times New Roman" w:hAnsi="Times New Roman" w:cs="Times New Roman"/>
          <w:sz w:val="24"/>
          <w:szCs w:val="24"/>
        </w:rPr>
      </w:pPr>
      <w:r w:rsidRPr="00932EE6">
        <w:rPr>
          <w:rFonts w:ascii="Times New Roman" w:hAnsi="Times New Roman" w:cs="Times New Roman"/>
          <w:sz w:val="24"/>
          <w:szCs w:val="24"/>
        </w:rPr>
        <w:t xml:space="preserve">Le personnel éducateur de Frisbi et compagnie, s’efforce de mettre en place un aménagement physique favorisant, en premier lieu, le sentiment, si important soit-il, de </w:t>
      </w:r>
      <w:r w:rsidRPr="00932EE6">
        <w:rPr>
          <w:rFonts w:ascii="Times New Roman" w:hAnsi="Times New Roman" w:cs="Times New Roman"/>
          <w:b/>
          <w:sz w:val="24"/>
          <w:szCs w:val="24"/>
        </w:rPr>
        <w:t>sécurité.</w:t>
      </w:r>
    </w:p>
    <w:p w:rsidR="00932EE6" w:rsidRPr="00932EE6" w:rsidRDefault="00932EE6" w:rsidP="00932EE6">
      <w:pPr>
        <w:spacing w:line="360" w:lineRule="auto"/>
        <w:jc w:val="both"/>
        <w:rPr>
          <w:rFonts w:ascii="Times New Roman" w:hAnsi="Times New Roman" w:cs="Times New Roman"/>
          <w:sz w:val="24"/>
          <w:szCs w:val="24"/>
        </w:rPr>
      </w:pPr>
      <w:r w:rsidRPr="00932EE6">
        <w:rPr>
          <w:rFonts w:ascii="Times New Roman" w:hAnsi="Times New Roman" w:cs="Times New Roman"/>
          <w:sz w:val="24"/>
          <w:szCs w:val="24"/>
        </w:rPr>
        <w:t>Tout d’abord, un aménagement sécuritaire est un milieu où les conditions suivantes sont minimalement en place pour favoriser la santé et le bien-être :</w:t>
      </w:r>
    </w:p>
    <w:p w:rsidR="00932EE6" w:rsidRPr="00932EE6" w:rsidRDefault="00932EE6" w:rsidP="00932EE6">
      <w:pPr>
        <w:numPr>
          <w:ilvl w:val="0"/>
          <w:numId w:val="1"/>
        </w:numPr>
        <w:spacing w:line="360" w:lineRule="auto"/>
        <w:contextualSpacing/>
        <w:jc w:val="both"/>
        <w:rPr>
          <w:rFonts w:ascii="Times New Roman" w:hAnsi="Times New Roman" w:cs="Times New Roman"/>
          <w:sz w:val="24"/>
          <w:szCs w:val="24"/>
        </w:rPr>
      </w:pPr>
      <w:r w:rsidRPr="00932EE6">
        <w:rPr>
          <w:rFonts w:ascii="Times New Roman" w:hAnsi="Times New Roman" w:cs="Times New Roman"/>
          <w:sz w:val="24"/>
          <w:szCs w:val="24"/>
        </w:rPr>
        <w:t>des conditions sanitaires adéquates</w:t>
      </w:r>
    </w:p>
    <w:p w:rsidR="00932EE6" w:rsidRPr="00932EE6" w:rsidRDefault="00932EE6" w:rsidP="00932EE6">
      <w:pPr>
        <w:numPr>
          <w:ilvl w:val="0"/>
          <w:numId w:val="1"/>
        </w:numPr>
        <w:spacing w:line="360" w:lineRule="auto"/>
        <w:contextualSpacing/>
        <w:jc w:val="both"/>
        <w:rPr>
          <w:rFonts w:ascii="Times New Roman" w:hAnsi="Times New Roman" w:cs="Times New Roman"/>
          <w:sz w:val="24"/>
          <w:szCs w:val="24"/>
        </w:rPr>
      </w:pPr>
      <w:r w:rsidRPr="00932EE6">
        <w:rPr>
          <w:rFonts w:ascii="Times New Roman" w:hAnsi="Times New Roman" w:cs="Times New Roman"/>
          <w:sz w:val="24"/>
          <w:szCs w:val="24"/>
        </w:rPr>
        <w:t>bonne aération des salles</w:t>
      </w:r>
    </w:p>
    <w:p w:rsidR="00932EE6" w:rsidRPr="00932EE6" w:rsidRDefault="00932EE6" w:rsidP="00932EE6">
      <w:pPr>
        <w:numPr>
          <w:ilvl w:val="0"/>
          <w:numId w:val="1"/>
        </w:numPr>
        <w:spacing w:line="360" w:lineRule="auto"/>
        <w:contextualSpacing/>
        <w:jc w:val="both"/>
        <w:rPr>
          <w:rFonts w:ascii="Times New Roman" w:hAnsi="Times New Roman" w:cs="Times New Roman"/>
          <w:sz w:val="24"/>
          <w:szCs w:val="24"/>
        </w:rPr>
      </w:pPr>
      <w:r w:rsidRPr="00932EE6">
        <w:rPr>
          <w:rFonts w:ascii="Times New Roman" w:hAnsi="Times New Roman" w:cs="Times New Roman"/>
          <w:sz w:val="24"/>
          <w:szCs w:val="24"/>
        </w:rPr>
        <w:t>température confortable</w:t>
      </w:r>
    </w:p>
    <w:p w:rsidR="00932EE6" w:rsidRPr="00932EE6" w:rsidRDefault="00932EE6" w:rsidP="00932EE6">
      <w:pPr>
        <w:numPr>
          <w:ilvl w:val="0"/>
          <w:numId w:val="1"/>
        </w:numPr>
        <w:spacing w:line="360" w:lineRule="auto"/>
        <w:contextualSpacing/>
        <w:jc w:val="both"/>
        <w:rPr>
          <w:rFonts w:ascii="Times New Roman" w:hAnsi="Times New Roman" w:cs="Times New Roman"/>
          <w:sz w:val="24"/>
          <w:szCs w:val="24"/>
        </w:rPr>
      </w:pPr>
      <w:r w:rsidRPr="00932EE6">
        <w:rPr>
          <w:rFonts w:ascii="Times New Roman" w:hAnsi="Times New Roman" w:cs="Times New Roman"/>
          <w:sz w:val="24"/>
          <w:szCs w:val="24"/>
        </w:rPr>
        <w:t>éclairage naturel suffisant</w:t>
      </w:r>
    </w:p>
    <w:p w:rsidR="00932EE6" w:rsidRPr="00932EE6" w:rsidRDefault="00932EE6" w:rsidP="00932EE6">
      <w:pPr>
        <w:numPr>
          <w:ilvl w:val="0"/>
          <w:numId w:val="1"/>
        </w:numPr>
        <w:spacing w:line="360" w:lineRule="auto"/>
        <w:contextualSpacing/>
        <w:jc w:val="both"/>
        <w:rPr>
          <w:rFonts w:ascii="Times New Roman" w:hAnsi="Times New Roman" w:cs="Times New Roman"/>
          <w:sz w:val="24"/>
          <w:szCs w:val="24"/>
        </w:rPr>
      </w:pPr>
      <w:r w:rsidRPr="00932EE6">
        <w:rPr>
          <w:rFonts w:ascii="Times New Roman" w:hAnsi="Times New Roman" w:cs="Times New Roman"/>
          <w:sz w:val="24"/>
          <w:szCs w:val="24"/>
        </w:rPr>
        <w:t>un niveau de bruit contrôlé</w:t>
      </w:r>
    </w:p>
    <w:p w:rsidR="00932EE6" w:rsidRPr="00932EE6" w:rsidRDefault="00932EE6" w:rsidP="00932EE6">
      <w:pPr>
        <w:spacing w:line="360" w:lineRule="auto"/>
        <w:contextualSpacing/>
        <w:jc w:val="both"/>
        <w:rPr>
          <w:rFonts w:ascii="Times New Roman" w:hAnsi="Times New Roman" w:cs="Times New Roman"/>
          <w:sz w:val="24"/>
          <w:szCs w:val="24"/>
        </w:rPr>
      </w:pPr>
    </w:p>
    <w:p w:rsidR="00932EE6" w:rsidRPr="00932EE6" w:rsidRDefault="00932EE6" w:rsidP="00932EE6">
      <w:pPr>
        <w:spacing w:line="360" w:lineRule="auto"/>
        <w:jc w:val="both"/>
        <w:rPr>
          <w:rFonts w:ascii="Times New Roman" w:hAnsi="Times New Roman" w:cs="Times New Roman"/>
          <w:sz w:val="24"/>
          <w:szCs w:val="24"/>
        </w:rPr>
      </w:pPr>
      <w:r w:rsidRPr="00932EE6">
        <w:rPr>
          <w:rFonts w:ascii="Times New Roman" w:hAnsi="Times New Roman" w:cs="Times New Roman"/>
          <w:sz w:val="24"/>
          <w:szCs w:val="24"/>
        </w:rPr>
        <w:t>Un aménagement favorisant le sentiment de sécurité est aussi un lieu répondant aux besoins affectifs de l’enfant en favorisant, entre autres,  l’identité et l’appartenance. C’est donc pour cette raison que chaque enfant a son casier identifié avec son propre panier et son propre picto représentant son groupe et d’une couleur unique à chacun.</w:t>
      </w:r>
    </w:p>
    <w:p w:rsidR="00932EE6" w:rsidRPr="00932EE6" w:rsidRDefault="00932EE6" w:rsidP="00932EE6">
      <w:pPr>
        <w:spacing w:line="360" w:lineRule="auto"/>
        <w:jc w:val="both"/>
        <w:rPr>
          <w:rFonts w:ascii="Times New Roman" w:hAnsi="Times New Roman" w:cs="Times New Roman"/>
          <w:b/>
          <w:sz w:val="24"/>
          <w:szCs w:val="24"/>
          <w:u w:val="single"/>
        </w:rPr>
      </w:pPr>
    </w:p>
    <w:p w:rsidR="00932EE6" w:rsidRPr="00932EE6" w:rsidRDefault="00932EE6" w:rsidP="00932EE6">
      <w:pPr>
        <w:spacing w:line="360" w:lineRule="auto"/>
        <w:jc w:val="both"/>
        <w:rPr>
          <w:rFonts w:ascii="Times New Roman" w:hAnsi="Times New Roman" w:cs="Times New Roman"/>
          <w:b/>
          <w:sz w:val="31"/>
          <w:szCs w:val="31"/>
        </w:rPr>
      </w:pPr>
      <w:r w:rsidRPr="00932EE6">
        <w:rPr>
          <w:rFonts w:ascii="Times New Roman" w:hAnsi="Times New Roman" w:cs="Times New Roman"/>
          <w:b/>
          <w:sz w:val="31"/>
          <w:szCs w:val="31"/>
        </w:rPr>
        <w:t>3.2 La sécurité des lieux</w:t>
      </w:r>
    </w:p>
    <w:p w:rsidR="00932EE6" w:rsidRPr="00932EE6" w:rsidRDefault="00932EE6" w:rsidP="00932EE6">
      <w:pPr>
        <w:spacing w:line="360" w:lineRule="auto"/>
        <w:jc w:val="both"/>
        <w:rPr>
          <w:rFonts w:ascii="Times New Roman" w:hAnsi="Times New Roman" w:cs="Times New Roman"/>
          <w:sz w:val="24"/>
          <w:szCs w:val="24"/>
        </w:rPr>
      </w:pPr>
      <w:r w:rsidRPr="00932EE6">
        <w:rPr>
          <w:rFonts w:ascii="Times New Roman" w:hAnsi="Times New Roman" w:cs="Times New Roman"/>
          <w:sz w:val="24"/>
          <w:szCs w:val="24"/>
        </w:rPr>
        <w:t xml:space="preserve">Les aires de jeux sont inspectées de façon quotidienne et toute anomalie est immédiatement rapportée à qui de droit. Malgré des équipements en bon état, rien ne vaut la </w:t>
      </w:r>
      <w:r w:rsidRPr="00932EE6">
        <w:rPr>
          <w:rFonts w:ascii="Times New Roman" w:hAnsi="Times New Roman" w:cs="Times New Roman"/>
          <w:b/>
          <w:sz w:val="24"/>
          <w:szCs w:val="24"/>
        </w:rPr>
        <w:t xml:space="preserve">vigilance </w:t>
      </w:r>
      <w:r w:rsidRPr="00932EE6">
        <w:rPr>
          <w:rFonts w:ascii="Times New Roman" w:hAnsi="Times New Roman" w:cs="Times New Roman"/>
          <w:sz w:val="24"/>
          <w:szCs w:val="24"/>
        </w:rPr>
        <w:t>que porte le personnel éducateur de Frisbi et compagnie envers les enfants.</w:t>
      </w:r>
    </w:p>
    <w:p w:rsidR="00932EE6" w:rsidRPr="00932EE6" w:rsidRDefault="00932EE6" w:rsidP="00932EE6">
      <w:pPr>
        <w:spacing w:line="360" w:lineRule="auto"/>
        <w:jc w:val="both"/>
        <w:rPr>
          <w:rFonts w:ascii="Times New Roman" w:hAnsi="Times New Roman" w:cs="Times New Roman"/>
          <w:sz w:val="24"/>
          <w:szCs w:val="24"/>
        </w:rPr>
      </w:pPr>
    </w:p>
    <w:p w:rsidR="00932EE6" w:rsidRPr="00932EE6" w:rsidRDefault="00932EE6" w:rsidP="00932EE6">
      <w:pPr>
        <w:spacing w:line="360" w:lineRule="auto"/>
        <w:jc w:val="both"/>
        <w:rPr>
          <w:rFonts w:ascii="Times New Roman" w:hAnsi="Times New Roman" w:cs="Times New Roman"/>
          <w:b/>
          <w:sz w:val="32"/>
          <w:szCs w:val="32"/>
          <w:u w:val="single"/>
        </w:rPr>
      </w:pPr>
      <w:r w:rsidRPr="00932EE6">
        <w:rPr>
          <w:rFonts w:ascii="Times New Roman" w:hAnsi="Times New Roman" w:cs="Times New Roman"/>
          <w:b/>
          <w:sz w:val="32"/>
          <w:szCs w:val="32"/>
          <w:u w:val="single"/>
        </w:rPr>
        <w:lastRenderedPageBreak/>
        <w:t>ANNEXE 1</w:t>
      </w:r>
      <w:r w:rsidRPr="00932EE6">
        <w:rPr>
          <w:rFonts w:ascii="Times New Roman" w:hAnsi="Times New Roman" w:cs="Times New Roman"/>
          <w:b/>
          <w:sz w:val="32"/>
          <w:szCs w:val="32"/>
          <w:u w:val="single"/>
        </w:rPr>
        <w:tab/>
      </w:r>
      <w:r w:rsidRPr="00932EE6">
        <w:rPr>
          <w:rFonts w:ascii="Times New Roman" w:hAnsi="Times New Roman" w:cs="Times New Roman"/>
          <w:b/>
          <w:sz w:val="32"/>
          <w:szCs w:val="32"/>
          <w:u w:val="single"/>
        </w:rPr>
        <w:tab/>
      </w:r>
      <w:r w:rsidRPr="00932EE6">
        <w:rPr>
          <w:rFonts w:ascii="Times New Roman" w:hAnsi="Times New Roman" w:cs="Times New Roman"/>
          <w:b/>
          <w:sz w:val="32"/>
          <w:szCs w:val="32"/>
          <w:u w:val="single"/>
        </w:rPr>
        <w:tab/>
      </w:r>
      <w:r w:rsidRPr="00932EE6">
        <w:rPr>
          <w:rFonts w:ascii="Times New Roman" w:hAnsi="Times New Roman" w:cs="Times New Roman"/>
          <w:b/>
          <w:sz w:val="32"/>
          <w:szCs w:val="32"/>
          <w:u w:val="single"/>
        </w:rPr>
        <w:tab/>
      </w:r>
      <w:r w:rsidRPr="00932EE6">
        <w:rPr>
          <w:rFonts w:ascii="Times New Roman" w:hAnsi="Times New Roman" w:cs="Times New Roman"/>
          <w:b/>
          <w:sz w:val="32"/>
          <w:szCs w:val="32"/>
          <w:u w:val="single"/>
        </w:rPr>
        <w:tab/>
      </w:r>
      <w:r w:rsidRPr="00932EE6">
        <w:rPr>
          <w:rFonts w:ascii="Times New Roman" w:hAnsi="Times New Roman" w:cs="Times New Roman"/>
          <w:b/>
          <w:sz w:val="32"/>
          <w:szCs w:val="32"/>
          <w:u w:val="single"/>
        </w:rPr>
        <w:tab/>
      </w:r>
      <w:r w:rsidRPr="00932EE6">
        <w:rPr>
          <w:rFonts w:ascii="Times New Roman" w:hAnsi="Times New Roman" w:cs="Times New Roman"/>
          <w:b/>
          <w:sz w:val="32"/>
          <w:szCs w:val="32"/>
          <w:u w:val="single"/>
        </w:rPr>
        <w:tab/>
      </w:r>
      <w:r w:rsidRPr="00932EE6">
        <w:rPr>
          <w:rFonts w:ascii="Times New Roman" w:hAnsi="Times New Roman" w:cs="Times New Roman"/>
          <w:b/>
          <w:sz w:val="32"/>
          <w:szCs w:val="32"/>
          <w:u w:val="single"/>
        </w:rPr>
        <w:tab/>
      </w:r>
      <w:r w:rsidRPr="00932EE6">
        <w:rPr>
          <w:rFonts w:ascii="Times New Roman" w:hAnsi="Times New Roman" w:cs="Times New Roman"/>
          <w:b/>
          <w:sz w:val="32"/>
          <w:szCs w:val="32"/>
          <w:u w:val="single"/>
        </w:rPr>
        <w:tab/>
      </w:r>
      <w:r w:rsidRPr="00932EE6">
        <w:rPr>
          <w:rFonts w:ascii="Times New Roman" w:hAnsi="Times New Roman" w:cs="Times New Roman"/>
          <w:b/>
          <w:sz w:val="32"/>
          <w:szCs w:val="32"/>
          <w:u w:val="single"/>
        </w:rPr>
        <w:tab/>
      </w:r>
      <w:r w:rsidRPr="00932EE6">
        <w:rPr>
          <w:rFonts w:ascii="Times New Roman" w:hAnsi="Times New Roman" w:cs="Times New Roman"/>
          <w:b/>
          <w:sz w:val="32"/>
          <w:szCs w:val="32"/>
          <w:u w:val="single"/>
        </w:rPr>
        <w:tab/>
      </w:r>
    </w:p>
    <w:p w:rsidR="00932EE6" w:rsidRPr="00932EE6" w:rsidRDefault="00932EE6" w:rsidP="00932EE6">
      <w:pPr>
        <w:jc w:val="both"/>
        <w:rPr>
          <w:rFonts w:ascii="Times New Roman" w:hAnsi="Times New Roman" w:cs="Times New Roman"/>
          <w:b/>
          <w:sz w:val="24"/>
          <w:szCs w:val="24"/>
          <w:u w:val="single"/>
        </w:rPr>
      </w:pPr>
      <w:r w:rsidRPr="00932EE6">
        <w:rPr>
          <w:rFonts w:ascii="Times New Roman" w:hAnsi="Times New Roman" w:cs="Times New Roman"/>
          <w:b/>
          <w:sz w:val="24"/>
          <w:szCs w:val="24"/>
          <w:u w:val="single"/>
        </w:rPr>
        <w:t>Routine type</w:t>
      </w:r>
    </w:p>
    <w:p w:rsidR="00932EE6" w:rsidRPr="00932EE6" w:rsidRDefault="00932EE6" w:rsidP="00932EE6">
      <w:pPr>
        <w:jc w:val="both"/>
        <w:rPr>
          <w:rFonts w:ascii="Times New Roman" w:hAnsi="Times New Roman" w:cs="Times New Roman"/>
          <w:sz w:val="24"/>
          <w:szCs w:val="24"/>
          <w:u w:val="single"/>
        </w:rPr>
      </w:pPr>
      <w:r w:rsidRPr="00932EE6">
        <w:rPr>
          <w:rFonts w:ascii="Times New Roman" w:hAnsi="Times New Roman" w:cs="Times New Roman"/>
          <w:sz w:val="24"/>
          <w:szCs w:val="24"/>
        </w:rPr>
        <w:t>À la pouponnière, le rythme biologique de l’enfant prime et c’est selon ce rythme que l’éducatrice répond aux besoins de chacun d’eux. La salle et les aires de jeux sont d’ailleurs adaptées en conséquence. Pour les moments de sieste, se référer à la partie sur la «sieste» pour plus de détails.</w:t>
      </w:r>
    </w:p>
    <w:p w:rsidR="00932EE6" w:rsidRPr="00932EE6" w:rsidRDefault="00932EE6" w:rsidP="00932EE6">
      <w:pPr>
        <w:jc w:val="both"/>
        <w:rPr>
          <w:rFonts w:ascii="Times New Roman" w:hAnsi="Times New Roman" w:cs="Times New Roman"/>
          <w:b/>
          <w:sz w:val="24"/>
          <w:szCs w:val="24"/>
        </w:rPr>
      </w:pPr>
    </w:p>
    <w:p w:rsidR="00932EE6" w:rsidRPr="00932EE6" w:rsidRDefault="00932EE6" w:rsidP="00932EE6">
      <w:pPr>
        <w:jc w:val="both"/>
        <w:rPr>
          <w:rFonts w:ascii="Times New Roman" w:hAnsi="Times New Roman" w:cs="Times New Roman"/>
          <w:b/>
          <w:sz w:val="24"/>
          <w:szCs w:val="24"/>
          <w:u w:val="single"/>
        </w:rPr>
      </w:pPr>
      <w:r w:rsidRPr="00932EE6">
        <w:rPr>
          <w:rFonts w:ascii="Times New Roman" w:hAnsi="Times New Roman" w:cs="Times New Roman"/>
          <w:b/>
          <w:sz w:val="24"/>
          <w:szCs w:val="24"/>
        </w:rPr>
        <w:t>Enfants 18 mois à 5 ans</w:t>
      </w:r>
    </w:p>
    <w:p w:rsidR="00932EE6" w:rsidRPr="00932EE6" w:rsidRDefault="00932EE6" w:rsidP="00932EE6">
      <w:pPr>
        <w:jc w:val="both"/>
        <w:rPr>
          <w:rFonts w:ascii="Times New Roman" w:hAnsi="Times New Roman" w:cs="Times New Roman"/>
          <w:sz w:val="24"/>
          <w:szCs w:val="24"/>
        </w:rPr>
      </w:pPr>
      <w:r w:rsidRPr="00932EE6">
        <w:rPr>
          <w:rFonts w:ascii="Times New Roman" w:hAnsi="Times New Roman" w:cs="Times New Roman"/>
          <w:b/>
          <w:sz w:val="24"/>
          <w:szCs w:val="24"/>
        </w:rPr>
        <w:t>7h00-9h00</w:t>
      </w:r>
      <w:r w:rsidRPr="00932EE6">
        <w:rPr>
          <w:rFonts w:ascii="Times New Roman" w:hAnsi="Times New Roman" w:cs="Times New Roman"/>
          <w:sz w:val="24"/>
          <w:szCs w:val="24"/>
        </w:rPr>
        <w:t> : Ouverture, accueil des enfants dans différentes salles et jeux libres</w:t>
      </w:r>
    </w:p>
    <w:p w:rsidR="00932EE6" w:rsidRPr="00932EE6" w:rsidRDefault="00932EE6" w:rsidP="00932EE6">
      <w:pPr>
        <w:jc w:val="both"/>
        <w:rPr>
          <w:rFonts w:ascii="Times New Roman" w:hAnsi="Times New Roman" w:cs="Times New Roman"/>
          <w:sz w:val="24"/>
          <w:szCs w:val="24"/>
        </w:rPr>
      </w:pPr>
      <w:r w:rsidRPr="00932EE6">
        <w:rPr>
          <w:rFonts w:ascii="Times New Roman" w:hAnsi="Times New Roman" w:cs="Times New Roman"/>
          <w:b/>
          <w:sz w:val="24"/>
          <w:szCs w:val="24"/>
        </w:rPr>
        <w:t>8h50 </w:t>
      </w:r>
      <w:r w:rsidRPr="00932EE6">
        <w:rPr>
          <w:rFonts w:ascii="Times New Roman" w:hAnsi="Times New Roman" w:cs="Times New Roman"/>
          <w:sz w:val="24"/>
          <w:szCs w:val="24"/>
        </w:rPr>
        <w:t>: Rangement et hygiène</w:t>
      </w:r>
    </w:p>
    <w:p w:rsidR="00932EE6" w:rsidRPr="00932EE6" w:rsidRDefault="00932EE6" w:rsidP="00932EE6">
      <w:pPr>
        <w:jc w:val="both"/>
        <w:rPr>
          <w:rFonts w:ascii="Times New Roman" w:hAnsi="Times New Roman" w:cs="Times New Roman"/>
          <w:sz w:val="24"/>
          <w:szCs w:val="24"/>
        </w:rPr>
      </w:pPr>
      <w:r w:rsidRPr="00932EE6">
        <w:rPr>
          <w:rFonts w:ascii="Times New Roman" w:hAnsi="Times New Roman" w:cs="Times New Roman"/>
          <w:b/>
          <w:sz w:val="24"/>
          <w:szCs w:val="24"/>
        </w:rPr>
        <w:t>9h00</w:t>
      </w:r>
      <w:r w:rsidRPr="00932EE6">
        <w:rPr>
          <w:rFonts w:ascii="Times New Roman" w:hAnsi="Times New Roman" w:cs="Times New Roman"/>
          <w:sz w:val="24"/>
          <w:szCs w:val="24"/>
        </w:rPr>
        <w:t> : Collation</w:t>
      </w:r>
    </w:p>
    <w:p w:rsidR="00932EE6" w:rsidRPr="00932EE6" w:rsidRDefault="00932EE6" w:rsidP="00932EE6">
      <w:pPr>
        <w:jc w:val="both"/>
        <w:rPr>
          <w:rFonts w:ascii="Times New Roman" w:hAnsi="Times New Roman" w:cs="Times New Roman"/>
          <w:sz w:val="24"/>
          <w:szCs w:val="24"/>
        </w:rPr>
      </w:pPr>
      <w:r w:rsidRPr="00932EE6">
        <w:rPr>
          <w:rFonts w:ascii="Times New Roman" w:hAnsi="Times New Roman" w:cs="Times New Roman"/>
          <w:b/>
          <w:sz w:val="24"/>
          <w:szCs w:val="24"/>
        </w:rPr>
        <w:t>9h30-11h00</w:t>
      </w:r>
      <w:r w:rsidRPr="00932EE6">
        <w:rPr>
          <w:rFonts w:ascii="Times New Roman" w:hAnsi="Times New Roman" w:cs="Times New Roman"/>
          <w:sz w:val="24"/>
          <w:szCs w:val="24"/>
        </w:rPr>
        <w:t> : Activités dirigées et/ou ateliers et/ou jeux libres et/ou sorties extérieures (si la température et les conditions le permettent, des sorties extérieures sont organisées quotidiennement)</w:t>
      </w:r>
    </w:p>
    <w:p w:rsidR="00932EE6" w:rsidRPr="00932EE6" w:rsidRDefault="00932EE6" w:rsidP="00932EE6">
      <w:pPr>
        <w:jc w:val="both"/>
        <w:rPr>
          <w:rFonts w:ascii="Times New Roman" w:hAnsi="Times New Roman" w:cs="Times New Roman"/>
          <w:sz w:val="24"/>
          <w:szCs w:val="24"/>
        </w:rPr>
      </w:pPr>
      <w:r w:rsidRPr="00932EE6">
        <w:rPr>
          <w:rFonts w:ascii="Times New Roman" w:hAnsi="Times New Roman" w:cs="Times New Roman"/>
          <w:b/>
          <w:sz w:val="24"/>
          <w:szCs w:val="24"/>
        </w:rPr>
        <w:t>11h00</w:t>
      </w:r>
      <w:r w:rsidRPr="00932EE6">
        <w:rPr>
          <w:rFonts w:ascii="Times New Roman" w:hAnsi="Times New Roman" w:cs="Times New Roman"/>
          <w:sz w:val="24"/>
          <w:szCs w:val="24"/>
        </w:rPr>
        <w:t> : Rangement, hygiène et préparation pour le dîner</w:t>
      </w:r>
    </w:p>
    <w:p w:rsidR="00932EE6" w:rsidRPr="00932EE6" w:rsidRDefault="00932EE6" w:rsidP="00932EE6">
      <w:pPr>
        <w:jc w:val="both"/>
        <w:rPr>
          <w:rFonts w:ascii="Times New Roman" w:hAnsi="Times New Roman" w:cs="Times New Roman"/>
          <w:sz w:val="24"/>
          <w:szCs w:val="24"/>
        </w:rPr>
      </w:pPr>
      <w:r w:rsidRPr="00932EE6">
        <w:rPr>
          <w:rFonts w:ascii="Times New Roman" w:hAnsi="Times New Roman" w:cs="Times New Roman"/>
          <w:b/>
          <w:sz w:val="24"/>
          <w:szCs w:val="24"/>
        </w:rPr>
        <w:t>11h15</w:t>
      </w:r>
      <w:r w:rsidRPr="00932EE6">
        <w:rPr>
          <w:rFonts w:ascii="Times New Roman" w:hAnsi="Times New Roman" w:cs="Times New Roman"/>
          <w:sz w:val="24"/>
          <w:szCs w:val="24"/>
        </w:rPr>
        <w:t> : Dîner pour les salles du bas</w:t>
      </w:r>
    </w:p>
    <w:p w:rsidR="00932EE6" w:rsidRPr="00932EE6" w:rsidRDefault="00932EE6" w:rsidP="00932EE6">
      <w:pPr>
        <w:jc w:val="both"/>
        <w:rPr>
          <w:rFonts w:ascii="Times New Roman" w:hAnsi="Times New Roman" w:cs="Times New Roman"/>
          <w:sz w:val="24"/>
          <w:szCs w:val="24"/>
        </w:rPr>
      </w:pPr>
      <w:r w:rsidRPr="00932EE6">
        <w:rPr>
          <w:rFonts w:ascii="Times New Roman" w:hAnsi="Times New Roman" w:cs="Times New Roman"/>
          <w:b/>
          <w:sz w:val="24"/>
          <w:szCs w:val="24"/>
        </w:rPr>
        <w:t>11h30</w:t>
      </w:r>
      <w:r w:rsidRPr="00932EE6">
        <w:rPr>
          <w:rFonts w:ascii="Times New Roman" w:hAnsi="Times New Roman" w:cs="Times New Roman"/>
          <w:sz w:val="24"/>
          <w:szCs w:val="24"/>
        </w:rPr>
        <w:t> : Dîner pour les salles du haut</w:t>
      </w:r>
    </w:p>
    <w:p w:rsidR="00932EE6" w:rsidRPr="00932EE6" w:rsidRDefault="00932EE6" w:rsidP="00932EE6">
      <w:pPr>
        <w:jc w:val="both"/>
        <w:rPr>
          <w:rFonts w:ascii="Times New Roman" w:hAnsi="Times New Roman" w:cs="Times New Roman"/>
          <w:sz w:val="24"/>
          <w:szCs w:val="24"/>
        </w:rPr>
      </w:pPr>
      <w:r w:rsidRPr="00932EE6">
        <w:rPr>
          <w:rFonts w:ascii="Times New Roman" w:hAnsi="Times New Roman" w:cs="Times New Roman"/>
          <w:b/>
          <w:sz w:val="24"/>
          <w:szCs w:val="24"/>
        </w:rPr>
        <w:t>12h15</w:t>
      </w:r>
      <w:r w:rsidRPr="00932EE6">
        <w:rPr>
          <w:rFonts w:ascii="Times New Roman" w:hAnsi="Times New Roman" w:cs="Times New Roman"/>
          <w:sz w:val="24"/>
          <w:szCs w:val="24"/>
        </w:rPr>
        <w:t> : Hygiène et préparation pour la sieste, hygiène et rituel (brossage des dents, lecture de l’histoire, jeux calmes...)</w:t>
      </w:r>
    </w:p>
    <w:p w:rsidR="00932EE6" w:rsidRPr="00932EE6" w:rsidRDefault="00932EE6" w:rsidP="00932EE6">
      <w:pPr>
        <w:jc w:val="both"/>
        <w:rPr>
          <w:rFonts w:ascii="Times New Roman" w:hAnsi="Times New Roman" w:cs="Times New Roman"/>
          <w:sz w:val="24"/>
          <w:szCs w:val="24"/>
        </w:rPr>
      </w:pPr>
      <w:r w:rsidRPr="00932EE6">
        <w:rPr>
          <w:rFonts w:ascii="Times New Roman" w:hAnsi="Times New Roman" w:cs="Times New Roman"/>
          <w:b/>
          <w:sz w:val="24"/>
          <w:szCs w:val="24"/>
        </w:rPr>
        <w:t>12h30-15h00</w:t>
      </w:r>
      <w:r w:rsidRPr="00932EE6">
        <w:rPr>
          <w:rFonts w:ascii="Times New Roman" w:hAnsi="Times New Roman" w:cs="Times New Roman"/>
          <w:sz w:val="24"/>
          <w:szCs w:val="24"/>
        </w:rPr>
        <w:t> : Sieste (l’horaire de la sieste varie d’un groupe à l’autre)</w:t>
      </w:r>
    </w:p>
    <w:p w:rsidR="00932EE6" w:rsidRPr="00932EE6" w:rsidRDefault="00932EE6" w:rsidP="00932EE6">
      <w:pPr>
        <w:jc w:val="both"/>
        <w:rPr>
          <w:rFonts w:ascii="Times New Roman" w:hAnsi="Times New Roman" w:cs="Times New Roman"/>
          <w:sz w:val="24"/>
          <w:szCs w:val="24"/>
        </w:rPr>
      </w:pPr>
      <w:r w:rsidRPr="00932EE6">
        <w:rPr>
          <w:rFonts w:ascii="Times New Roman" w:hAnsi="Times New Roman" w:cs="Times New Roman"/>
          <w:b/>
          <w:sz w:val="24"/>
          <w:szCs w:val="24"/>
        </w:rPr>
        <w:t>14h30-15h00 </w:t>
      </w:r>
      <w:r w:rsidRPr="00932EE6">
        <w:rPr>
          <w:rFonts w:ascii="Times New Roman" w:hAnsi="Times New Roman" w:cs="Times New Roman"/>
          <w:sz w:val="24"/>
          <w:szCs w:val="24"/>
        </w:rPr>
        <w:t>: Réveil progressif, rangement et préparation pour la collation</w:t>
      </w:r>
    </w:p>
    <w:p w:rsidR="00932EE6" w:rsidRPr="00932EE6" w:rsidRDefault="00932EE6" w:rsidP="00932EE6">
      <w:pPr>
        <w:jc w:val="both"/>
        <w:rPr>
          <w:rFonts w:ascii="Times New Roman" w:hAnsi="Times New Roman" w:cs="Times New Roman"/>
          <w:sz w:val="24"/>
          <w:szCs w:val="24"/>
        </w:rPr>
      </w:pPr>
      <w:r w:rsidRPr="00932EE6">
        <w:rPr>
          <w:rFonts w:ascii="Times New Roman" w:hAnsi="Times New Roman" w:cs="Times New Roman"/>
          <w:b/>
          <w:sz w:val="24"/>
          <w:szCs w:val="24"/>
        </w:rPr>
        <w:t>15h00 </w:t>
      </w:r>
      <w:r w:rsidRPr="00932EE6">
        <w:rPr>
          <w:rFonts w:ascii="Times New Roman" w:hAnsi="Times New Roman" w:cs="Times New Roman"/>
          <w:sz w:val="24"/>
          <w:szCs w:val="24"/>
        </w:rPr>
        <w:t>: Collation</w:t>
      </w:r>
    </w:p>
    <w:p w:rsidR="00932EE6" w:rsidRPr="00932EE6" w:rsidRDefault="00932EE6" w:rsidP="00932EE6">
      <w:pPr>
        <w:jc w:val="both"/>
        <w:rPr>
          <w:rFonts w:ascii="Times New Roman" w:hAnsi="Times New Roman" w:cs="Times New Roman"/>
          <w:sz w:val="24"/>
          <w:szCs w:val="24"/>
        </w:rPr>
      </w:pPr>
      <w:r w:rsidRPr="00932EE6">
        <w:rPr>
          <w:rFonts w:ascii="Times New Roman" w:hAnsi="Times New Roman" w:cs="Times New Roman"/>
          <w:b/>
          <w:sz w:val="24"/>
          <w:szCs w:val="24"/>
        </w:rPr>
        <w:t>15h30-18h00</w:t>
      </w:r>
      <w:r w:rsidRPr="00932EE6">
        <w:rPr>
          <w:rFonts w:ascii="Times New Roman" w:hAnsi="Times New Roman" w:cs="Times New Roman"/>
          <w:sz w:val="24"/>
          <w:szCs w:val="24"/>
        </w:rPr>
        <w:t> : Jeux libres (intérieur ou extérieur) et départ progressif des enfants et des éducatrices, fermeture</w:t>
      </w:r>
    </w:p>
    <w:p w:rsidR="00932EE6" w:rsidRPr="00932EE6" w:rsidRDefault="00932EE6" w:rsidP="00932EE6">
      <w:pPr>
        <w:jc w:val="both"/>
        <w:rPr>
          <w:rFonts w:ascii="Times New Roman" w:hAnsi="Times New Roman" w:cs="Times New Roman"/>
          <w:sz w:val="24"/>
          <w:szCs w:val="24"/>
        </w:rPr>
      </w:pPr>
    </w:p>
    <w:p w:rsidR="00932EE6" w:rsidRPr="00932EE6" w:rsidRDefault="00932EE6" w:rsidP="00932EE6">
      <w:pPr>
        <w:jc w:val="both"/>
        <w:rPr>
          <w:rFonts w:ascii="Times New Roman" w:hAnsi="Times New Roman" w:cs="Times New Roman"/>
          <w:sz w:val="24"/>
          <w:szCs w:val="24"/>
        </w:rPr>
      </w:pPr>
      <w:r w:rsidRPr="00932EE6">
        <w:rPr>
          <w:rFonts w:ascii="Times New Roman" w:hAnsi="Times New Roman" w:cs="Times New Roman"/>
          <w:sz w:val="24"/>
          <w:szCs w:val="24"/>
        </w:rPr>
        <w:t>***Les heures sont données à titre indicatif seulement et peuvent varier***</w:t>
      </w:r>
    </w:p>
    <w:p w:rsidR="00932EE6" w:rsidRPr="00932EE6" w:rsidRDefault="00932EE6" w:rsidP="00932EE6">
      <w:pPr>
        <w:spacing w:before="100" w:beforeAutospacing="1" w:after="100" w:afterAutospacing="1" w:line="240" w:lineRule="auto"/>
        <w:jc w:val="both"/>
        <w:rPr>
          <w:rFonts w:ascii="Times New Roman" w:hAnsi="Times New Roman" w:cs="Times New Roman"/>
          <w:sz w:val="24"/>
          <w:szCs w:val="24"/>
        </w:rPr>
      </w:pPr>
    </w:p>
    <w:p w:rsidR="00932EE6" w:rsidRPr="00932EE6" w:rsidRDefault="00932EE6" w:rsidP="00932EE6">
      <w:pPr>
        <w:spacing w:before="100" w:beforeAutospacing="1" w:after="100" w:afterAutospacing="1" w:line="240" w:lineRule="auto"/>
        <w:jc w:val="both"/>
        <w:rPr>
          <w:rFonts w:ascii="Times New Roman" w:hAnsi="Times New Roman" w:cs="Times New Roman"/>
          <w:b/>
          <w:sz w:val="31"/>
          <w:szCs w:val="31"/>
          <w:u w:val="single"/>
        </w:rPr>
      </w:pPr>
      <w:r w:rsidRPr="00932EE6">
        <w:rPr>
          <w:rFonts w:ascii="Times New Roman" w:hAnsi="Times New Roman" w:cs="Times New Roman"/>
          <w:b/>
          <w:sz w:val="31"/>
          <w:szCs w:val="31"/>
          <w:u w:val="single"/>
        </w:rPr>
        <w:lastRenderedPageBreak/>
        <w:t>ANNEXE 2</w:t>
      </w:r>
      <w:r w:rsidRPr="00932EE6">
        <w:rPr>
          <w:rFonts w:ascii="Times New Roman" w:hAnsi="Times New Roman" w:cs="Times New Roman"/>
          <w:b/>
          <w:sz w:val="31"/>
          <w:szCs w:val="31"/>
          <w:u w:val="single"/>
        </w:rPr>
        <w:tab/>
      </w:r>
      <w:r w:rsidRPr="00932EE6">
        <w:rPr>
          <w:rFonts w:ascii="Times New Roman" w:hAnsi="Times New Roman" w:cs="Times New Roman"/>
          <w:b/>
          <w:sz w:val="31"/>
          <w:szCs w:val="31"/>
          <w:u w:val="single"/>
        </w:rPr>
        <w:tab/>
      </w:r>
      <w:r w:rsidRPr="00932EE6">
        <w:rPr>
          <w:rFonts w:ascii="Times New Roman" w:hAnsi="Times New Roman" w:cs="Times New Roman"/>
          <w:b/>
          <w:sz w:val="31"/>
          <w:szCs w:val="31"/>
          <w:u w:val="single"/>
        </w:rPr>
        <w:tab/>
      </w:r>
      <w:r w:rsidRPr="00932EE6">
        <w:rPr>
          <w:rFonts w:ascii="Times New Roman" w:hAnsi="Times New Roman" w:cs="Times New Roman"/>
          <w:b/>
          <w:sz w:val="31"/>
          <w:szCs w:val="31"/>
          <w:u w:val="single"/>
        </w:rPr>
        <w:tab/>
      </w:r>
      <w:r w:rsidRPr="00932EE6">
        <w:rPr>
          <w:rFonts w:ascii="Times New Roman" w:hAnsi="Times New Roman" w:cs="Times New Roman"/>
          <w:b/>
          <w:sz w:val="31"/>
          <w:szCs w:val="31"/>
          <w:u w:val="single"/>
        </w:rPr>
        <w:tab/>
      </w:r>
      <w:r w:rsidRPr="00932EE6">
        <w:rPr>
          <w:rFonts w:ascii="Times New Roman" w:hAnsi="Times New Roman" w:cs="Times New Roman"/>
          <w:b/>
          <w:sz w:val="31"/>
          <w:szCs w:val="31"/>
          <w:u w:val="single"/>
        </w:rPr>
        <w:tab/>
      </w:r>
      <w:r w:rsidRPr="00932EE6">
        <w:rPr>
          <w:rFonts w:ascii="Times New Roman" w:hAnsi="Times New Roman" w:cs="Times New Roman"/>
          <w:b/>
          <w:sz w:val="31"/>
          <w:szCs w:val="31"/>
          <w:u w:val="single"/>
        </w:rPr>
        <w:tab/>
      </w:r>
      <w:r w:rsidRPr="00932EE6">
        <w:rPr>
          <w:rFonts w:ascii="Times New Roman" w:hAnsi="Times New Roman" w:cs="Times New Roman"/>
          <w:b/>
          <w:sz w:val="31"/>
          <w:szCs w:val="31"/>
          <w:u w:val="single"/>
        </w:rPr>
        <w:tab/>
      </w:r>
      <w:r w:rsidRPr="00932EE6">
        <w:rPr>
          <w:rFonts w:ascii="Times New Roman" w:hAnsi="Times New Roman" w:cs="Times New Roman"/>
          <w:b/>
          <w:sz w:val="31"/>
          <w:szCs w:val="31"/>
          <w:u w:val="single"/>
        </w:rPr>
        <w:tab/>
      </w:r>
      <w:r w:rsidRPr="00932EE6">
        <w:rPr>
          <w:rFonts w:ascii="Times New Roman" w:hAnsi="Times New Roman" w:cs="Times New Roman"/>
          <w:b/>
          <w:sz w:val="31"/>
          <w:szCs w:val="31"/>
          <w:u w:val="single"/>
        </w:rPr>
        <w:tab/>
      </w:r>
      <w:r w:rsidRPr="00932EE6">
        <w:rPr>
          <w:rFonts w:ascii="Times New Roman" w:hAnsi="Times New Roman" w:cs="Times New Roman"/>
          <w:b/>
          <w:sz w:val="31"/>
          <w:szCs w:val="31"/>
          <w:u w:val="single"/>
        </w:rPr>
        <w:tab/>
      </w:r>
    </w:p>
    <w:p w:rsidR="00932EE6" w:rsidRPr="00932EE6" w:rsidRDefault="00932EE6" w:rsidP="00932EE6">
      <w:pPr>
        <w:spacing w:before="100" w:beforeAutospacing="1" w:after="100" w:afterAutospacing="1" w:line="240" w:lineRule="auto"/>
        <w:jc w:val="both"/>
        <w:rPr>
          <w:rFonts w:ascii="Times New Roman" w:hAnsi="Times New Roman" w:cs="Times New Roman"/>
          <w:b/>
          <w:sz w:val="31"/>
          <w:szCs w:val="31"/>
        </w:rPr>
      </w:pPr>
      <w:r w:rsidRPr="00932EE6">
        <w:rPr>
          <w:rFonts w:ascii="Times New Roman" w:hAnsi="Times New Roman" w:cs="Times New Roman"/>
          <w:b/>
          <w:sz w:val="31"/>
          <w:szCs w:val="31"/>
        </w:rPr>
        <w:t>Déroulement de la sieste</w:t>
      </w:r>
    </w:p>
    <w:p w:rsidR="00932EE6" w:rsidRPr="00932EE6" w:rsidRDefault="00932EE6" w:rsidP="00932EE6">
      <w:pPr>
        <w:spacing w:before="100" w:beforeAutospacing="1" w:after="100" w:afterAutospacing="1" w:line="240" w:lineRule="auto"/>
        <w:jc w:val="both"/>
        <w:rPr>
          <w:rFonts w:ascii="Times New Roman" w:hAnsi="Times New Roman" w:cs="Times New Roman"/>
          <w:sz w:val="24"/>
          <w:szCs w:val="24"/>
        </w:rPr>
      </w:pPr>
      <w:r w:rsidRPr="00932EE6">
        <w:rPr>
          <w:rFonts w:ascii="Times New Roman" w:hAnsi="Times New Roman" w:cs="Times New Roman"/>
          <w:sz w:val="24"/>
          <w:szCs w:val="24"/>
        </w:rPr>
        <w:t>Chez Frisbi et compagnie, la sieste se déroule de cette façon :</w:t>
      </w:r>
    </w:p>
    <w:p w:rsidR="00932EE6" w:rsidRPr="00932EE6" w:rsidRDefault="00932EE6" w:rsidP="00932EE6">
      <w:pPr>
        <w:spacing w:before="100" w:beforeAutospacing="1" w:after="100" w:afterAutospacing="1" w:line="240" w:lineRule="auto"/>
        <w:jc w:val="both"/>
        <w:rPr>
          <w:rFonts w:ascii="Times New Roman" w:hAnsi="Times New Roman" w:cs="Times New Roman"/>
          <w:sz w:val="24"/>
          <w:szCs w:val="24"/>
        </w:rPr>
      </w:pPr>
      <w:r w:rsidRPr="00932EE6">
        <w:rPr>
          <w:rFonts w:ascii="Times New Roman" w:hAnsi="Times New Roman" w:cs="Times New Roman"/>
          <w:sz w:val="24"/>
          <w:szCs w:val="24"/>
        </w:rPr>
        <w:t xml:space="preserve">Pour les poupons, le personnel éducateur répond à leur besoin de sommeil quand les signes tels que l’irritabilité, le frottement des yeux…se manifestent. Le personnel éducateur répondra aux besoins personnels de chaque enfant (biberon, se faire bercer…) et le déposera dans le lit prévu à cet effet. </w:t>
      </w:r>
    </w:p>
    <w:p w:rsidR="00932EE6" w:rsidRPr="00932EE6" w:rsidRDefault="00932EE6" w:rsidP="00932EE6">
      <w:pPr>
        <w:spacing w:before="100" w:beforeAutospacing="1" w:after="100" w:afterAutospacing="1" w:line="240" w:lineRule="auto"/>
        <w:jc w:val="both"/>
        <w:rPr>
          <w:rFonts w:ascii="Times New Roman" w:hAnsi="Times New Roman" w:cs="Times New Roman"/>
          <w:sz w:val="24"/>
          <w:szCs w:val="24"/>
        </w:rPr>
      </w:pPr>
      <w:r w:rsidRPr="00932EE6">
        <w:rPr>
          <w:rFonts w:ascii="Times New Roman" w:hAnsi="Times New Roman" w:cs="Times New Roman"/>
          <w:sz w:val="24"/>
          <w:szCs w:val="24"/>
        </w:rPr>
        <w:t>Pour les autres groupes, la préparation pour la sieste se fait après le dîner dans une atmosphère calme. Les enfants font leur routine d’avant sieste qui consiste à préparer leur matelas, aller à la toilette, se brosser les dents, écouter une histoire…</w:t>
      </w:r>
    </w:p>
    <w:p w:rsidR="00932EE6" w:rsidRPr="00932EE6" w:rsidRDefault="00932EE6" w:rsidP="00932EE6">
      <w:pPr>
        <w:spacing w:before="100" w:beforeAutospacing="1" w:after="100" w:afterAutospacing="1" w:line="240" w:lineRule="auto"/>
        <w:jc w:val="both"/>
        <w:rPr>
          <w:rFonts w:ascii="Times New Roman" w:hAnsi="Times New Roman" w:cs="Times New Roman"/>
          <w:sz w:val="24"/>
          <w:szCs w:val="24"/>
        </w:rPr>
      </w:pPr>
      <w:r w:rsidRPr="00932EE6">
        <w:rPr>
          <w:rFonts w:ascii="Times New Roman" w:hAnsi="Times New Roman" w:cs="Times New Roman"/>
          <w:sz w:val="24"/>
          <w:szCs w:val="24"/>
        </w:rPr>
        <w:t>Le personnel éducateur, avec la collaboration de l’enfant, prépare le matelas sur lequel l’enfant fera sa sieste. L’enfant peut apporter un doudou et/ou un toutou personnel pour faire la sieste.</w:t>
      </w:r>
    </w:p>
    <w:p w:rsidR="00932EE6" w:rsidRPr="00932EE6" w:rsidRDefault="00932EE6" w:rsidP="00932EE6">
      <w:pPr>
        <w:spacing w:before="100" w:beforeAutospacing="1" w:after="100" w:afterAutospacing="1" w:line="240" w:lineRule="auto"/>
        <w:jc w:val="both"/>
        <w:rPr>
          <w:rFonts w:ascii="Times New Roman" w:hAnsi="Times New Roman" w:cs="Times New Roman"/>
          <w:sz w:val="24"/>
          <w:szCs w:val="24"/>
        </w:rPr>
      </w:pPr>
      <w:r w:rsidRPr="00932EE6">
        <w:rPr>
          <w:rFonts w:ascii="Times New Roman" w:hAnsi="Times New Roman" w:cs="Times New Roman"/>
          <w:sz w:val="24"/>
          <w:szCs w:val="24"/>
        </w:rPr>
        <w:t>Les rideaux et les lumières sont fermés. Une musique douce et apaisante joue en continue à un niveau de sonorité très faible. Le personnel éducateur offre aux enfants de les aider à s’endormir en leur faisant des caresses douces et respectueuses. Cette offre de geste affectueux permet également à l’enfant d’établir un lien de confiance envers le personnel éducateur et de trouver sommeil de façon paisible.</w:t>
      </w:r>
    </w:p>
    <w:p w:rsidR="00932EE6" w:rsidRPr="00932EE6" w:rsidRDefault="00932EE6" w:rsidP="00932EE6">
      <w:pPr>
        <w:spacing w:before="100" w:beforeAutospacing="1" w:after="100" w:afterAutospacing="1" w:line="240" w:lineRule="auto"/>
        <w:jc w:val="both"/>
        <w:rPr>
          <w:rFonts w:ascii="Times New Roman" w:hAnsi="Times New Roman" w:cs="Times New Roman"/>
          <w:sz w:val="24"/>
          <w:szCs w:val="24"/>
        </w:rPr>
      </w:pPr>
      <w:r w:rsidRPr="00932EE6">
        <w:rPr>
          <w:rFonts w:ascii="Times New Roman" w:hAnsi="Times New Roman" w:cs="Times New Roman"/>
          <w:sz w:val="24"/>
          <w:szCs w:val="24"/>
        </w:rPr>
        <w:t>En aucun temps la sieste est associée à une punition mais l’enfant qui émettra le besoin de ne pas dormir devra par contre demeurer sur son matelas pour une période de repos d’au moins soixante (60) minutes. Après quoi, il sera invité à faire un jeu calme dans le but de respecter le sommeil des autres enfants.</w:t>
      </w:r>
    </w:p>
    <w:p w:rsidR="00932EE6" w:rsidRPr="00932EE6" w:rsidRDefault="00932EE6" w:rsidP="00932EE6">
      <w:pPr>
        <w:spacing w:before="100" w:beforeAutospacing="1" w:after="100" w:afterAutospacing="1" w:line="240" w:lineRule="auto"/>
        <w:jc w:val="both"/>
        <w:rPr>
          <w:rFonts w:ascii="Times New Roman" w:hAnsi="Times New Roman" w:cs="Times New Roman"/>
          <w:sz w:val="24"/>
          <w:szCs w:val="24"/>
        </w:rPr>
      </w:pPr>
      <w:r w:rsidRPr="00932EE6">
        <w:rPr>
          <w:rFonts w:ascii="Times New Roman" w:hAnsi="Times New Roman" w:cs="Times New Roman"/>
          <w:sz w:val="24"/>
          <w:szCs w:val="24"/>
        </w:rPr>
        <w:t>Le temps de sieste est ajusté en fonction de l’âge et des besoins des enfants.</w:t>
      </w:r>
    </w:p>
    <w:p w:rsidR="00932EE6" w:rsidRPr="00932EE6" w:rsidRDefault="00932EE6" w:rsidP="00932EE6">
      <w:pPr>
        <w:spacing w:before="100" w:beforeAutospacing="1" w:after="100" w:afterAutospacing="1" w:line="240" w:lineRule="auto"/>
        <w:jc w:val="both"/>
        <w:rPr>
          <w:rFonts w:ascii="Times New Roman" w:hAnsi="Times New Roman" w:cs="Times New Roman"/>
          <w:sz w:val="24"/>
          <w:szCs w:val="24"/>
        </w:rPr>
      </w:pPr>
      <w:r w:rsidRPr="00932EE6">
        <w:rPr>
          <w:rFonts w:ascii="Times New Roman" w:hAnsi="Times New Roman" w:cs="Times New Roman"/>
          <w:sz w:val="24"/>
          <w:szCs w:val="24"/>
        </w:rPr>
        <w:t>Le réveil se fait de façon respectueuse et dans le calme.</w:t>
      </w:r>
    </w:p>
    <w:p w:rsidR="00932EE6" w:rsidRPr="00932EE6" w:rsidRDefault="00932EE6" w:rsidP="00932EE6">
      <w:pPr>
        <w:spacing w:line="360" w:lineRule="auto"/>
        <w:jc w:val="both"/>
        <w:rPr>
          <w:rFonts w:ascii="Times New Roman" w:hAnsi="Times New Roman" w:cs="Times New Roman"/>
          <w:b/>
          <w:sz w:val="24"/>
          <w:szCs w:val="24"/>
          <w:u w:val="single"/>
        </w:rPr>
      </w:pPr>
    </w:p>
    <w:p w:rsidR="00932EE6" w:rsidRPr="00932EE6" w:rsidRDefault="00932EE6" w:rsidP="00932EE6">
      <w:pPr>
        <w:spacing w:line="360" w:lineRule="auto"/>
        <w:jc w:val="both"/>
        <w:rPr>
          <w:rFonts w:ascii="Times New Roman" w:hAnsi="Times New Roman" w:cs="Times New Roman"/>
          <w:b/>
          <w:sz w:val="24"/>
          <w:szCs w:val="24"/>
          <w:u w:val="single"/>
        </w:rPr>
      </w:pPr>
    </w:p>
    <w:p w:rsidR="00932EE6" w:rsidRPr="00932EE6" w:rsidRDefault="00932EE6" w:rsidP="00932EE6">
      <w:pPr>
        <w:spacing w:line="360" w:lineRule="auto"/>
        <w:jc w:val="both"/>
        <w:rPr>
          <w:rFonts w:ascii="Times New Roman" w:hAnsi="Times New Roman" w:cs="Times New Roman"/>
          <w:b/>
          <w:sz w:val="24"/>
          <w:szCs w:val="24"/>
          <w:u w:val="single"/>
        </w:rPr>
      </w:pPr>
    </w:p>
    <w:p w:rsidR="00932EE6" w:rsidRPr="00932EE6" w:rsidRDefault="00932EE6" w:rsidP="00932EE6">
      <w:pPr>
        <w:jc w:val="both"/>
      </w:pPr>
    </w:p>
    <w:p w:rsidR="00932EE6" w:rsidRPr="0080163C" w:rsidRDefault="00932EE6" w:rsidP="0080163C">
      <w:pPr>
        <w:jc w:val="right"/>
        <w:rPr>
          <w:noProof/>
          <w:lang w:eastAsia="fr-CA"/>
        </w:rPr>
      </w:pPr>
    </w:p>
    <w:sectPr w:rsidR="00932EE6" w:rsidRPr="0080163C" w:rsidSect="000B57D6">
      <w:footerReference w:type="default" r:id="rId9"/>
      <w:pgSz w:w="12240" w:h="15840"/>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520" w:rsidRDefault="002E0520" w:rsidP="001D7E44">
      <w:pPr>
        <w:spacing w:after="0" w:line="240" w:lineRule="auto"/>
      </w:pPr>
      <w:r>
        <w:separator/>
      </w:r>
    </w:p>
  </w:endnote>
  <w:endnote w:type="continuationSeparator" w:id="0">
    <w:p w:rsidR="002E0520" w:rsidRDefault="002E0520" w:rsidP="001D7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056519"/>
      <w:docPartObj>
        <w:docPartGallery w:val="Page Numbers (Bottom of Page)"/>
        <w:docPartUnique/>
      </w:docPartObj>
    </w:sdtPr>
    <w:sdtEndPr/>
    <w:sdtContent>
      <w:p w:rsidR="00932EE6" w:rsidRDefault="00932EE6">
        <w:pPr>
          <w:pStyle w:val="Pieddepage"/>
        </w:pPr>
        <w:r>
          <w:rPr>
            <w:noProof/>
            <w:lang w:eastAsia="fr-CA"/>
          </w:rPr>
          <mc:AlternateContent>
            <mc:Choice Requires="wps">
              <w:drawing>
                <wp:anchor distT="0" distB="0" distL="114300" distR="114300" simplePos="0" relativeHeight="251660288" behindDoc="0" locked="0" layoutInCell="1" allowOverlap="1" wp14:anchorId="42166FDD" wp14:editId="71CE40B5">
                  <wp:simplePos x="0" y="0"/>
                  <wp:positionH relativeFrom="margin">
                    <wp:align>center</wp:align>
                  </wp:positionH>
                  <wp:positionV relativeFrom="bottomMargin">
                    <wp:align>center</wp:align>
                  </wp:positionV>
                  <wp:extent cx="551815" cy="238760"/>
                  <wp:effectExtent l="19050" t="19050" r="23495" b="18415"/>
                  <wp:wrapNone/>
                  <wp:docPr id="556" name="Forme automatiqu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932EE6" w:rsidRDefault="00932EE6">
                              <w:pPr>
                                <w:jc w:val="center"/>
                              </w:pPr>
                              <w:r>
                                <w:fldChar w:fldCharType="begin"/>
                              </w:r>
                              <w:r>
                                <w:instrText>PAGE    \* MERGEFORMAT</w:instrText>
                              </w:r>
                              <w:r>
                                <w:fldChar w:fldCharType="separate"/>
                              </w:r>
                              <w:r w:rsidR="007226A4" w:rsidRPr="007226A4">
                                <w:rPr>
                                  <w:noProof/>
                                  <w:lang w:val="fr-FR"/>
                                </w:rPr>
                                <w:t>11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2" o:spid="_x0000_s1029"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FEvYfE8AgAAcAQAAA4AAAAA&#10;AAAAAAAAAAAALgIAAGRycy9lMm9Eb2MueG1sUEsBAi0AFAAGAAgAAAAhAP8vKureAAAAAwEAAA8A&#10;AAAAAAAAAAAAAAAAlgQAAGRycy9kb3ducmV2LnhtbFBLBQYAAAAABAAEAPMAAAChBQAAAAA=&#10;" filled="t" strokecolor="gray" strokeweight="2.25pt">
                  <v:textbox inset=",0,,0">
                    <w:txbxContent>
                      <w:p w:rsidR="00932EE6" w:rsidRDefault="00932EE6">
                        <w:pPr>
                          <w:jc w:val="center"/>
                        </w:pPr>
                        <w:r>
                          <w:fldChar w:fldCharType="begin"/>
                        </w:r>
                        <w:r>
                          <w:instrText>PAGE    \* MERGEFORMAT</w:instrText>
                        </w:r>
                        <w:r>
                          <w:fldChar w:fldCharType="separate"/>
                        </w:r>
                        <w:r w:rsidR="007226A4" w:rsidRPr="007226A4">
                          <w:rPr>
                            <w:noProof/>
                            <w:lang w:val="fr-FR"/>
                          </w:rPr>
                          <w:t>11</w:t>
                        </w:r>
                        <w:r>
                          <w:fldChar w:fldCharType="end"/>
                        </w:r>
                      </w:p>
                    </w:txbxContent>
                  </v:textbox>
                  <w10:wrap anchorx="margin" anchory="margin"/>
                </v:shape>
              </w:pict>
            </mc:Fallback>
          </mc:AlternateContent>
        </w:r>
        <w:r>
          <w:rPr>
            <w:noProof/>
            <w:lang w:eastAsia="fr-CA"/>
          </w:rPr>
          <mc:AlternateContent>
            <mc:Choice Requires="wps">
              <w:drawing>
                <wp:anchor distT="0" distB="0" distL="114300" distR="114300" simplePos="0" relativeHeight="251659264" behindDoc="0" locked="0" layoutInCell="1" allowOverlap="1" wp14:anchorId="10954E47" wp14:editId="4AE8AA45">
                  <wp:simplePos x="0" y="0"/>
                  <wp:positionH relativeFrom="margin">
                    <wp:align>center</wp:align>
                  </wp:positionH>
                  <wp:positionV relativeFrom="bottomMargin">
                    <wp:align>center</wp:align>
                  </wp:positionV>
                  <wp:extent cx="5518150" cy="0"/>
                  <wp:effectExtent l="9525" t="9525" r="6350" b="9525"/>
                  <wp:wrapNone/>
                  <wp:docPr id="557" name="Forme automatiqu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Forme automatiqu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520" w:rsidRDefault="002E0520" w:rsidP="001D7E44">
      <w:pPr>
        <w:spacing w:after="0" w:line="240" w:lineRule="auto"/>
      </w:pPr>
      <w:r>
        <w:separator/>
      </w:r>
    </w:p>
  </w:footnote>
  <w:footnote w:type="continuationSeparator" w:id="0">
    <w:p w:rsidR="002E0520" w:rsidRDefault="002E0520" w:rsidP="001D7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30978"/>
    <w:multiLevelType w:val="hybridMultilevel"/>
    <w:tmpl w:val="9C5AA740"/>
    <w:lvl w:ilvl="0" w:tplc="EC6C8A86">
      <w:start w:val="450"/>
      <w:numFmt w:val="bullet"/>
      <w:lvlText w:val="-"/>
      <w:lvlJc w:val="left"/>
      <w:pPr>
        <w:ind w:left="360" w:hanging="360"/>
      </w:pPr>
      <w:rPr>
        <w:rFonts w:ascii="Times New Roman" w:eastAsiaTheme="minorHAnsi" w:hAnsi="Times New Roman" w:cs="Times New Roman" w:hint="default"/>
        <w:b/>
        <w:caps w:val="0"/>
        <w:smallCaps w:val="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14:props3d w14:extrusionH="0" w14:contourW="0" w14:prstMaterial="none"/>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781"/>
    <w:rsid w:val="000A250A"/>
    <w:rsid w:val="000B57D6"/>
    <w:rsid w:val="000F3781"/>
    <w:rsid w:val="00184CD2"/>
    <w:rsid w:val="001D7E44"/>
    <w:rsid w:val="00206475"/>
    <w:rsid w:val="00297EE9"/>
    <w:rsid w:val="002E0520"/>
    <w:rsid w:val="0033053A"/>
    <w:rsid w:val="00345CC3"/>
    <w:rsid w:val="005A4CE9"/>
    <w:rsid w:val="005B7A81"/>
    <w:rsid w:val="005C51FE"/>
    <w:rsid w:val="00684863"/>
    <w:rsid w:val="007226A4"/>
    <w:rsid w:val="007506C0"/>
    <w:rsid w:val="00785AF0"/>
    <w:rsid w:val="0080163C"/>
    <w:rsid w:val="00886C9F"/>
    <w:rsid w:val="008B219F"/>
    <w:rsid w:val="00932EE6"/>
    <w:rsid w:val="00941061"/>
    <w:rsid w:val="00950757"/>
    <w:rsid w:val="009A3717"/>
    <w:rsid w:val="00A30B9E"/>
    <w:rsid w:val="00A560FD"/>
    <w:rsid w:val="00AF75DE"/>
    <w:rsid w:val="00B363DD"/>
    <w:rsid w:val="00B50BE3"/>
    <w:rsid w:val="00B90D49"/>
    <w:rsid w:val="00EC0C88"/>
    <w:rsid w:val="00F5403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F3781"/>
    <w:rPr>
      <w:color w:val="0000FF" w:themeColor="hyperlink"/>
      <w:u w:val="single"/>
    </w:rPr>
  </w:style>
  <w:style w:type="paragraph" w:styleId="En-tte">
    <w:name w:val="header"/>
    <w:basedOn w:val="Normal"/>
    <w:link w:val="En-tteCar"/>
    <w:uiPriority w:val="99"/>
    <w:unhideWhenUsed/>
    <w:rsid w:val="001D7E44"/>
    <w:pPr>
      <w:tabs>
        <w:tab w:val="center" w:pos="4703"/>
        <w:tab w:val="right" w:pos="9406"/>
      </w:tabs>
      <w:spacing w:after="0" w:line="240" w:lineRule="auto"/>
    </w:pPr>
  </w:style>
  <w:style w:type="character" w:customStyle="1" w:styleId="En-tteCar">
    <w:name w:val="En-tête Car"/>
    <w:basedOn w:val="Policepardfaut"/>
    <w:link w:val="En-tte"/>
    <w:uiPriority w:val="99"/>
    <w:rsid w:val="001D7E44"/>
  </w:style>
  <w:style w:type="paragraph" w:styleId="Pieddepage">
    <w:name w:val="footer"/>
    <w:basedOn w:val="Normal"/>
    <w:link w:val="PieddepageCar"/>
    <w:uiPriority w:val="99"/>
    <w:unhideWhenUsed/>
    <w:rsid w:val="001D7E4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D7E44"/>
  </w:style>
  <w:style w:type="paragraph" w:styleId="Textedebulles">
    <w:name w:val="Balloon Text"/>
    <w:basedOn w:val="Normal"/>
    <w:link w:val="TextedebullesCar"/>
    <w:uiPriority w:val="99"/>
    <w:semiHidden/>
    <w:unhideWhenUsed/>
    <w:rsid w:val="00B90D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0D49"/>
    <w:rPr>
      <w:rFonts w:ascii="Tahoma" w:hAnsi="Tahoma" w:cs="Tahoma"/>
      <w:sz w:val="16"/>
      <w:szCs w:val="16"/>
    </w:rPr>
  </w:style>
  <w:style w:type="table" w:customStyle="1" w:styleId="Grilledutableau1">
    <w:name w:val="Grille du tableau1"/>
    <w:basedOn w:val="TableauNormal"/>
    <w:next w:val="Grilledutableau"/>
    <w:uiPriority w:val="59"/>
    <w:rsid w:val="00932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932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F3781"/>
    <w:rPr>
      <w:color w:val="0000FF" w:themeColor="hyperlink"/>
      <w:u w:val="single"/>
    </w:rPr>
  </w:style>
  <w:style w:type="paragraph" w:styleId="En-tte">
    <w:name w:val="header"/>
    <w:basedOn w:val="Normal"/>
    <w:link w:val="En-tteCar"/>
    <w:uiPriority w:val="99"/>
    <w:unhideWhenUsed/>
    <w:rsid w:val="001D7E44"/>
    <w:pPr>
      <w:tabs>
        <w:tab w:val="center" w:pos="4703"/>
        <w:tab w:val="right" w:pos="9406"/>
      </w:tabs>
      <w:spacing w:after="0" w:line="240" w:lineRule="auto"/>
    </w:pPr>
  </w:style>
  <w:style w:type="character" w:customStyle="1" w:styleId="En-tteCar">
    <w:name w:val="En-tête Car"/>
    <w:basedOn w:val="Policepardfaut"/>
    <w:link w:val="En-tte"/>
    <w:uiPriority w:val="99"/>
    <w:rsid w:val="001D7E44"/>
  </w:style>
  <w:style w:type="paragraph" w:styleId="Pieddepage">
    <w:name w:val="footer"/>
    <w:basedOn w:val="Normal"/>
    <w:link w:val="PieddepageCar"/>
    <w:uiPriority w:val="99"/>
    <w:unhideWhenUsed/>
    <w:rsid w:val="001D7E4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D7E44"/>
  </w:style>
  <w:style w:type="paragraph" w:styleId="Textedebulles">
    <w:name w:val="Balloon Text"/>
    <w:basedOn w:val="Normal"/>
    <w:link w:val="TextedebullesCar"/>
    <w:uiPriority w:val="99"/>
    <w:semiHidden/>
    <w:unhideWhenUsed/>
    <w:rsid w:val="00B90D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0D49"/>
    <w:rPr>
      <w:rFonts w:ascii="Tahoma" w:hAnsi="Tahoma" w:cs="Tahoma"/>
      <w:sz w:val="16"/>
      <w:szCs w:val="16"/>
    </w:rPr>
  </w:style>
  <w:style w:type="table" w:customStyle="1" w:styleId="Grilledutableau1">
    <w:name w:val="Grille du tableau1"/>
    <w:basedOn w:val="TableauNormal"/>
    <w:next w:val="Grilledutableau"/>
    <w:uiPriority w:val="59"/>
    <w:rsid w:val="00932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932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2150</Words>
  <Characters>11831</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Garderie Frisbi</dc:creator>
  <cp:lastModifiedBy>Frisbi1</cp:lastModifiedBy>
  <cp:revision>2</cp:revision>
  <cp:lastPrinted>2014-10-08T14:49:00Z</cp:lastPrinted>
  <dcterms:created xsi:type="dcterms:W3CDTF">2014-10-09T18:01:00Z</dcterms:created>
  <dcterms:modified xsi:type="dcterms:W3CDTF">2014-10-09T18:01:00Z</dcterms:modified>
</cp:coreProperties>
</file>