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EB9CA" w14:textId="77777777" w:rsidR="0016225D" w:rsidRDefault="0016225D" w:rsidP="0016225D">
      <w:pPr>
        <w:spacing w:line="240" w:lineRule="auto"/>
        <w:jc w:val="center"/>
        <w:rPr>
          <w:sz w:val="24"/>
          <w:szCs w:val="24"/>
        </w:rPr>
      </w:pPr>
      <w:r w:rsidRPr="0016225D">
        <w:rPr>
          <w:b/>
          <w:sz w:val="28"/>
          <w:szCs w:val="28"/>
        </w:rPr>
        <w:t>Règlement sur les services éducatifs à l’enfance RSGEE</w:t>
      </w:r>
    </w:p>
    <w:p w14:paraId="7DFEB9CB" w14:textId="77777777" w:rsidR="0016225D" w:rsidRPr="0016225D" w:rsidRDefault="0016225D" w:rsidP="0016225D">
      <w:pPr>
        <w:spacing w:after="0" w:line="240" w:lineRule="auto"/>
        <w:jc w:val="center"/>
        <w:rPr>
          <w:sz w:val="24"/>
          <w:szCs w:val="24"/>
        </w:rPr>
      </w:pPr>
      <w:r w:rsidRPr="0016225D">
        <w:rPr>
          <w:sz w:val="24"/>
          <w:szCs w:val="24"/>
        </w:rPr>
        <w:t>SERVICES DE GARDE ÉDUCATIFS À L’ENFANCE</w:t>
      </w:r>
    </w:p>
    <w:p w14:paraId="7DFEB9CC" w14:textId="77777777" w:rsidR="0016225D" w:rsidRPr="0016225D" w:rsidRDefault="0016225D" w:rsidP="0016225D">
      <w:pPr>
        <w:spacing w:after="0" w:line="240" w:lineRule="auto"/>
        <w:jc w:val="center"/>
        <w:rPr>
          <w:sz w:val="24"/>
          <w:szCs w:val="24"/>
        </w:rPr>
      </w:pPr>
      <w:r w:rsidRPr="0016225D">
        <w:rPr>
          <w:sz w:val="24"/>
          <w:szCs w:val="24"/>
        </w:rPr>
        <w:t>À jour au 01 1er 09 septembre 2019</w:t>
      </w:r>
    </w:p>
    <w:p w14:paraId="7DFEB9CD" w14:textId="77777777" w:rsidR="0016225D" w:rsidRPr="0016225D" w:rsidRDefault="0016225D" w:rsidP="0016225D">
      <w:pPr>
        <w:spacing w:after="0" w:line="240" w:lineRule="auto"/>
        <w:jc w:val="center"/>
        <w:rPr>
          <w:sz w:val="24"/>
          <w:szCs w:val="24"/>
        </w:rPr>
      </w:pPr>
      <w:r w:rsidRPr="0016225D">
        <w:rPr>
          <w:sz w:val="24"/>
          <w:szCs w:val="24"/>
        </w:rPr>
        <w:t>© Éditeur officiel du Québec S-4.1.1, r. 2 / 21 sur 57</w:t>
      </w:r>
    </w:p>
    <w:p w14:paraId="7DFEB9CE" w14:textId="77777777" w:rsidR="0016225D" w:rsidRPr="0016225D" w:rsidRDefault="0016225D" w:rsidP="0016225D">
      <w:pPr>
        <w:jc w:val="center"/>
        <w:rPr>
          <w:b/>
          <w:sz w:val="28"/>
          <w:szCs w:val="28"/>
        </w:rPr>
      </w:pPr>
    </w:p>
    <w:p w14:paraId="7DFEB9CF" w14:textId="77777777" w:rsidR="0016225D" w:rsidRDefault="0016225D" w:rsidP="0016225D">
      <w:pPr>
        <w:spacing w:line="240" w:lineRule="auto"/>
      </w:pPr>
      <w:r>
        <w:t>SECTION II</w:t>
      </w:r>
    </w:p>
    <w:p w14:paraId="7DFEB9D0" w14:textId="77777777" w:rsidR="0016225D" w:rsidRDefault="0016225D" w:rsidP="0016225D">
      <w:pPr>
        <w:spacing w:line="240" w:lineRule="auto"/>
        <w:jc w:val="center"/>
        <w:rPr>
          <w:b/>
        </w:rPr>
      </w:pPr>
      <w:r w:rsidRPr="0016225D">
        <w:rPr>
          <w:b/>
        </w:rPr>
        <w:t>RECONNAISSANCE D’UNE PERSONNE À TITRE DE PERSONNE RESPONSABLE D’UN SERVICE</w:t>
      </w:r>
      <w:r>
        <w:rPr>
          <w:b/>
        </w:rPr>
        <w:t xml:space="preserve"> </w:t>
      </w:r>
    </w:p>
    <w:p w14:paraId="7DFEB9D1" w14:textId="77777777" w:rsidR="0016225D" w:rsidRPr="0016225D" w:rsidRDefault="0016225D" w:rsidP="0016225D">
      <w:pPr>
        <w:spacing w:line="240" w:lineRule="auto"/>
        <w:jc w:val="center"/>
        <w:rPr>
          <w:b/>
        </w:rPr>
      </w:pPr>
      <w:r w:rsidRPr="0016225D">
        <w:rPr>
          <w:b/>
        </w:rPr>
        <w:t>DE GARDE EN MILIEU FAMILIAL</w:t>
      </w:r>
    </w:p>
    <w:p w14:paraId="7DFEB9D2" w14:textId="77777777" w:rsidR="0016225D" w:rsidRPr="0016225D" w:rsidRDefault="0016225D" w:rsidP="0016225D">
      <w:pPr>
        <w:spacing w:line="240" w:lineRule="auto"/>
        <w:jc w:val="both"/>
        <w:rPr>
          <w:sz w:val="24"/>
          <w:szCs w:val="24"/>
        </w:rPr>
      </w:pPr>
      <w:r w:rsidRPr="0016225D">
        <w:rPr>
          <w:sz w:val="24"/>
          <w:szCs w:val="24"/>
        </w:rPr>
        <w:t xml:space="preserve">§ 1. — </w:t>
      </w:r>
      <w:r w:rsidRPr="00542842">
        <w:rPr>
          <w:b/>
          <w:sz w:val="24"/>
          <w:szCs w:val="24"/>
        </w:rPr>
        <w:t>Conditions d’obtention d’une reconnaissance</w:t>
      </w:r>
    </w:p>
    <w:p w14:paraId="7DFEB9D3" w14:textId="77777777" w:rsidR="0016225D" w:rsidRPr="0016225D" w:rsidRDefault="0016225D" w:rsidP="0016225D">
      <w:pPr>
        <w:spacing w:line="240" w:lineRule="auto"/>
        <w:jc w:val="both"/>
        <w:rPr>
          <w:sz w:val="24"/>
          <w:szCs w:val="24"/>
        </w:rPr>
      </w:pPr>
      <w:r w:rsidRPr="0016225D">
        <w:rPr>
          <w:sz w:val="24"/>
          <w:szCs w:val="24"/>
        </w:rPr>
        <w:t>§§ 1. — Qualités requises</w:t>
      </w:r>
      <w:r w:rsidR="00542842">
        <w:rPr>
          <w:sz w:val="24"/>
          <w:szCs w:val="24"/>
        </w:rPr>
        <w:t xml:space="preserve"> </w:t>
      </w:r>
    </w:p>
    <w:p w14:paraId="7DFEB9D4" w14:textId="77777777" w:rsidR="0016225D" w:rsidRPr="0016225D" w:rsidRDefault="0016225D" w:rsidP="0016225D">
      <w:pPr>
        <w:spacing w:line="240" w:lineRule="auto"/>
        <w:jc w:val="both"/>
        <w:rPr>
          <w:sz w:val="24"/>
          <w:szCs w:val="24"/>
        </w:rPr>
      </w:pPr>
      <w:r w:rsidRPr="0016225D">
        <w:rPr>
          <w:b/>
          <w:sz w:val="24"/>
          <w:szCs w:val="24"/>
        </w:rPr>
        <w:t>Article 51.</w:t>
      </w:r>
      <w:r w:rsidRPr="0016225D">
        <w:rPr>
          <w:sz w:val="24"/>
          <w:szCs w:val="24"/>
        </w:rPr>
        <w:t xml:space="preserve"> Pour obtenir une reconnaissance, une personne physique doit satisfaire aux conditions suivantes:</w:t>
      </w:r>
    </w:p>
    <w:p w14:paraId="7DFEB9D5" w14:textId="77777777" w:rsidR="0016225D" w:rsidRPr="0016225D" w:rsidRDefault="0016225D" w:rsidP="0016225D">
      <w:pPr>
        <w:spacing w:line="240" w:lineRule="auto"/>
        <w:jc w:val="both"/>
        <w:rPr>
          <w:sz w:val="24"/>
          <w:szCs w:val="24"/>
        </w:rPr>
      </w:pPr>
      <w:r w:rsidRPr="0016225D">
        <w:rPr>
          <w:sz w:val="24"/>
          <w:szCs w:val="24"/>
        </w:rPr>
        <w:t>1° être âgée d’au moins 18 ans et être autorisée à travailler au Canada;</w:t>
      </w:r>
    </w:p>
    <w:p w14:paraId="7DFEB9D6" w14:textId="77777777" w:rsidR="0016225D" w:rsidRPr="0016225D" w:rsidRDefault="0016225D" w:rsidP="0016225D">
      <w:pPr>
        <w:spacing w:line="240" w:lineRule="auto"/>
        <w:jc w:val="both"/>
        <w:rPr>
          <w:sz w:val="24"/>
          <w:szCs w:val="24"/>
        </w:rPr>
      </w:pPr>
      <w:r w:rsidRPr="0016225D">
        <w:rPr>
          <w:sz w:val="24"/>
          <w:szCs w:val="24"/>
        </w:rPr>
        <w:t>2° être en mesure d’être présente à son service de garde en milieu familial durant toutes les heures de prestation des services de garde sauf dans les cas prévus à l’article 81 et 81.1;</w:t>
      </w:r>
    </w:p>
    <w:p w14:paraId="7DFEB9D7" w14:textId="03605AAB" w:rsidR="0016225D" w:rsidRPr="00223A68" w:rsidRDefault="0016225D" w:rsidP="00223A68">
      <w:pPr>
        <w:jc w:val="both"/>
      </w:pPr>
      <w:r w:rsidRPr="00223A68">
        <w:rPr>
          <w:sz w:val="24"/>
          <w:szCs w:val="24"/>
        </w:rPr>
        <w:t>3°</w:t>
      </w:r>
      <w:r w:rsidR="00223A68" w:rsidRPr="00223A68">
        <w:t xml:space="preserve"> </w:t>
      </w:r>
      <w:r w:rsidR="00223A68" w:rsidRPr="00223A68">
        <w:t>Démontrer des aptitudes à communiquer et à établir des relations affectives significatives avec les enfants ainsi qu’à collaborer avec les parents et le bureau coordonnateur ;</w:t>
      </w:r>
    </w:p>
    <w:p w14:paraId="7DFEB9D8" w14:textId="2194418B" w:rsidR="0016225D" w:rsidRPr="0016225D" w:rsidRDefault="0016225D" w:rsidP="0016225D">
      <w:pPr>
        <w:spacing w:line="240" w:lineRule="auto"/>
        <w:rPr>
          <w:color w:val="FF0000"/>
          <w:sz w:val="24"/>
          <w:szCs w:val="24"/>
        </w:rPr>
      </w:pPr>
      <w:r w:rsidRPr="0016225D">
        <w:rPr>
          <w:sz w:val="24"/>
          <w:szCs w:val="24"/>
        </w:rPr>
        <w:t>4° avoir la santé physique et mentale lui permettant d’assurer la prestation de services de garde aux enfants;</w:t>
      </w:r>
      <w:r>
        <w:rPr>
          <w:sz w:val="24"/>
          <w:szCs w:val="24"/>
        </w:rPr>
        <w:t xml:space="preserve"> </w:t>
      </w:r>
      <w:r w:rsidR="00542842" w:rsidRPr="00542842">
        <w:rPr>
          <w:i/>
          <w:color w:val="FF0000"/>
          <w:sz w:val="24"/>
          <w:szCs w:val="24"/>
        </w:rPr>
        <w:t>en fournissant</w:t>
      </w:r>
      <w:r w:rsidRPr="00542842">
        <w:rPr>
          <w:i/>
          <w:color w:val="FF0000"/>
          <w:sz w:val="24"/>
          <w:szCs w:val="24"/>
        </w:rPr>
        <w:t xml:space="preserve"> </w:t>
      </w:r>
      <w:r w:rsidR="00223A68" w:rsidRPr="00223A68">
        <w:rPr>
          <w:color w:val="FF0000"/>
        </w:rPr>
        <w:t>une déclaration de bonne santé physique et mentale signée par la requérante</w:t>
      </w:r>
      <w:r w:rsidR="00223A68" w:rsidRPr="0054530E">
        <w:t>;</w:t>
      </w:r>
    </w:p>
    <w:p w14:paraId="7DFEB9D9" w14:textId="77777777" w:rsidR="0016225D" w:rsidRPr="0016225D" w:rsidRDefault="0016225D" w:rsidP="0016225D">
      <w:pPr>
        <w:spacing w:line="240" w:lineRule="auto"/>
        <w:rPr>
          <w:sz w:val="24"/>
          <w:szCs w:val="24"/>
        </w:rPr>
      </w:pPr>
      <w:r w:rsidRPr="0016225D">
        <w:rPr>
          <w:sz w:val="24"/>
          <w:szCs w:val="24"/>
        </w:rPr>
        <w:t>5° avoir la capacité d’offrir un milieu de garde assurant la santé, la sécurité et le bien-être des enfants qu’elle entend recevoir;</w:t>
      </w:r>
    </w:p>
    <w:p w14:paraId="7DFEB9DA" w14:textId="77777777" w:rsidR="0016225D" w:rsidRPr="0016225D" w:rsidRDefault="0016225D" w:rsidP="0016225D">
      <w:pPr>
        <w:spacing w:line="240" w:lineRule="auto"/>
        <w:rPr>
          <w:sz w:val="24"/>
          <w:szCs w:val="24"/>
        </w:rPr>
      </w:pPr>
      <w:r w:rsidRPr="0016225D">
        <w:rPr>
          <w:sz w:val="24"/>
          <w:szCs w:val="24"/>
        </w:rPr>
        <w:t>6° disposer, dans la résidence privée où elle entend fournir les services de garde, de l’espace suffisant eu égard au nombre et à l’âge des enfants reçus;</w:t>
      </w:r>
    </w:p>
    <w:p w14:paraId="7DFEB9DB" w14:textId="77777777" w:rsidR="0016225D" w:rsidRPr="0016225D" w:rsidRDefault="0016225D" w:rsidP="0016225D">
      <w:pPr>
        <w:spacing w:line="240" w:lineRule="auto"/>
        <w:rPr>
          <w:sz w:val="24"/>
          <w:szCs w:val="24"/>
        </w:rPr>
      </w:pPr>
      <w:r w:rsidRPr="0016225D">
        <w:rPr>
          <w:sz w:val="24"/>
          <w:szCs w:val="24"/>
        </w:rPr>
        <w:t>6.1° fournir des services de garde dans une résidence privée où ne sont pas déjà fournis des services de garde;</w:t>
      </w:r>
    </w:p>
    <w:p w14:paraId="7DFEB9DC" w14:textId="24F79C27" w:rsidR="0016225D" w:rsidRPr="00223A68" w:rsidRDefault="0016225D" w:rsidP="00223A68">
      <w:pPr>
        <w:jc w:val="both"/>
      </w:pPr>
      <w:r w:rsidRPr="00223A68">
        <w:rPr>
          <w:sz w:val="24"/>
          <w:szCs w:val="24"/>
        </w:rPr>
        <w:t>7°</w:t>
      </w:r>
      <w:r w:rsidR="00223A68" w:rsidRPr="00223A68">
        <w:t>Avoir la capacité d’accompagner et de soutenir les enfants dans leurs jeux et leurs explorations, d’animer et d’encadrer des activités s’adressant aux enfants pour mettre en application le programme éducatif;</w:t>
      </w:r>
    </w:p>
    <w:p w14:paraId="7DFEB9DD" w14:textId="77777777" w:rsidR="0016225D" w:rsidRPr="0016225D" w:rsidRDefault="0016225D" w:rsidP="0016225D">
      <w:pPr>
        <w:spacing w:line="240" w:lineRule="auto"/>
        <w:jc w:val="both"/>
        <w:rPr>
          <w:sz w:val="24"/>
          <w:szCs w:val="24"/>
        </w:rPr>
      </w:pPr>
      <w:r w:rsidRPr="0016225D">
        <w:rPr>
          <w:sz w:val="24"/>
          <w:szCs w:val="24"/>
        </w:rPr>
        <w:t xml:space="preserve">8° être titulaire d’un </w:t>
      </w:r>
      <w:r w:rsidRPr="0016225D">
        <w:rPr>
          <w:color w:val="FF0000"/>
          <w:sz w:val="24"/>
          <w:szCs w:val="24"/>
        </w:rPr>
        <w:t>certificat, datant d’au plus 3 ans, attestant la réussite d’un cours de secourisme adapté à la petite enfance d’une durée minimale de 8 heures comprenant un volet sur la gestion de réactions allergiques sévères</w:t>
      </w:r>
      <w:r w:rsidRPr="0016225D">
        <w:rPr>
          <w:sz w:val="24"/>
          <w:szCs w:val="24"/>
        </w:rPr>
        <w:t xml:space="preserve"> ou d’un cours d’appoint d’une durée minimale de 6 heures visant la mise à jour des connaissances acquises dans le cadre du cours de secourisme adapté à la petite enfance;</w:t>
      </w:r>
    </w:p>
    <w:p w14:paraId="7DFEB9DF" w14:textId="77777777" w:rsidR="0016225D" w:rsidRPr="0016225D" w:rsidRDefault="0016225D" w:rsidP="0016225D">
      <w:pPr>
        <w:spacing w:line="240" w:lineRule="auto"/>
        <w:jc w:val="both"/>
        <w:rPr>
          <w:sz w:val="24"/>
          <w:szCs w:val="24"/>
        </w:rPr>
      </w:pPr>
      <w:r w:rsidRPr="0016225D">
        <w:rPr>
          <w:sz w:val="24"/>
          <w:szCs w:val="24"/>
        </w:rPr>
        <w:t xml:space="preserve">9° être couverte par </w:t>
      </w:r>
      <w:r w:rsidRPr="0016225D">
        <w:rPr>
          <w:b/>
          <w:sz w:val="24"/>
          <w:szCs w:val="24"/>
        </w:rPr>
        <w:t>une police d’assurance responsabilité civile pour un montant d’au moins 1 000 000</w:t>
      </w:r>
      <w:r w:rsidRPr="0016225D">
        <w:rPr>
          <w:sz w:val="24"/>
          <w:szCs w:val="24"/>
        </w:rPr>
        <w:t xml:space="preserve"> $ par sinistre dont la garantie s’étend à ses activités de responsable et, s’il y a lieu, à celles de la personne qui l’assiste et des remplaçantes énumérées à l’article 81;</w:t>
      </w:r>
    </w:p>
    <w:p w14:paraId="7DFEB9E0" w14:textId="77777777" w:rsidR="0016225D" w:rsidRPr="00542842" w:rsidRDefault="0016225D" w:rsidP="0016225D">
      <w:pPr>
        <w:spacing w:line="240" w:lineRule="auto"/>
        <w:jc w:val="both"/>
        <w:rPr>
          <w:i/>
          <w:color w:val="FF0000"/>
          <w:sz w:val="24"/>
          <w:szCs w:val="24"/>
        </w:rPr>
      </w:pPr>
      <w:r w:rsidRPr="0016225D">
        <w:rPr>
          <w:sz w:val="24"/>
          <w:szCs w:val="24"/>
        </w:rPr>
        <w:t xml:space="preserve">10° démontrer qu’elle-même et les personnes qui résident dans la résidence où elle entend fournir les services de garde </w:t>
      </w:r>
      <w:r w:rsidRPr="00542842">
        <w:rPr>
          <w:color w:val="FF0000"/>
          <w:sz w:val="24"/>
          <w:szCs w:val="24"/>
        </w:rPr>
        <w:t>ne font pas l’objet d’un</w:t>
      </w:r>
      <w:r w:rsidRPr="0016225D">
        <w:rPr>
          <w:color w:val="FF0000"/>
          <w:sz w:val="24"/>
          <w:szCs w:val="24"/>
        </w:rPr>
        <w:t xml:space="preserve"> empêchement</w:t>
      </w:r>
      <w:r w:rsidRPr="0016225D">
        <w:rPr>
          <w:sz w:val="24"/>
          <w:szCs w:val="24"/>
        </w:rPr>
        <w:t xml:space="preserve"> ayant un lien avec les aptitudes requises et la conduite nécessaire pour la tenue d’un service de garde en milieu familial et que ces personnes n’entraveront pas </w:t>
      </w:r>
      <w:r w:rsidRPr="0016225D">
        <w:rPr>
          <w:sz w:val="24"/>
          <w:szCs w:val="24"/>
        </w:rPr>
        <w:lastRenderedPageBreak/>
        <w:t>l’exercice de ses responsabilités ni ne présenteront un danger moral ou physique pour les enfants qu’elle entend recevoir;</w:t>
      </w:r>
      <w:r w:rsidR="00542842">
        <w:rPr>
          <w:sz w:val="24"/>
          <w:szCs w:val="24"/>
        </w:rPr>
        <w:t xml:space="preserve"> </w:t>
      </w:r>
      <w:r w:rsidR="00542842" w:rsidRPr="00542842">
        <w:rPr>
          <w:i/>
          <w:color w:val="FF0000"/>
          <w:sz w:val="24"/>
          <w:szCs w:val="24"/>
        </w:rPr>
        <w:t xml:space="preserve">en complétant un formulaire de recherche d’empêchement auprès du bureau coordonnateur </w:t>
      </w:r>
    </w:p>
    <w:p w14:paraId="7DFEB9E1" w14:textId="77777777" w:rsidR="0016225D" w:rsidRPr="0016225D" w:rsidRDefault="0016225D" w:rsidP="0016225D">
      <w:pPr>
        <w:spacing w:line="240" w:lineRule="auto"/>
        <w:jc w:val="both"/>
        <w:rPr>
          <w:sz w:val="24"/>
          <w:szCs w:val="24"/>
        </w:rPr>
      </w:pPr>
      <w:r w:rsidRPr="0016225D">
        <w:rPr>
          <w:sz w:val="24"/>
          <w:szCs w:val="24"/>
        </w:rPr>
        <w:t>11° démontrer qu’elle n’a pas été déclarée coupable, dans les 2 ans précédant la demande, d’une infraction visée à l’article 108.2 de la Loi.</w:t>
      </w:r>
    </w:p>
    <w:p w14:paraId="7DFEB9E2" w14:textId="77777777" w:rsidR="00B81C0A" w:rsidRDefault="0016225D" w:rsidP="0016225D">
      <w:pPr>
        <w:spacing w:line="240" w:lineRule="auto"/>
        <w:jc w:val="both"/>
        <w:rPr>
          <w:sz w:val="24"/>
          <w:szCs w:val="24"/>
        </w:rPr>
      </w:pPr>
      <w:r w:rsidRPr="0016225D">
        <w:rPr>
          <w:sz w:val="24"/>
          <w:szCs w:val="24"/>
        </w:rPr>
        <w:t>D. 582-2006, a. 51; L.Q. 2010, c. 39, a. 28; D. 1314-2013, a. 25; N.I. 2014-05-01.</w:t>
      </w:r>
    </w:p>
    <w:p w14:paraId="7DFEB9E3" w14:textId="77777777" w:rsidR="0016225D" w:rsidRDefault="0016225D" w:rsidP="0016225D">
      <w:pPr>
        <w:spacing w:line="240" w:lineRule="auto"/>
        <w:jc w:val="both"/>
        <w:rPr>
          <w:sz w:val="24"/>
          <w:szCs w:val="24"/>
        </w:rPr>
      </w:pPr>
    </w:p>
    <w:p w14:paraId="7DFEB9E4" w14:textId="77777777" w:rsidR="00542842" w:rsidRPr="00542842" w:rsidRDefault="00542842" w:rsidP="00542842">
      <w:pPr>
        <w:spacing w:line="240" w:lineRule="auto"/>
        <w:jc w:val="both"/>
        <w:rPr>
          <w:b/>
          <w:sz w:val="24"/>
          <w:szCs w:val="24"/>
        </w:rPr>
      </w:pPr>
      <w:r w:rsidRPr="00542842">
        <w:rPr>
          <w:b/>
          <w:sz w:val="24"/>
          <w:szCs w:val="24"/>
        </w:rPr>
        <w:t xml:space="preserve"> §§ 2. — Formation</w:t>
      </w:r>
    </w:p>
    <w:p w14:paraId="7DFEB9E5" w14:textId="77777777" w:rsidR="00542842" w:rsidRPr="00542842" w:rsidRDefault="00542842" w:rsidP="00542842">
      <w:pPr>
        <w:spacing w:line="240" w:lineRule="auto"/>
        <w:jc w:val="both"/>
        <w:rPr>
          <w:b/>
          <w:color w:val="FF0000"/>
          <w:sz w:val="24"/>
          <w:szCs w:val="24"/>
        </w:rPr>
      </w:pPr>
      <w:r w:rsidRPr="00542842">
        <w:rPr>
          <w:sz w:val="24"/>
          <w:szCs w:val="24"/>
        </w:rPr>
        <w:t>57. À moins qu’elle ne soit titulaire de la qualification prévue à l’article 22, la responsable doit avoir</w:t>
      </w:r>
      <w:r>
        <w:rPr>
          <w:sz w:val="24"/>
          <w:szCs w:val="24"/>
        </w:rPr>
        <w:t xml:space="preserve"> </w:t>
      </w:r>
      <w:r w:rsidRPr="00542842">
        <w:rPr>
          <w:sz w:val="24"/>
          <w:szCs w:val="24"/>
        </w:rPr>
        <w:t xml:space="preserve">réussi, dans les 3 ans précédant sa demande de reconnaissance, </w:t>
      </w:r>
      <w:r w:rsidRPr="00542842">
        <w:rPr>
          <w:b/>
          <w:color w:val="FF0000"/>
          <w:sz w:val="24"/>
          <w:szCs w:val="24"/>
        </w:rPr>
        <w:t>une formation d’une durée d’au moins 45 heures portant sur:</w:t>
      </w:r>
    </w:p>
    <w:p w14:paraId="7DFEB9E6" w14:textId="77777777" w:rsidR="00542842" w:rsidRPr="00542842" w:rsidRDefault="00542842" w:rsidP="00542842">
      <w:pPr>
        <w:spacing w:line="240" w:lineRule="auto"/>
        <w:jc w:val="both"/>
        <w:rPr>
          <w:b/>
          <w:color w:val="FF0000"/>
          <w:sz w:val="24"/>
          <w:szCs w:val="24"/>
        </w:rPr>
      </w:pPr>
      <w:r w:rsidRPr="00542842">
        <w:rPr>
          <w:b/>
          <w:color w:val="FF0000"/>
          <w:sz w:val="24"/>
          <w:szCs w:val="24"/>
        </w:rPr>
        <w:t>1° le rôle d’une personne responsable d’un service de garde en milieu familial;</w:t>
      </w:r>
    </w:p>
    <w:p w14:paraId="7DFEB9E7" w14:textId="77777777" w:rsidR="00542842" w:rsidRPr="00542842" w:rsidRDefault="00542842" w:rsidP="00542842">
      <w:pPr>
        <w:spacing w:line="240" w:lineRule="auto"/>
        <w:jc w:val="both"/>
        <w:rPr>
          <w:b/>
          <w:color w:val="FF0000"/>
          <w:sz w:val="24"/>
          <w:szCs w:val="24"/>
        </w:rPr>
      </w:pPr>
      <w:r w:rsidRPr="00542842">
        <w:rPr>
          <w:b/>
          <w:color w:val="FF0000"/>
          <w:sz w:val="24"/>
          <w:szCs w:val="24"/>
        </w:rPr>
        <w:t>2° le développement de l’enfant;</w:t>
      </w:r>
    </w:p>
    <w:p w14:paraId="7DFEB9E8" w14:textId="77777777" w:rsidR="00542842" w:rsidRPr="00542842" w:rsidRDefault="00542842" w:rsidP="00542842">
      <w:pPr>
        <w:spacing w:line="240" w:lineRule="auto"/>
        <w:jc w:val="both"/>
        <w:rPr>
          <w:b/>
          <w:color w:val="FF0000"/>
          <w:sz w:val="24"/>
          <w:szCs w:val="24"/>
        </w:rPr>
      </w:pPr>
      <w:r w:rsidRPr="00542842">
        <w:rPr>
          <w:b/>
          <w:color w:val="FF0000"/>
          <w:sz w:val="24"/>
          <w:szCs w:val="24"/>
        </w:rPr>
        <w:t>3° la sécurité, la santé et l’alimentation;</w:t>
      </w:r>
    </w:p>
    <w:p w14:paraId="7DFEB9E9" w14:textId="77777777" w:rsidR="00542842" w:rsidRPr="00542842" w:rsidRDefault="00542842" w:rsidP="00542842">
      <w:pPr>
        <w:spacing w:line="240" w:lineRule="auto"/>
        <w:jc w:val="both"/>
        <w:rPr>
          <w:b/>
          <w:color w:val="FF0000"/>
          <w:sz w:val="24"/>
          <w:szCs w:val="24"/>
        </w:rPr>
      </w:pPr>
      <w:r w:rsidRPr="00542842">
        <w:rPr>
          <w:b/>
          <w:color w:val="FF0000"/>
          <w:sz w:val="24"/>
          <w:szCs w:val="24"/>
        </w:rPr>
        <w:t>4° le programme éducatif prévu par la Loi.</w:t>
      </w:r>
    </w:p>
    <w:p w14:paraId="7DFEB9EA" w14:textId="77777777" w:rsidR="00542842" w:rsidRPr="00542842" w:rsidRDefault="00542842" w:rsidP="00542842">
      <w:pPr>
        <w:spacing w:line="240" w:lineRule="auto"/>
        <w:jc w:val="both"/>
        <w:rPr>
          <w:b/>
          <w:color w:val="FF0000"/>
          <w:sz w:val="24"/>
          <w:szCs w:val="24"/>
        </w:rPr>
      </w:pPr>
      <w:r w:rsidRPr="00542842">
        <w:rPr>
          <w:b/>
          <w:color w:val="FF0000"/>
          <w:sz w:val="24"/>
          <w:szCs w:val="24"/>
        </w:rPr>
        <w:t>Au moins 30 de ces 45 heures de formation doivent porter sur le développement de l’enfant et le programme éducatif.</w:t>
      </w:r>
    </w:p>
    <w:p w14:paraId="7DFEB9EB" w14:textId="77777777" w:rsidR="00542842" w:rsidRPr="00542842" w:rsidRDefault="00542842" w:rsidP="00542842">
      <w:pPr>
        <w:spacing w:line="240" w:lineRule="auto"/>
        <w:jc w:val="both"/>
        <w:rPr>
          <w:sz w:val="24"/>
          <w:szCs w:val="24"/>
        </w:rPr>
      </w:pPr>
      <w:r w:rsidRPr="00542842">
        <w:rPr>
          <w:sz w:val="24"/>
          <w:szCs w:val="24"/>
        </w:rPr>
        <w:t>D. 582-2006, a. 57; D. 1314-2013, a. 29.</w:t>
      </w:r>
    </w:p>
    <w:p w14:paraId="7DFEB9EC" w14:textId="77777777" w:rsidR="00542842" w:rsidRPr="00542842" w:rsidRDefault="00542842" w:rsidP="00542842">
      <w:pPr>
        <w:spacing w:line="240" w:lineRule="auto"/>
        <w:jc w:val="both"/>
        <w:rPr>
          <w:b/>
          <w:sz w:val="24"/>
          <w:szCs w:val="24"/>
        </w:rPr>
      </w:pPr>
      <w:r w:rsidRPr="00542842">
        <w:rPr>
          <w:sz w:val="24"/>
          <w:szCs w:val="24"/>
        </w:rPr>
        <w:t xml:space="preserve">58. La responsable doit s’assurer que </w:t>
      </w:r>
      <w:r w:rsidRPr="00542842">
        <w:rPr>
          <w:b/>
          <w:sz w:val="24"/>
          <w:szCs w:val="24"/>
        </w:rPr>
        <w:t>la personne qui l’assiste</w:t>
      </w:r>
      <w:r w:rsidRPr="00542842">
        <w:rPr>
          <w:sz w:val="24"/>
          <w:szCs w:val="24"/>
        </w:rPr>
        <w:t>, à moins qu’elle ne soit titulaire de la</w:t>
      </w:r>
      <w:r>
        <w:rPr>
          <w:sz w:val="24"/>
          <w:szCs w:val="24"/>
        </w:rPr>
        <w:t xml:space="preserve"> </w:t>
      </w:r>
      <w:r w:rsidRPr="00542842">
        <w:rPr>
          <w:sz w:val="24"/>
          <w:szCs w:val="24"/>
        </w:rPr>
        <w:t xml:space="preserve">qualification prévue à l’article 22, ait réussi, au plus tard 6 mois après son entrée en fonction, </w:t>
      </w:r>
      <w:r w:rsidRPr="00542842">
        <w:rPr>
          <w:b/>
          <w:sz w:val="24"/>
          <w:szCs w:val="24"/>
        </w:rPr>
        <w:t>une formation d’au moins 12 heures portant sur le développement de l’enfant.</w:t>
      </w:r>
    </w:p>
    <w:p w14:paraId="7DFEB9ED" w14:textId="5B9FDA3F" w:rsidR="00542842" w:rsidRPr="00542842" w:rsidRDefault="00542842" w:rsidP="00542842">
      <w:pPr>
        <w:spacing w:line="240" w:lineRule="auto"/>
        <w:jc w:val="both"/>
        <w:rPr>
          <w:sz w:val="24"/>
          <w:szCs w:val="24"/>
        </w:rPr>
      </w:pPr>
      <w:r w:rsidRPr="00542842">
        <w:rPr>
          <w:sz w:val="24"/>
          <w:szCs w:val="24"/>
        </w:rPr>
        <w:t>Si au moment de son entrée en fonctio</w:t>
      </w:r>
      <w:r w:rsidR="00223A68">
        <w:rPr>
          <w:sz w:val="24"/>
          <w:szCs w:val="24"/>
        </w:rPr>
        <w:t>n, l’assistante n’a plus à refaire la formation</w:t>
      </w:r>
      <w:r w:rsidR="002F0D71">
        <w:rPr>
          <w:sz w:val="24"/>
          <w:szCs w:val="24"/>
        </w:rPr>
        <w:t xml:space="preserve"> de 12 heures portant sur le développement de l’enfant si celle-ci date de</w:t>
      </w:r>
      <w:r w:rsidRPr="00542842">
        <w:rPr>
          <w:sz w:val="24"/>
          <w:szCs w:val="24"/>
        </w:rPr>
        <w:t xml:space="preserve"> plus de 3 ans.</w:t>
      </w:r>
    </w:p>
    <w:p w14:paraId="7DFEB9EE" w14:textId="77777777" w:rsidR="0016225D" w:rsidRDefault="0016225D" w:rsidP="00542842">
      <w:pPr>
        <w:spacing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7DFEB9EF" w14:textId="77777777" w:rsidR="00B725B3" w:rsidRPr="00800080" w:rsidRDefault="00B725B3" w:rsidP="00542842">
      <w:pPr>
        <w:spacing w:line="240" w:lineRule="auto"/>
        <w:jc w:val="both"/>
        <w:rPr>
          <w:b/>
          <w:sz w:val="28"/>
          <w:szCs w:val="28"/>
        </w:rPr>
      </w:pPr>
      <w:r w:rsidRPr="00800080">
        <w:rPr>
          <w:b/>
          <w:sz w:val="28"/>
          <w:szCs w:val="28"/>
        </w:rPr>
        <w:t xml:space="preserve">De plus, une formation d’une durée de 3h30 portant sur l’hygiène et la salubrité alimentaire dispensé par la MAPAQ est obligatoire à l’obtention d’une reconnaissance. </w:t>
      </w:r>
    </w:p>
    <w:sectPr w:rsidR="00B725B3" w:rsidRPr="00800080" w:rsidSect="0016225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87A31"/>
    <w:multiLevelType w:val="hybridMultilevel"/>
    <w:tmpl w:val="F6C0AB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5D"/>
    <w:rsid w:val="00013398"/>
    <w:rsid w:val="00023C42"/>
    <w:rsid w:val="0009622D"/>
    <w:rsid w:val="000A2EFC"/>
    <w:rsid w:val="0016225D"/>
    <w:rsid w:val="001A01A5"/>
    <w:rsid w:val="00223A68"/>
    <w:rsid w:val="00270400"/>
    <w:rsid w:val="002F0D71"/>
    <w:rsid w:val="004B3CBE"/>
    <w:rsid w:val="005227DF"/>
    <w:rsid w:val="00542842"/>
    <w:rsid w:val="005E25EE"/>
    <w:rsid w:val="00650C84"/>
    <w:rsid w:val="00800080"/>
    <w:rsid w:val="00880C22"/>
    <w:rsid w:val="008B731D"/>
    <w:rsid w:val="008F3EF6"/>
    <w:rsid w:val="00A53AD9"/>
    <w:rsid w:val="00B725B3"/>
    <w:rsid w:val="00B81C0A"/>
    <w:rsid w:val="00C1754B"/>
    <w:rsid w:val="00D70A13"/>
    <w:rsid w:val="00DB69A8"/>
    <w:rsid w:val="00FB16A0"/>
    <w:rsid w:val="00F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B9CA"/>
  <w15:chartTrackingRefBased/>
  <w15:docId w15:val="{DB5D0D20-8F14-4050-BEAC-CBA58120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C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3A68"/>
    <w:pPr>
      <w:spacing w:before="200"/>
      <w:ind w:left="720"/>
      <w:contextualSpacing/>
    </w:pPr>
    <w:rPr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CPE main dans la main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Brodeur</dc:creator>
  <cp:keywords/>
  <dc:description/>
  <cp:lastModifiedBy>Julie Brouillette</cp:lastModifiedBy>
  <cp:revision>3</cp:revision>
  <dcterms:created xsi:type="dcterms:W3CDTF">2020-10-19T18:13:00Z</dcterms:created>
  <dcterms:modified xsi:type="dcterms:W3CDTF">2023-09-22T13:38:00Z</dcterms:modified>
</cp:coreProperties>
</file>