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916" w:rsidRPr="004C1537" w:rsidRDefault="00872916" w:rsidP="00872916">
      <w:pPr>
        <w:rPr>
          <w:rFonts w:cstheme="minorHAnsi"/>
        </w:rPr>
      </w:pPr>
    </w:p>
    <w:p w:rsidR="00872916" w:rsidRPr="004C1537" w:rsidRDefault="00872916" w:rsidP="00872916">
      <w:pPr>
        <w:rPr>
          <w:rFonts w:cstheme="minorHAnsi"/>
          <w:b/>
          <w:bCs/>
        </w:rPr>
      </w:pPr>
      <w:r w:rsidRPr="004C1537">
        <w:rPr>
          <w:rFonts w:cstheme="minorHAnsi"/>
          <w:b/>
          <w:bCs/>
          <w:noProof/>
          <w:lang w:eastAsia="fr-CA"/>
        </w:rPr>
        <w:drawing>
          <wp:anchor distT="0" distB="0" distL="114300" distR="114300" simplePos="0" relativeHeight="251658240" behindDoc="0" locked="0" layoutInCell="1" allowOverlap="1">
            <wp:simplePos x="0" y="0"/>
            <wp:positionH relativeFrom="margin">
              <wp:align>center</wp:align>
            </wp:positionH>
            <wp:positionV relativeFrom="paragraph">
              <wp:posOffset>19435</wp:posOffset>
            </wp:positionV>
            <wp:extent cx="3762375" cy="2552700"/>
            <wp:effectExtent l="0" t="0" r="9525" b="0"/>
            <wp:wrapThrough wrapText="bothSides">
              <wp:wrapPolygon edited="0">
                <wp:start x="0" y="0"/>
                <wp:lineTo x="0" y="21439"/>
                <wp:lineTo x="21545" y="21439"/>
                <wp:lineTo x="21545"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lecharger.jpg"/>
                    <pic:cNvPicPr/>
                  </pic:nvPicPr>
                  <pic:blipFill>
                    <a:blip r:embed="rId7">
                      <a:extLst>
                        <a:ext uri="{28A0092B-C50C-407E-A947-70E740481C1C}">
                          <a14:useLocalDpi xmlns:a14="http://schemas.microsoft.com/office/drawing/2010/main" val="0"/>
                        </a:ext>
                      </a:extLst>
                    </a:blip>
                    <a:stretch>
                      <a:fillRect/>
                    </a:stretch>
                  </pic:blipFill>
                  <pic:spPr>
                    <a:xfrm>
                      <a:off x="0" y="0"/>
                      <a:ext cx="3762375" cy="2552700"/>
                    </a:xfrm>
                    <a:prstGeom prst="rect">
                      <a:avLst/>
                    </a:prstGeom>
                  </pic:spPr>
                </pic:pic>
              </a:graphicData>
            </a:graphic>
            <wp14:sizeRelH relativeFrom="page">
              <wp14:pctWidth>0</wp14:pctWidth>
            </wp14:sizeRelH>
            <wp14:sizeRelV relativeFrom="page">
              <wp14:pctHeight>0</wp14:pctHeight>
            </wp14:sizeRelV>
          </wp:anchor>
        </w:drawing>
      </w:r>
    </w:p>
    <w:p w:rsidR="00872916" w:rsidRPr="004C1537" w:rsidRDefault="00872916" w:rsidP="00872916">
      <w:pPr>
        <w:rPr>
          <w:rFonts w:cstheme="minorHAnsi"/>
          <w:b/>
          <w:bCs/>
        </w:rPr>
      </w:pPr>
    </w:p>
    <w:p w:rsidR="00872916" w:rsidRPr="004C1537" w:rsidRDefault="00872916" w:rsidP="00872916">
      <w:pPr>
        <w:rPr>
          <w:rFonts w:cstheme="minorHAnsi"/>
          <w:b/>
          <w:bCs/>
        </w:rPr>
      </w:pPr>
    </w:p>
    <w:p w:rsidR="00872916" w:rsidRPr="004C1537" w:rsidRDefault="00872916" w:rsidP="00872916">
      <w:pPr>
        <w:rPr>
          <w:rFonts w:cstheme="minorHAnsi"/>
          <w:b/>
          <w:bCs/>
        </w:rPr>
      </w:pPr>
    </w:p>
    <w:p w:rsidR="00872916" w:rsidRPr="004C1537" w:rsidRDefault="00872916" w:rsidP="00872916">
      <w:pPr>
        <w:rPr>
          <w:rFonts w:cstheme="minorHAnsi"/>
          <w:b/>
          <w:bCs/>
        </w:rPr>
      </w:pPr>
    </w:p>
    <w:p w:rsidR="00872916" w:rsidRPr="004C1537" w:rsidRDefault="00872916" w:rsidP="00872916">
      <w:pPr>
        <w:rPr>
          <w:rFonts w:cstheme="minorHAnsi"/>
          <w:b/>
          <w:bCs/>
        </w:rPr>
      </w:pPr>
    </w:p>
    <w:p w:rsidR="00872916" w:rsidRPr="004C1537" w:rsidRDefault="00872916" w:rsidP="00872916">
      <w:pPr>
        <w:rPr>
          <w:rFonts w:cstheme="minorHAnsi"/>
          <w:b/>
          <w:bCs/>
        </w:rPr>
      </w:pPr>
    </w:p>
    <w:p w:rsidR="00872916" w:rsidRPr="004C1537" w:rsidRDefault="00872916" w:rsidP="00872916">
      <w:pPr>
        <w:rPr>
          <w:rFonts w:cstheme="minorHAnsi"/>
          <w:b/>
          <w:bCs/>
        </w:rPr>
      </w:pPr>
    </w:p>
    <w:p w:rsidR="00872916" w:rsidRPr="004C1537" w:rsidRDefault="00872916" w:rsidP="00872916">
      <w:pPr>
        <w:rPr>
          <w:rFonts w:cstheme="minorHAnsi"/>
          <w:b/>
          <w:bCs/>
        </w:rPr>
      </w:pPr>
    </w:p>
    <w:p w:rsidR="00872916" w:rsidRPr="004C1537" w:rsidRDefault="00872916" w:rsidP="00872916">
      <w:pPr>
        <w:rPr>
          <w:rFonts w:cstheme="minorHAnsi"/>
          <w:b/>
          <w:bCs/>
        </w:rPr>
      </w:pPr>
    </w:p>
    <w:p w:rsidR="00872916" w:rsidRPr="004C1537" w:rsidRDefault="00872916" w:rsidP="00872916">
      <w:pPr>
        <w:rPr>
          <w:rFonts w:cstheme="minorHAnsi"/>
          <w:b/>
          <w:bCs/>
        </w:rPr>
      </w:pPr>
    </w:p>
    <w:p w:rsidR="00872916" w:rsidRPr="004C1537" w:rsidRDefault="00872916" w:rsidP="00872916">
      <w:pPr>
        <w:rPr>
          <w:rFonts w:cstheme="minorHAnsi"/>
          <w:b/>
          <w:bCs/>
        </w:rPr>
      </w:pPr>
    </w:p>
    <w:p w:rsidR="00872916" w:rsidRPr="004C1537" w:rsidRDefault="00872916" w:rsidP="00872916">
      <w:pPr>
        <w:rPr>
          <w:rFonts w:cstheme="minorHAnsi"/>
          <w:b/>
          <w:bCs/>
        </w:rPr>
      </w:pPr>
    </w:p>
    <w:p w:rsidR="00872916" w:rsidRPr="004C1537" w:rsidRDefault="00872916" w:rsidP="00872916">
      <w:pPr>
        <w:jc w:val="center"/>
        <w:rPr>
          <w:rFonts w:cstheme="minorHAnsi"/>
          <w:sz w:val="36"/>
          <w:szCs w:val="36"/>
        </w:rPr>
      </w:pPr>
      <w:r w:rsidRPr="004C1537">
        <w:rPr>
          <w:rFonts w:cstheme="minorHAnsi"/>
          <w:b/>
          <w:bCs/>
          <w:sz w:val="36"/>
          <w:szCs w:val="36"/>
        </w:rPr>
        <w:t>Pro</w:t>
      </w:r>
      <w:r w:rsidR="000233F8">
        <w:rPr>
          <w:rFonts w:cstheme="minorHAnsi"/>
          <w:b/>
          <w:bCs/>
          <w:sz w:val="36"/>
          <w:szCs w:val="36"/>
        </w:rPr>
        <w:t>cédure</w:t>
      </w:r>
      <w:r w:rsidRPr="004C1537">
        <w:rPr>
          <w:rFonts w:cstheme="minorHAnsi"/>
          <w:b/>
          <w:bCs/>
          <w:sz w:val="36"/>
          <w:szCs w:val="36"/>
        </w:rPr>
        <w:t xml:space="preserve"> </w:t>
      </w:r>
      <w:r w:rsidR="007D567C" w:rsidRPr="004C1537">
        <w:rPr>
          <w:rFonts w:cstheme="minorHAnsi"/>
          <w:b/>
          <w:bCs/>
          <w:sz w:val="36"/>
          <w:szCs w:val="36"/>
        </w:rPr>
        <w:t>d’intervention</w:t>
      </w:r>
    </w:p>
    <w:p w:rsidR="00872916" w:rsidRPr="004C1537" w:rsidRDefault="00872916" w:rsidP="00872916">
      <w:pPr>
        <w:jc w:val="center"/>
        <w:rPr>
          <w:rFonts w:cstheme="minorHAnsi"/>
          <w:b/>
          <w:bCs/>
          <w:sz w:val="36"/>
          <w:szCs w:val="36"/>
        </w:rPr>
      </w:pPr>
      <w:r w:rsidRPr="004C1537">
        <w:rPr>
          <w:rFonts w:cstheme="minorHAnsi"/>
          <w:b/>
          <w:bCs/>
          <w:sz w:val="36"/>
          <w:szCs w:val="36"/>
        </w:rPr>
        <w:t>en matière d’</w:t>
      </w:r>
      <w:r w:rsidR="007D567C" w:rsidRPr="004C1537">
        <w:rPr>
          <w:rFonts w:cstheme="minorHAnsi"/>
          <w:b/>
          <w:bCs/>
          <w:sz w:val="36"/>
          <w:szCs w:val="36"/>
        </w:rPr>
        <w:t xml:space="preserve">allergies et </w:t>
      </w:r>
      <w:r w:rsidRPr="004C1537">
        <w:rPr>
          <w:rFonts w:cstheme="minorHAnsi"/>
          <w:b/>
          <w:bCs/>
          <w:sz w:val="36"/>
          <w:szCs w:val="36"/>
        </w:rPr>
        <w:t xml:space="preserve">d’intolérances alimentaires </w:t>
      </w:r>
    </w:p>
    <w:p w:rsidR="00872916" w:rsidRPr="004C1537" w:rsidRDefault="00872916" w:rsidP="00872916">
      <w:pPr>
        <w:jc w:val="center"/>
        <w:rPr>
          <w:rFonts w:cstheme="minorHAnsi"/>
          <w:b/>
          <w:bCs/>
          <w:sz w:val="36"/>
          <w:szCs w:val="36"/>
        </w:rPr>
      </w:pPr>
      <w:r w:rsidRPr="004C1537">
        <w:rPr>
          <w:rFonts w:cstheme="minorHAnsi"/>
          <w:b/>
          <w:bCs/>
          <w:sz w:val="36"/>
          <w:szCs w:val="36"/>
        </w:rPr>
        <w:t>CPE de la Chaudière</w:t>
      </w:r>
    </w:p>
    <w:p w:rsidR="00872916" w:rsidRPr="004C1537" w:rsidRDefault="00872916" w:rsidP="00872916">
      <w:pPr>
        <w:jc w:val="center"/>
        <w:rPr>
          <w:rFonts w:cstheme="minorHAnsi"/>
          <w:b/>
          <w:bCs/>
          <w:sz w:val="36"/>
          <w:szCs w:val="36"/>
        </w:rPr>
      </w:pPr>
    </w:p>
    <w:p w:rsidR="00872916" w:rsidRPr="004C1537" w:rsidRDefault="00872916" w:rsidP="00872916">
      <w:pPr>
        <w:jc w:val="center"/>
        <w:rPr>
          <w:rFonts w:cstheme="minorHAnsi"/>
          <w:b/>
          <w:bCs/>
          <w:sz w:val="36"/>
          <w:szCs w:val="36"/>
        </w:rPr>
      </w:pPr>
    </w:p>
    <w:p w:rsidR="00872916" w:rsidRPr="004C1537" w:rsidRDefault="00872916" w:rsidP="00872916">
      <w:pPr>
        <w:jc w:val="center"/>
        <w:rPr>
          <w:rFonts w:cstheme="minorHAnsi"/>
          <w:b/>
          <w:bCs/>
          <w:sz w:val="36"/>
          <w:szCs w:val="36"/>
        </w:rPr>
      </w:pPr>
    </w:p>
    <w:p w:rsidR="007D567C" w:rsidRPr="004C1537" w:rsidRDefault="007D567C" w:rsidP="00872916">
      <w:pPr>
        <w:jc w:val="center"/>
        <w:rPr>
          <w:rFonts w:cstheme="minorHAnsi"/>
          <w:b/>
          <w:bCs/>
          <w:sz w:val="36"/>
          <w:szCs w:val="36"/>
        </w:rPr>
      </w:pPr>
    </w:p>
    <w:p w:rsidR="00872916" w:rsidRPr="004C1537" w:rsidRDefault="00872916" w:rsidP="00872916">
      <w:pPr>
        <w:jc w:val="center"/>
        <w:rPr>
          <w:rFonts w:cstheme="minorHAnsi"/>
          <w:b/>
          <w:bCs/>
          <w:sz w:val="36"/>
          <w:szCs w:val="36"/>
        </w:rPr>
      </w:pPr>
    </w:p>
    <w:p w:rsidR="00872916" w:rsidRPr="004C1537" w:rsidRDefault="00872916" w:rsidP="00872916">
      <w:pPr>
        <w:jc w:val="center"/>
        <w:rPr>
          <w:rFonts w:cstheme="minorHAnsi"/>
          <w:sz w:val="36"/>
          <w:szCs w:val="36"/>
        </w:rPr>
      </w:pPr>
    </w:p>
    <w:p w:rsidR="00872916" w:rsidRPr="004C1537" w:rsidRDefault="00AD031B" w:rsidP="00872916">
      <w:pPr>
        <w:jc w:val="center"/>
        <w:rPr>
          <w:rFonts w:cstheme="minorHAnsi"/>
          <w:sz w:val="36"/>
          <w:szCs w:val="36"/>
        </w:rPr>
      </w:pPr>
      <w:r>
        <w:rPr>
          <w:rFonts w:cstheme="minorHAnsi"/>
          <w:sz w:val="36"/>
          <w:szCs w:val="36"/>
        </w:rPr>
        <w:t>Présenté au</w:t>
      </w:r>
      <w:r w:rsidR="00872916" w:rsidRPr="004C1537">
        <w:rPr>
          <w:rFonts w:cstheme="minorHAnsi"/>
          <w:sz w:val="36"/>
          <w:szCs w:val="36"/>
        </w:rPr>
        <w:t xml:space="preserve"> conseil d’administration</w:t>
      </w:r>
    </w:p>
    <w:p w:rsidR="00D749C5" w:rsidRDefault="00872916" w:rsidP="00D749C5">
      <w:pPr>
        <w:jc w:val="center"/>
        <w:rPr>
          <w:rFonts w:cstheme="minorHAnsi"/>
          <w:sz w:val="36"/>
          <w:szCs w:val="36"/>
        </w:rPr>
      </w:pPr>
      <w:r w:rsidRPr="004C1537">
        <w:rPr>
          <w:rFonts w:cstheme="minorHAnsi"/>
          <w:sz w:val="36"/>
          <w:szCs w:val="36"/>
        </w:rPr>
        <w:t xml:space="preserve">Le </w:t>
      </w:r>
      <w:r w:rsidR="00AD031B">
        <w:rPr>
          <w:rFonts w:cstheme="minorHAnsi"/>
          <w:sz w:val="36"/>
          <w:szCs w:val="36"/>
        </w:rPr>
        <w:t>11 janvier</w:t>
      </w:r>
      <w:r w:rsidR="00D749C5">
        <w:rPr>
          <w:rFonts w:cstheme="minorHAnsi"/>
          <w:sz w:val="36"/>
          <w:szCs w:val="36"/>
        </w:rPr>
        <w:t xml:space="preserve"> 2022</w:t>
      </w:r>
    </w:p>
    <w:p w:rsidR="00670ADC" w:rsidRDefault="00670ADC" w:rsidP="009C397C">
      <w:pPr>
        <w:jc w:val="center"/>
        <w:rPr>
          <w:rFonts w:cstheme="minorHAnsi"/>
          <w:sz w:val="32"/>
          <w:szCs w:val="32"/>
        </w:rPr>
      </w:pPr>
    </w:p>
    <w:p w:rsidR="009C397C" w:rsidRPr="00670ADC" w:rsidRDefault="009C397C" w:rsidP="009C397C">
      <w:pPr>
        <w:jc w:val="center"/>
        <w:rPr>
          <w:rFonts w:cstheme="minorHAnsi"/>
          <w:b/>
          <w:sz w:val="32"/>
          <w:szCs w:val="32"/>
        </w:rPr>
      </w:pPr>
      <w:r w:rsidRPr="00670ADC">
        <w:rPr>
          <w:rFonts w:cstheme="minorHAnsi"/>
          <w:b/>
          <w:sz w:val="32"/>
          <w:szCs w:val="32"/>
        </w:rPr>
        <w:lastRenderedPageBreak/>
        <w:t>RÉDACTION</w:t>
      </w:r>
    </w:p>
    <w:p w:rsidR="009C397C" w:rsidRDefault="009C397C" w:rsidP="009C397C">
      <w:pPr>
        <w:jc w:val="center"/>
        <w:rPr>
          <w:rFonts w:cstheme="minorHAnsi"/>
          <w:sz w:val="32"/>
          <w:szCs w:val="32"/>
        </w:rPr>
      </w:pPr>
    </w:p>
    <w:p w:rsidR="009C397C" w:rsidRDefault="009C397C" w:rsidP="009C397C">
      <w:pPr>
        <w:jc w:val="center"/>
        <w:rPr>
          <w:rFonts w:cstheme="minorHAnsi"/>
          <w:sz w:val="32"/>
          <w:szCs w:val="32"/>
        </w:rPr>
      </w:pPr>
    </w:p>
    <w:p w:rsidR="009C397C" w:rsidRPr="004C1537" w:rsidRDefault="000233F8" w:rsidP="009C397C">
      <w:pPr>
        <w:jc w:val="both"/>
        <w:rPr>
          <w:rFonts w:cstheme="minorHAnsi"/>
          <w:sz w:val="32"/>
          <w:szCs w:val="32"/>
        </w:rPr>
      </w:pPr>
      <w:r>
        <w:rPr>
          <w:rFonts w:cstheme="minorHAnsi"/>
          <w:sz w:val="24"/>
          <w:szCs w:val="24"/>
        </w:rPr>
        <w:t>La rédaction de la</w:t>
      </w:r>
      <w:r w:rsidR="009C397C" w:rsidRPr="009C397C">
        <w:rPr>
          <w:rFonts w:cstheme="minorHAnsi"/>
          <w:sz w:val="24"/>
          <w:szCs w:val="24"/>
        </w:rPr>
        <w:t xml:space="preserve"> présent</w:t>
      </w:r>
      <w:r>
        <w:rPr>
          <w:rFonts w:cstheme="minorHAnsi"/>
          <w:sz w:val="24"/>
          <w:szCs w:val="24"/>
        </w:rPr>
        <w:t>e</w:t>
      </w:r>
      <w:r w:rsidR="009C397C" w:rsidRPr="009C397C">
        <w:rPr>
          <w:rFonts w:cstheme="minorHAnsi"/>
          <w:sz w:val="24"/>
          <w:szCs w:val="24"/>
        </w:rPr>
        <w:t xml:space="preserve"> pr</w:t>
      </w:r>
      <w:r>
        <w:rPr>
          <w:rFonts w:cstheme="minorHAnsi"/>
          <w:sz w:val="24"/>
          <w:szCs w:val="24"/>
        </w:rPr>
        <w:t>océdure</w:t>
      </w:r>
      <w:r w:rsidR="009C397C" w:rsidRPr="009C397C">
        <w:rPr>
          <w:rFonts w:cstheme="minorHAnsi"/>
          <w:sz w:val="24"/>
          <w:szCs w:val="24"/>
        </w:rPr>
        <w:t xml:space="preserve"> a été inspirée du « </w:t>
      </w:r>
      <w:r>
        <w:rPr>
          <w:rFonts w:cstheme="minorHAnsi"/>
          <w:sz w:val="24"/>
          <w:szCs w:val="24"/>
        </w:rPr>
        <w:t>Procédure</w:t>
      </w:r>
      <w:r w:rsidR="009C397C" w:rsidRPr="009C397C">
        <w:rPr>
          <w:rFonts w:cstheme="minorHAnsi"/>
          <w:sz w:val="24"/>
          <w:szCs w:val="24"/>
        </w:rPr>
        <w:t xml:space="preserve"> d’intervention en service de garde pour un enfant présentant un risque de réaction anaphylactique due à une allergie sévère » du Centre de santé et de services sociaux Alphonse-Desjardins (avril 2013)</w:t>
      </w:r>
      <w:r w:rsidR="00670ADC">
        <w:rPr>
          <w:rFonts w:cstheme="minorHAnsi"/>
          <w:sz w:val="24"/>
          <w:szCs w:val="24"/>
        </w:rPr>
        <w:t>.</w:t>
      </w:r>
    </w:p>
    <w:p w:rsidR="00D749C5" w:rsidRDefault="00D749C5" w:rsidP="009C397C">
      <w:pPr>
        <w:rPr>
          <w:rFonts w:cstheme="minorHAnsi"/>
          <w:sz w:val="36"/>
          <w:szCs w:val="36"/>
        </w:rPr>
      </w:pPr>
      <w:r>
        <w:rPr>
          <w:rFonts w:cstheme="minorHAnsi"/>
          <w:sz w:val="36"/>
          <w:szCs w:val="36"/>
        </w:rPr>
        <w:br w:type="page"/>
      </w:r>
    </w:p>
    <w:p w:rsidR="00D749C5" w:rsidRDefault="00D749C5" w:rsidP="00D749C5">
      <w:pPr>
        <w:jc w:val="center"/>
        <w:rPr>
          <w:rFonts w:cstheme="minorHAnsi"/>
          <w:sz w:val="36"/>
          <w:szCs w:val="36"/>
        </w:rPr>
      </w:pPr>
    </w:p>
    <w:tbl>
      <w:tblPr>
        <w:tblStyle w:val="Grilledutableau"/>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2651"/>
        <w:gridCol w:w="7315"/>
      </w:tblGrid>
      <w:tr w:rsidR="00910526" w:rsidRPr="004C1537" w:rsidTr="00D749C5">
        <w:tc>
          <w:tcPr>
            <w:tcW w:w="2651" w:type="dxa"/>
          </w:tcPr>
          <w:p w:rsidR="003F70E4" w:rsidRPr="004C1537" w:rsidRDefault="003F70E4" w:rsidP="003F70E4">
            <w:pPr>
              <w:jc w:val="center"/>
              <w:rPr>
                <w:rFonts w:cstheme="minorHAnsi"/>
                <w:sz w:val="36"/>
                <w:szCs w:val="36"/>
              </w:rPr>
            </w:pPr>
            <w:r w:rsidRPr="004C1537">
              <w:rPr>
                <w:rFonts w:cstheme="minorHAnsi"/>
                <w:noProof/>
                <w:sz w:val="36"/>
                <w:szCs w:val="36"/>
                <w:lang w:eastAsia="fr-CA"/>
              </w:rPr>
              <w:drawing>
                <wp:inline distT="0" distB="0" distL="0" distR="0">
                  <wp:extent cx="1546559" cy="1049311"/>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lecharg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1856" cy="1059690"/>
                          </a:xfrm>
                          <a:prstGeom prst="rect">
                            <a:avLst/>
                          </a:prstGeom>
                        </pic:spPr>
                      </pic:pic>
                    </a:graphicData>
                  </a:graphic>
                </wp:inline>
              </w:drawing>
            </w:r>
          </w:p>
        </w:tc>
        <w:tc>
          <w:tcPr>
            <w:tcW w:w="7315" w:type="dxa"/>
          </w:tcPr>
          <w:p w:rsidR="003F70E4" w:rsidRPr="004C1537" w:rsidRDefault="003F70E4" w:rsidP="003F70E4">
            <w:pPr>
              <w:jc w:val="center"/>
              <w:rPr>
                <w:rFonts w:cstheme="minorHAnsi"/>
                <w:sz w:val="36"/>
                <w:szCs w:val="36"/>
              </w:rPr>
            </w:pPr>
          </w:p>
          <w:p w:rsidR="00A90D8C" w:rsidRPr="004C1537" w:rsidRDefault="00910526" w:rsidP="003F70E4">
            <w:pPr>
              <w:jc w:val="center"/>
              <w:rPr>
                <w:rFonts w:cstheme="minorHAnsi"/>
                <w:b/>
                <w:sz w:val="40"/>
                <w:szCs w:val="40"/>
              </w:rPr>
            </w:pPr>
            <w:r w:rsidRPr="004C1537">
              <w:rPr>
                <w:rFonts w:cstheme="minorHAnsi"/>
                <w:b/>
                <w:sz w:val="40"/>
                <w:szCs w:val="40"/>
              </w:rPr>
              <w:t>Document d’accueil</w:t>
            </w:r>
            <w:r w:rsidR="00A90D8C" w:rsidRPr="004C1537">
              <w:rPr>
                <w:rFonts w:cstheme="minorHAnsi"/>
                <w:b/>
                <w:sz w:val="40"/>
                <w:szCs w:val="40"/>
              </w:rPr>
              <w:t xml:space="preserve"> </w:t>
            </w:r>
          </w:p>
          <w:p w:rsidR="003F70E4" w:rsidRPr="004C1537" w:rsidRDefault="005569DB" w:rsidP="003F70E4">
            <w:pPr>
              <w:jc w:val="center"/>
              <w:rPr>
                <w:rFonts w:cstheme="minorHAnsi"/>
                <w:sz w:val="24"/>
                <w:szCs w:val="24"/>
              </w:rPr>
            </w:pPr>
            <w:r w:rsidRPr="004C1537">
              <w:rPr>
                <w:rFonts w:cstheme="minorHAnsi"/>
                <w:sz w:val="24"/>
                <w:szCs w:val="24"/>
              </w:rPr>
              <w:t>À</w:t>
            </w:r>
            <w:r w:rsidR="00A90D8C" w:rsidRPr="004C1537">
              <w:rPr>
                <w:rFonts w:cstheme="minorHAnsi"/>
                <w:sz w:val="24"/>
                <w:szCs w:val="24"/>
              </w:rPr>
              <w:t xml:space="preserve"> remettre aux parents</w:t>
            </w:r>
          </w:p>
          <w:p w:rsidR="003F70E4" w:rsidRPr="004C1537" w:rsidRDefault="003F70E4" w:rsidP="00910526">
            <w:pPr>
              <w:jc w:val="center"/>
              <w:rPr>
                <w:rFonts w:cstheme="minorHAnsi"/>
                <w:sz w:val="36"/>
                <w:szCs w:val="36"/>
              </w:rPr>
            </w:pPr>
          </w:p>
        </w:tc>
      </w:tr>
    </w:tbl>
    <w:p w:rsidR="003F70E4" w:rsidRPr="004C1537" w:rsidRDefault="003F70E4" w:rsidP="003F70E4">
      <w:pPr>
        <w:jc w:val="center"/>
        <w:rPr>
          <w:rFonts w:cstheme="minorHAnsi"/>
          <w:sz w:val="36"/>
          <w:szCs w:val="36"/>
        </w:rPr>
      </w:pPr>
    </w:p>
    <w:p w:rsidR="003F70E4" w:rsidRPr="004C1537" w:rsidRDefault="003F70E4" w:rsidP="003F70E4">
      <w:pPr>
        <w:jc w:val="center"/>
        <w:rPr>
          <w:rFonts w:cstheme="minorHAnsi"/>
          <w:sz w:val="36"/>
          <w:szCs w:val="36"/>
        </w:rPr>
      </w:pPr>
    </w:p>
    <w:p w:rsidR="003F70E4" w:rsidRPr="004C1537" w:rsidRDefault="003F70E4" w:rsidP="003F70E4">
      <w:pPr>
        <w:jc w:val="center"/>
        <w:rPr>
          <w:rFonts w:cstheme="minorHAnsi"/>
          <w:b/>
          <w:sz w:val="40"/>
          <w:szCs w:val="40"/>
        </w:rPr>
      </w:pPr>
      <w:r w:rsidRPr="004C1537">
        <w:rPr>
          <w:rFonts w:cstheme="minorHAnsi"/>
          <w:b/>
          <w:sz w:val="40"/>
          <w:szCs w:val="40"/>
        </w:rPr>
        <w:t>Pro</w:t>
      </w:r>
      <w:r w:rsidR="000233F8">
        <w:rPr>
          <w:rFonts w:cstheme="minorHAnsi"/>
          <w:b/>
          <w:sz w:val="40"/>
          <w:szCs w:val="40"/>
        </w:rPr>
        <w:t>cédure</w:t>
      </w:r>
      <w:r w:rsidRPr="004C1537">
        <w:rPr>
          <w:rFonts w:cstheme="minorHAnsi"/>
          <w:b/>
          <w:sz w:val="40"/>
          <w:szCs w:val="40"/>
        </w:rPr>
        <w:t xml:space="preserve"> d'intervention pour les enfants à risque de réaction anaphylactique due à une allergie sévère</w:t>
      </w:r>
    </w:p>
    <w:p w:rsidR="003F70E4" w:rsidRPr="004C1537" w:rsidRDefault="003F70E4" w:rsidP="003F70E4">
      <w:pPr>
        <w:jc w:val="center"/>
        <w:rPr>
          <w:rFonts w:cstheme="minorHAnsi"/>
          <w:b/>
          <w:sz w:val="40"/>
          <w:szCs w:val="40"/>
        </w:rPr>
      </w:pPr>
      <w:r w:rsidRPr="004C1537">
        <w:rPr>
          <w:rFonts w:cstheme="minorHAnsi"/>
          <w:b/>
          <w:sz w:val="40"/>
          <w:szCs w:val="40"/>
        </w:rPr>
        <w:t>en service de garde</w:t>
      </w:r>
    </w:p>
    <w:p w:rsidR="003F70E4" w:rsidRPr="004C1537" w:rsidRDefault="003F70E4" w:rsidP="003F70E4">
      <w:pPr>
        <w:jc w:val="center"/>
        <w:rPr>
          <w:rFonts w:cstheme="minorHAnsi"/>
          <w:sz w:val="36"/>
          <w:szCs w:val="36"/>
        </w:rPr>
      </w:pPr>
    </w:p>
    <w:p w:rsidR="003F70E4" w:rsidRPr="004C1537" w:rsidRDefault="003F70E4" w:rsidP="003F70E4">
      <w:pPr>
        <w:jc w:val="center"/>
        <w:rPr>
          <w:rFonts w:cstheme="minorHAnsi"/>
          <w:sz w:val="36"/>
          <w:szCs w:val="36"/>
        </w:rPr>
      </w:pPr>
    </w:p>
    <w:p w:rsidR="003F70E4" w:rsidRPr="004C1537" w:rsidRDefault="003F70E4" w:rsidP="003F70E4">
      <w:pPr>
        <w:jc w:val="center"/>
        <w:rPr>
          <w:rFonts w:cstheme="minorHAnsi"/>
          <w:sz w:val="36"/>
          <w:szCs w:val="36"/>
        </w:rPr>
      </w:pPr>
    </w:p>
    <w:p w:rsidR="00874DF0" w:rsidRPr="004C1537" w:rsidRDefault="00874DF0" w:rsidP="00874DF0">
      <w:pPr>
        <w:rPr>
          <w:rFonts w:cstheme="minorHAnsi"/>
          <w:sz w:val="32"/>
          <w:szCs w:val="32"/>
        </w:rPr>
      </w:pPr>
      <w:r w:rsidRPr="004C1537">
        <w:rPr>
          <w:rFonts w:cstheme="minorHAnsi"/>
          <w:sz w:val="32"/>
          <w:szCs w:val="32"/>
        </w:rPr>
        <w:t xml:space="preserve">Identification de l’enfant : _________________________________________ </w:t>
      </w:r>
    </w:p>
    <w:p w:rsidR="00874DF0" w:rsidRPr="004C1537" w:rsidRDefault="00874DF0" w:rsidP="00874DF0">
      <w:pPr>
        <w:rPr>
          <w:rFonts w:cstheme="minorHAnsi"/>
          <w:sz w:val="32"/>
          <w:szCs w:val="32"/>
        </w:rPr>
      </w:pPr>
      <w:r w:rsidRPr="004C1537">
        <w:rPr>
          <w:rFonts w:cstheme="minorHAnsi"/>
          <w:sz w:val="32"/>
          <w:szCs w:val="32"/>
        </w:rPr>
        <w:t>Date</w:t>
      </w:r>
      <w:r w:rsidR="00741947" w:rsidRPr="004C1537">
        <w:rPr>
          <w:rFonts w:cstheme="minorHAnsi"/>
          <w:sz w:val="32"/>
          <w:szCs w:val="32"/>
        </w:rPr>
        <w:t xml:space="preserve"> : __</w:t>
      </w:r>
      <w:r w:rsidRPr="004C1537">
        <w:rPr>
          <w:rFonts w:cstheme="minorHAnsi"/>
          <w:sz w:val="32"/>
          <w:szCs w:val="32"/>
        </w:rPr>
        <w:t>_______________________________________________________</w:t>
      </w:r>
    </w:p>
    <w:p w:rsidR="00F96A69" w:rsidRPr="004C1537" w:rsidRDefault="00F96A69" w:rsidP="003F70E4">
      <w:pPr>
        <w:jc w:val="center"/>
        <w:rPr>
          <w:rFonts w:cstheme="minorHAnsi"/>
          <w:sz w:val="36"/>
          <w:szCs w:val="36"/>
        </w:rPr>
      </w:pPr>
    </w:p>
    <w:p w:rsidR="00F96A69" w:rsidRPr="004C1537" w:rsidRDefault="00F96A69" w:rsidP="003F70E4">
      <w:pPr>
        <w:jc w:val="center"/>
        <w:rPr>
          <w:rFonts w:cstheme="minorHAnsi"/>
          <w:sz w:val="36"/>
          <w:szCs w:val="36"/>
        </w:rPr>
      </w:pPr>
    </w:p>
    <w:p w:rsidR="003F70E4" w:rsidRPr="004C1537" w:rsidRDefault="003F70E4" w:rsidP="003F70E4">
      <w:pPr>
        <w:jc w:val="center"/>
        <w:rPr>
          <w:rFonts w:cstheme="minorHAnsi"/>
          <w:sz w:val="36"/>
          <w:szCs w:val="36"/>
        </w:rPr>
      </w:pPr>
    </w:p>
    <w:p w:rsidR="00F96A69" w:rsidRPr="004C1537" w:rsidRDefault="00F96A69" w:rsidP="003F70E4">
      <w:pPr>
        <w:jc w:val="center"/>
        <w:rPr>
          <w:rFonts w:cstheme="minorHAnsi"/>
          <w:sz w:val="36"/>
          <w:szCs w:val="36"/>
        </w:rPr>
      </w:pPr>
    </w:p>
    <w:p w:rsidR="003F70E4" w:rsidRPr="004C1537" w:rsidRDefault="00910526" w:rsidP="003F70E4">
      <w:pPr>
        <w:rPr>
          <w:rFonts w:cstheme="minorHAnsi"/>
          <w:sz w:val="28"/>
          <w:szCs w:val="28"/>
        </w:rPr>
      </w:pPr>
      <w:r w:rsidRPr="004C1537">
        <w:rPr>
          <w:rFonts w:cstheme="minorHAnsi"/>
          <w:sz w:val="28"/>
          <w:szCs w:val="28"/>
        </w:rPr>
        <w:t>N</w:t>
      </w:r>
      <w:r w:rsidR="003F70E4" w:rsidRPr="004C1537">
        <w:rPr>
          <w:rFonts w:cstheme="minorHAnsi"/>
          <w:sz w:val="28"/>
          <w:szCs w:val="28"/>
        </w:rPr>
        <w:t>otes à l’équipe de gestion</w:t>
      </w:r>
      <w:r w:rsidRPr="004C1537">
        <w:rPr>
          <w:rFonts w:cstheme="minorHAnsi"/>
          <w:sz w:val="28"/>
          <w:szCs w:val="28"/>
        </w:rPr>
        <w:t xml:space="preserve"> </w:t>
      </w:r>
      <w:r w:rsidR="003F70E4" w:rsidRPr="004C1537">
        <w:rPr>
          <w:rFonts w:cstheme="minorHAnsi"/>
          <w:sz w:val="28"/>
          <w:szCs w:val="28"/>
        </w:rPr>
        <w:t>:</w:t>
      </w:r>
    </w:p>
    <w:p w:rsidR="00910526" w:rsidRPr="004C1537" w:rsidRDefault="003F70E4" w:rsidP="0011095A">
      <w:pPr>
        <w:pStyle w:val="Paragraphedeliste"/>
        <w:numPr>
          <w:ilvl w:val="0"/>
          <w:numId w:val="2"/>
        </w:numPr>
        <w:rPr>
          <w:rFonts w:cstheme="minorHAnsi"/>
          <w:sz w:val="28"/>
          <w:szCs w:val="28"/>
        </w:rPr>
      </w:pPr>
      <w:r w:rsidRPr="004C1537">
        <w:rPr>
          <w:rFonts w:cstheme="minorHAnsi"/>
          <w:sz w:val="28"/>
          <w:szCs w:val="28"/>
        </w:rPr>
        <w:t>Lorsque vous avez l'information qu'un enfant est allergique (entrée au CPE ou allergie nouvellement découverte)</w:t>
      </w:r>
      <w:r w:rsidR="00910526" w:rsidRPr="004C1537">
        <w:rPr>
          <w:rFonts w:cstheme="minorHAnsi"/>
          <w:sz w:val="28"/>
          <w:szCs w:val="28"/>
        </w:rPr>
        <w:t>, ach</w:t>
      </w:r>
      <w:r w:rsidR="00874DF0" w:rsidRPr="004C1537">
        <w:rPr>
          <w:rFonts w:cstheme="minorHAnsi"/>
          <w:sz w:val="28"/>
          <w:szCs w:val="28"/>
        </w:rPr>
        <w:t>eminez aux parents le document d’accueil complet</w:t>
      </w:r>
    </w:p>
    <w:p w:rsidR="00910526" w:rsidRPr="004C1537" w:rsidRDefault="00515050" w:rsidP="0011095A">
      <w:pPr>
        <w:pStyle w:val="Paragraphedeliste"/>
        <w:numPr>
          <w:ilvl w:val="0"/>
          <w:numId w:val="2"/>
        </w:numPr>
        <w:rPr>
          <w:rFonts w:cstheme="minorHAnsi"/>
          <w:sz w:val="28"/>
          <w:szCs w:val="28"/>
        </w:rPr>
      </w:pPr>
      <w:r w:rsidRPr="004C1537">
        <w:rPr>
          <w:rFonts w:cstheme="minorHAnsi"/>
          <w:sz w:val="28"/>
          <w:szCs w:val="28"/>
        </w:rPr>
        <w:t>Annuellement en septembre</w:t>
      </w:r>
      <w:r w:rsidR="003F70E4" w:rsidRPr="004C1537">
        <w:rPr>
          <w:rFonts w:cstheme="minorHAnsi"/>
          <w:sz w:val="28"/>
          <w:szCs w:val="28"/>
        </w:rPr>
        <w:t xml:space="preserve">,  retourner aux parents la fiche santé </w:t>
      </w:r>
      <w:r w:rsidR="00910526" w:rsidRPr="004C1537">
        <w:rPr>
          <w:rFonts w:cstheme="minorHAnsi"/>
          <w:sz w:val="28"/>
          <w:szCs w:val="28"/>
        </w:rPr>
        <w:t xml:space="preserve">seulement </w:t>
      </w:r>
      <w:r w:rsidR="003F70E4" w:rsidRPr="004C1537">
        <w:rPr>
          <w:rFonts w:cstheme="minorHAnsi"/>
          <w:sz w:val="28"/>
          <w:szCs w:val="28"/>
        </w:rPr>
        <w:t>afin qu’elle soit complétée</w:t>
      </w:r>
      <w:r w:rsidRPr="004C1537">
        <w:rPr>
          <w:rFonts w:cstheme="minorHAnsi"/>
          <w:sz w:val="28"/>
          <w:szCs w:val="28"/>
        </w:rPr>
        <w:t xml:space="preserve"> pour une mise à jour des informations et signée</w:t>
      </w:r>
      <w:r w:rsidR="00910526" w:rsidRPr="004C1537">
        <w:rPr>
          <w:rFonts w:cstheme="minorHAnsi"/>
          <w:sz w:val="28"/>
          <w:szCs w:val="28"/>
        </w:rPr>
        <w:t>.</w:t>
      </w:r>
      <w:r w:rsidR="00872916" w:rsidRPr="004C1537">
        <w:rPr>
          <w:rFonts w:cstheme="minorHAnsi"/>
        </w:rPr>
        <w:br w:type="page"/>
      </w:r>
    </w:p>
    <w:p w:rsidR="00910526" w:rsidRPr="004C1537" w:rsidRDefault="00910526" w:rsidP="00910526">
      <w:pPr>
        <w:rPr>
          <w:rFonts w:cstheme="minorHAnsi"/>
        </w:rPr>
      </w:pPr>
      <w:r w:rsidRPr="004C1537">
        <w:rPr>
          <w:rFonts w:cstheme="minorHAnsi"/>
          <w:noProof/>
          <w:lang w:eastAsia="fr-CA"/>
        </w:rPr>
        <w:lastRenderedPageBreak/>
        <w:drawing>
          <wp:inline distT="0" distB="0" distL="0" distR="0" wp14:anchorId="1B6DAAAE" wp14:editId="5939A04A">
            <wp:extent cx="1417907" cy="9620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lecharg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3625" cy="1006614"/>
                    </a:xfrm>
                    <a:prstGeom prst="rect">
                      <a:avLst/>
                    </a:prstGeom>
                  </pic:spPr>
                </pic:pic>
              </a:graphicData>
            </a:graphic>
          </wp:inline>
        </w:drawing>
      </w:r>
    </w:p>
    <w:p w:rsidR="00910526" w:rsidRPr="004C1537" w:rsidRDefault="00910526" w:rsidP="003F70E4">
      <w:pPr>
        <w:rPr>
          <w:rFonts w:cstheme="minorHAnsi"/>
        </w:rPr>
      </w:pPr>
    </w:p>
    <w:p w:rsidR="00910526" w:rsidRPr="004C1537" w:rsidRDefault="00910526" w:rsidP="003F70E4">
      <w:pPr>
        <w:rPr>
          <w:rFonts w:cstheme="minorHAnsi"/>
          <w:sz w:val="24"/>
          <w:szCs w:val="24"/>
        </w:rPr>
      </w:pPr>
    </w:p>
    <w:p w:rsidR="00F96A69" w:rsidRPr="004C1537" w:rsidRDefault="00A90D8C" w:rsidP="003F70E4">
      <w:pPr>
        <w:rPr>
          <w:rFonts w:cstheme="minorHAnsi"/>
        </w:rPr>
      </w:pPr>
      <w:r w:rsidRPr="004C1537">
        <w:rPr>
          <w:rFonts w:cstheme="minorHAnsi"/>
        </w:rPr>
        <w:t xml:space="preserve">Bonjour, </w:t>
      </w:r>
    </w:p>
    <w:p w:rsidR="00A90D8C" w:rsidRPr="004C1537" w:rsidRDefault="00A90D8C" w:rsidP="003F70E4">
      <w:pPr>
        <w:rPr>
          <w:rFonts w:cstheme="minorHAnsi"/>
        </w:rPr>
      </w:pPr>
    </w:p>
    <w:p w:rsidR="00F96A69" w:rsidRPr="004C1537" w:rsidRDefault="00F96A69" w:rsidP="003F70E4">
      <w:pPr>
        <w:rPr>
          <w:rFonts w:cstheme="minorHAnsi"/>
        </w:rPr>
      </w:pPr>
      <w:r w:rsidRPr="004C1537">
        <w:rPr>
          <w:rFonts w:cstheme="minorHAnsi"/>
        </w:rPr>
        <w:t>Dans le but d’assurer la santé et sécurité de votre enfant, n</w:t>
      </w:r>
      <w:r w:rsidR="003F70E4" w:rsidRPr="004C1537">
        <w:rPr>
          <w:rFonts w:cstheme="minorHAnsi"/>
        </w:rPr>
        <w:t>ous vous demandons de</w:t>
      </w:r>
      <w:r w:rsidR="00910526" w:rsidRPr="004C1537">
        <w:rPr>
          <w:rFonts w:cstheme="minorHAnsi"/>
        </w:rPr>
        <w:t xml:space="preserve"> </w:t>
      </w:r>
      <w:r w:rsidR="00A90D8C" w:rsidRPr="004C1537">
        <w:rPr>
          <w:rFonts w:cstheme="minorHAnsi"/>
        </w:rPr>
        <w:t>:</w:t>
      </w:r>
    </w:p>
    <w:p w:rsidR="00A90D8C" w:rsidRPr="004C1537" w:rsidRDefault="00A90D8C" w:rsidP="003F70E4">
      <w:pPr>
        <w:rPr>
          <w:rFonts w:cstheme="minorHAnsi"/>
        </w:rPr>
      </w:pPr>
    </w:p>
    <w:p w:rsidR="003F70E4" w:rsidRPr="004C1537" w:rsidRDefault="00F96A69" w:rsidP="003F70E4">
      <w:pPr>
        <w:rPr>
          <w:rFonts w:cstheme="minorHAnsi"/>
        </w:rPr>
      </w:pPr>
      <w:r w:rsidRPr="004C1537">
        <w:rPr>
          <w:rFonts w:cstheme="minorHAnsi"/>
        </w:rPr>
        <w:t xml:space="preserve">1.  </w:t>
      </w:r>
      <w:r w:rsidR="000233F8">
        <w:rPr>
          <w:rFonts w:cstheme="minorHAnsi"/>
        </w:rPr>
        <w:t>Prendre connaissance de la</w:t>
      </w:r>
      <w:r w:rsidR="003F70E4" w:rsidRPr="004C1537">
        <w:rPr>
          <w:rFonts w:cstheme="minorHAnsi"/>
        </w:rPr>
        <w:t xml:space="preserve"> </w:t>
      </w:r>
      <w:r w:rsidR="00874DF0" w:rsidRPr="004C1537">
        <w:rPr>
          <w:rFonts w:cstheme="minorHAnsi"/>
        </w:rPr>
        <w:t>pro</w:t>
      </w:r>
      <w:r w:rsidR="000233F8">
        <w:rPr>
          <w:rFonts w:cstheme="minorHAnsi"/>
        </w:rPr>
        <w:t>cédure</w:t>
      </w:r>
      <w:r w:rsidR="003F70E4" w:rsidRPr="004C1537">
        <w:rPr>
          <w:rFonts w:cstheme="minorHAnsi"/>
        </w:rPr>
        <w:t xml:space="preserve"> d'intervent</w:t>
      </w:r>
      <w:r w:rsidR="00910526" w:rsidRPr="004C1537">
        <w:rPr>
          <w:rFonts w:cstheme="minorHAnsi"/>
        </w:rPr>
        <w:t xml:space="preserve">ion en cas de réaction </w:t>
      </w:r>
      <w:r w:rsidR="003F70E4" w:rsidRPr="004C1537">
        <w:rPr>
          <w:rFonts w:cstheme="minorHAnsi"/>
        </w:rPr>
        <w:t>anaphylac</w:t>
      </w:r>
      <w:r w:rsidR="00910526" w:rsidRPr="004C1537">
        <w:rPr>
          <w:rFonts w:cstheme="minorHAnsi"/>
        </w:rPr>
        <w:t>tique due à une allergie sévère (qui s’applique également aux intolérances alimentaires)</w:t>
      </w:r>
    </w:p>
    <w:p w:rsidR="00515050" w:rsidRPr="004C1537" w:rsidRDefault="003F70E4" w:rsidP="003F70E4">
      <w:pPr>
        <w:rPr>
          <w:rFonts w:cstheme="minorHAnsi"/>
        </w:rPr>
      </w:pPr>
      <w:r w:rsidRPr="004C1537">
        <w:rPr>
          <w:rFonts w:cstheme="minorHAnsi"/>
        </w:rPr>
        <w:t xml:space="preserve">2. Compléter </w:t>
      </w:r>
      <w:r w:rsidR="00F96A69" w:rsidRPr="004C1537">
        <w:rPr>
          <w:rFonts w:cstheme="minorHAnsi"/>
        </w:rPr>
        <w:t xml:space="preserve">et signer les 2 copies de </w:t>
      </w:r>
      <w:r w:rsidRPr="004C1537">
        <w:rPr>
          <w:rFonts w:cstheme="minorHAnsi"/>
        </w:rPr>
        <w:t xml:space="preserve">la fiche </w:t>
      </w:r>
      <w:r w:rsidR="00F96A69" w:rsidRPr="004C1537">
        <w:rPr>
          <w:rFonts w:cstheme="minorHAnsi"/>
        </w:rPr>
        <w:t xml:space="preserve">santé </w:t>
      </w:r>
    </w:p>
    <w:p w:rsidR="00F96A69" w:rsidRPr="004C1537" w:rsidRDefault="00515050" w:rsidP="003F70E4">
      <w:pPr>
        <w:rPr>
          <w:rFonts w:cstheme="minorHAnsi"/>
        </w:rPr>
      </w:pPr>
      <w:r w:rsidRPr="004C1537">
        <w:rPr>
          <w:rFonts w:cstheme="minorHAnsi"/>
        </w:rPr>
        <w:t xml:space="preserve">3. Compléter le document </w:t>
      </w:r>
      <w:r w:rsidR="00A90D8C" w:rsidRPr="004C1537">
        <w:rPr>
          <w:rFonts w:cstheme="minorHAnsi"/>
        </w:rPr>
        <w:t>«</w:t>
      </w:r>
      <w:r w:rsidR="00D749C5">
        <w:rPr>
          <w:rFonts w:cstheme="minorHAnsi"/>
        </w:rPr>
        <w:t xml:space="preserve"> </w:t>
      </w:r>
      <w:r w:rsidRPr="004C1537">
        <w:rPr>
          <w:rFonts w:cstheme="minorHAnsi"/>
        </w:rPr>
        <w:t>collecte de</w:t>
      </w:r>
      <w:r w:rsidR="00F96A69" w:rsidRPr="004C1537">
        <w:rPr>
          <w:rFonts w:cstheme="minorHAnsi"/>
        </w:rPr>
        <w:t xml:space="preserve"> données</w:t>
      </w:r>
      <w:r w:rsidR="00D749C5">
        <w:rPr>
          <w:rFonts w:cstheme="minorHAnsi"/>
        </w:rPr>
        <w:t xml:space="preserve"> </w:t>
      </w:r>
      <w:r w:rsidR="00A90D8C" w:rsidRPr="004C1537">
        <w:rPr>
          <w:rFonts w:cstheme="minorHAnsi"/>
        </w:rPr>
        <w:t>»</w:t>
      </w:r>
    </w:p>
    <w:p w:rsidR="00F96A69" w:rsidRPr="004C1537" w:rsidRDefault="00A90D8C" w:rsidP="003F70E4">
      <w:pPr>
        <w:rPr>
          <w:rFonts w:cstheme="minorHAnsi"/>
        </w:rPr>
      </w:pPr>
      <w:r w:rsidRPr="004C1537">
        <w:rPr>
          <w:rFonts w:cstheme="minorHAnsi"/>
        </w:rPr>
        <w:t>4</w:t>
      </w:r>
      <w:r w:rsidR="00F96A69" w:rsidRPr="004C1537">
        <w:rPr>
          <w:rFonts w:cstheme="minorHAnsi"/>
        </w:rPr>
        <w:t xml:space="preserve">.  </w:t>
      </w:r>
      <w:r w:rsidR="003F70E4" w:rsidRPr="004C1537">
        <w:rPr>
          <w:rFonts w:cstheme="minorHAnsi"/>
        </w:rPr>
        <w:t xml:space="preserve">Retourner au </w:t>
      </w:r>
      <w:r w:rsidR="00F96A69" w:rsidRPr="004C1537">
        <w:rPr>
          <w:rFonts w:cstheme="minorHAnsi"/>
        </w:rPr>
        <w:t>CPE</w:t>
      </w:r>
      <w:r w:rsidR="003F70E4" w:rsidRPr="004C1537">
        <w:rPr>
          <w:rFonts w:cstheme="minorHAnsi"/>
        </w:rPr>
        <w:t xml:space="preserve"> les docu</w:t>
      </w:r>
      <w:r w:rsidR="00F96A69" w:rsidRPr="004C1537">
        <w:rPr>
          <w:rFonts w:cstheme="minorHAnsi"/>
        </w:rPr>
        <w:t>ments complétés avant la première journée de fréquentation</w:t>
      </w:r>
    </w:p>
    <w:p w:rsidR="00A90D8C" w:rsidRPr="004C1537" w:rsidRDefault="00A90D8C" w:rsidP="003F70E4">
      <w:pPr>
        <w:rPr>
          <w:rFonts w:cstheme="minorHAnsi"/>
        </w:rPr>
      </w:pPr>
      <w:r w:rsidRPr="004C1537">
        <w:rPr>
          <w:rFonts w:cstheme="minorHAnsi"/>
        </w:rPr>
        <w:t xml:space="preserve">5. Fournir le billet médical qui confirme l’allergie ou l’intolérance de l’enfant ainsi que le </w:t>
      </w:r>
      <w:r w:rsidR="000233F8">
        <w:rPr>
          <w:rFonts w:cstheme="minorHAnsi"/>
        </w:rPr>
        <w:t>procédure</w:t>
      </w:r>
      <w:r w:rsidRPr="004C1537">
        <w:rPr>
          <w:rFonts w:cstheme="minorHAnsi"/>
        </w:rPr>
        <w:t xml:space="preserve"> à respecter</w:t>
      </w:r>
    </w:p>
    <w:p w:rsidR="00A90D8C" w:rsidRPr="004C1537" w:rsidRDefault="00A90D8C" w:rsidP="003F70E4">
      <w:pPr>
        <w:rPr>
          <w:rFonts w:cstheme="minorHAnsi"/>
        </w:rPr>
      </w:pPr>
      <w:r w:rsidRPr="004C1537">
        <w:rPr>
          <w:rFonts w:cstheme="minorHAnsi"/>
        </w:rPr>
        <w:t>6. Si besoin est, nous vous demandons de vous assurer que l’épinéphrine ou la médication soit disponible en tout temps au service de garde.</w:t>
      </w:r>
    </w:p>
    <w:p w:rsidR="00F96A69" w:rsidRPr="004C1537" w:rsidRDefault="00F96A69" w:rsidP="003F70E4">
      <w:pPr>
        <w:rPr>
          <w:rFonts w:cstheme="minorHAnsi"/>
        </w:rPr>
      </w:pPr>
    </w:p>
    <w:p w:rsidR="003F70E4" w:rsidRPr="004C1537" w:rsidRDefault="00A90D8C" w:rsidP="003F70E4">
      <w:pPr>
        <w:rPr>
          <w:rFonts w:cstheme="minorHAnsi"/>
        </w:rPr>
      </w:pPr>
      <w:r w:rsidRPr="004C1537">
        <w:rPr>
          <w:rFonts w:cstheme="minorHAnsi"/>
        </w:rPr>
        <w:t>Nous vous remercions</w:t>
      </w:r>
      <w:r w:rsidR="003F70E4" w:rsidRPr="004C1537">
        <w:rPr>
          <w:rFonts w:cstheme="minorHAnsi"/>
        </w:rPr>
        <w:t xml:space="preserve"> de votre collaboration.</w:t>
      </w:r>
    </w:p>
    <w:p w:rsidR="00F96A69" w:rsidRPr="004C1537" w:rsidRDefault="00F96A69" w:rsidP="003F70E4">
      <w:pPr>
        <w:rPr>
          <w:rFonts w:cstheme="minorHAnsi"/>
        </w:rPr>
      </w:pPr>
    </w:p>
    <w:p w:rsidR="00F96A69" w:rsidRPr="004C1537" w:rsidRDefault="00F96A69" w:rsidP="003F70E4">
      <w:pPr>
        <w:rPr>
          <w:rFonts w:cstheme="minorHAnsi"/>
        </w:rPr>
      </w:pPr>
    </w:p>
    <w:p w:rsidR="00F96A69" w:rsidRPr="004C1537" w:rsidRDefault="00F96A69" w:rsidP="003F70E4">
      <w:pPr>
        <w:rPr>
          <w:rFonts w:cstheme="minorHAnsi"/>
        </w:rPr>
      </w:pPr>
    </w:p>
    <w:p w:rsidR="00F96A69" w:rsidRPr="004C1537" w:rsidRDefault="00F96A69" w:rsidP="003F70E4">
      <w:pPr>
        <w:rPr>
          <w:rFonts w:cstheme="minorHAnsi"/>
        </w:rPr>
      </w:pPr>
    </w:p>
    <w:p w:rsidR="003F70E4" w:rsidRPr="004C1537" w:rsidRDefault="00F96A69" w:rsidP="003F70E4">
      <w:pPr>
        <w:rPr>
          <w:rFonts w:cstheme="minorHAnsi"/>
        </w:rPr>
      </w:pPr>
      <w:r w:rsidRPr="004C1537">
        <w:rPr>
          <w:rFonts w:cstheme="minorHAnsi"/>
        </w:rPr>
        <w:t>Directrice adjointe à la qualité éducative</w:t>
      </w:r>
    </w:p>
    <w:p w:rsidR="00F96A69" w:rsidRPr="004C1537" w:rsidRDefault="00F96A69" w:rsidP="003F70E4">
      <w:pPr>
        <w:rPr>
          <w:rFonts w:cstheme="minorHAnsi"/>
        </w:rPr>
      </w:pPr>
    </w:p>
    <w:p w:rsidR="00F96A69" w:rsidRPr="004C1537" w:rsidRDefault="00F96A69">
      <w:pPr>
        <w:rPr>
          <w:rFonts w:cstheme="minorHAnsi"/>
        </w:rPr>
      </w:pPr>
      <w:r w:rsidRPr="004C1537">
        <w:rPr>
          <w:rFonts w:cstheme="minorHAnsi"/>
        </w:rPr>
        <w:br w:type="page"/>
      </w:r>
    </w:p>
    <w:p w:rsidR="003F70E4" w:rsidRPr="00670ADC" w:rsidRDefault="003F70E4" w:rsidP="00741947">
      <w:pPr>
        <w:jc w:val="center"/>
        <w:rPr>
          <w:rFonts w:cstheme="minorHAnsi"/>
          <w:b/>
          <w:bCs/>
          <w:sz w:val="32"/>
          <w:szCs w:val="32"/>
        </w:rPr>
      </w:pPr>
      <w:r w:rsidRPr="00670ADC">
        <w:rPr>
          <w:rFonts w:cstheme="minorHAnsi"/>
          <w:b/>
          <w:bCs/>
          <w:sz w:val="32"/>
          <w:szCs w:val="32"/>
        </w:rPr>
        <w:lastRenderedPageBreak/>
        <w:t>PRÉAMBULE</w:t>
      </w:r>
    </w:p>
    <w:p w:rsidR="003902DC" w:rsidRPr="004C1537" w:rsidRDefault="003902DC" w:rsidP="003F70E4">
      <w:pPr>
        <w:rPr>
          <w:rFonts w:cstheme="minorHAnsi"/>
          <w:b/>
          <w:bCs/>
        </w:rPr>
      </w:pPr>
    </w:p>
    <w:p w:rsidR="00874DF0" w:rsidRPr="00670ADC" w:rsidRDefault="003F70E4" w:rsidP="00670ADC">
      <w:pPr>
        <w:jc w:val="both"/>
        <w:rPr>
          <w:rFonts w:cstheme="minorHAnsi"/>
          <w:bCs/>
          <w:sz w:val="24"/>
          <w:szCs w:val="24"/>
        </w:rPr>
      </w:pPr>
      <w:r w:rsidRPr="00670ADC">
        <w:rPr>
          <w:rFonts w:cstheme="minorHAnsi"/>
          <w:bCs/>
          <w:sz w:val="24"/>
          <w:szCs w:val="24"/>
        </w:rPr>
        <w:t>Ce</w:t>
      </w:r>
      <w:r w:rsidR="000233F8">
        <w:rPr>
          <w:rFonts w:cstheme="minorHAnsi"/>
          <w:bCs/>
          <w:sz w:val="24"/>
          <w:szCs w:val="24"/>
        </w:rPr>
        <w:t>tte</w:t>
      </w:r>
      <w:r w:rsidRPr="00670ADC">
        <w:rPr>
          <w:rFonts w:cstheme="minorHAnsi"/>
          <w:bCs/>
          <w:sz w:val="24"/>
          <w:szCs w:val="24"/>
        </w:rPr>
        <w:t xml:space="preserve"> pro</w:t>
      </w:r>
      <w:r w:rsidR="000233F8">
        <w:rPr>
          <w:rFonts w:cstheme="minorHAnsi"/>
          <w:bCs/>
          <w:sz w:val="24"/>
          <w:szCs w:val="24"/>
        </w:rPr>
        <w:t>cédure</w:t>
      </w:r>
      <w:r w:rsidRPr="00670ADC">
        <w:rPr>
          <w:rFonts w:cstheme="minorHAnsi"/>
          <w:bCs/>
          <w:sz w:val="24"/>
          <w:szCs w:val="24"/>
        </w:rPr>
        <w:t xml:space="preserve"> d'intervention en service de garde a été conçu principalement pour assurer une protection maximale auprès des enfants présentant un risque de réaction anaphylact</w:t>
      </w:r>
      <w:r w:rsidR="00874DF0" w:rsidRPr="00670ADC">
        <w:rPr>
          <w:rFonts w:cstheme="minorHAnsi"/>
          <w:bCs/>
          <w:sz w:val="24"/>
          <w:szCs w:val="24"/>
        </w:rPr>
        <w:t>ique due à une allergie sévère.</w:t>
      </w:r>
    </w:p>
    <w:p w:rsidR="00672ECE" w:rsidRDefault="00874DF0" w:rsidP="00670ADC">
      <w:pPr>
        <w:jc w:val="both"/>
        <w:rPr>
          <w:rFonts w:cstheme="minorHAnsi"/>
          <w:sz w:val="24"/>
          <w:szCs w:val="24"/>
        </w:rPr>
      </w:pPr>
      <w:r w:rsidRPr="00670ADC">
        <w:rPr>
          <w:rFonts w:cstheme="minorHAnsi"/>
          <w:sz w:val="24"/>
          <w:szCs w:val="24"/>
        </w:rPr>
        <w:t xml:space="preserve">Au CPE de la Chaudière, l'intervention auprès des enfants allergiques est une responsabilité partagée entre les parents et l'équipe de travail.  Les meilleurs moyens pour éviter les réactions allergiques demeurent la diffusion de l'information et la communication des renseignements de façon bidirectionnelle.  Dès qu’un enfant démontre des signes d'allergie ou d'intolérance alimentaire, il est essentiel que l'éducatrice et les parents se transmettent mutuellement leurs observations. </w:t>
      </w:r>
      <w:r w:rsidRPr="00670ADC">
        <w:rPr>
          <w:rFonts w:cstheme="minorHAnsi"/>
          <w:bCs/>
          <w:sz w:val="24"/>
          <w:szCs w:val="24"/>
        </w:rPr>
        <w:t xml:space="preserve">De ce </w:t>
      </w:r>
      <w:r w:rsidR="000233F8">
        <w:rPr>
          <w:rFonts w:cstheme="minorHAnsi"/>
          <w:bCs/>
          <w:sz w:val="24"/>
          <w:szCs w:val="24"/>
        </w:rPr>
        <w:t>procédure</w:t>
      </w:r>
      <w:r w:rsidRPr="00670ADC">
        <w:rPr>
          <w:rFonts w:cstheme="minorHAnsi"/>
          <w:bCs/>
          <w:sz w:val="24"/>
          <w:szCs w:val="24"/>
        </w:rPr>
        <w:t>, découle un plan d'intervention d’urgence individualisé qui permet d'obtenir une concertation entre, les parents et tous les membres du personnel du service de garde sur la façon d'agir en cas de réaction anaphylactique</w:t>
      </w:r>
      <w:r w:rsidR="00670ADC" w:rsidRPr="00670ADC">
        <w:rPr>
          <w:rFonts w:cstheme="minorHAnsi"/>
          <w:bCs/>
          <w:sz w:val="24"/>
          <w:szCs w:val="24"/>
        </w:rPr>
        <w:t xml:space="preserve">. </w:t>
      </w:r>
      <w:r w:rsidRPr="00670ADC">
        <w:rPr>
          <w:rFonts w:cstheme="minorHAnsi"/>
          <w:sz w:val="24"/>
          <w:szCs w:val="24"/>
        </w:rPr>
        <w:t xml:space="preserve"> </w:t>
      </w:r>
    </w:p>
    <w:p w:rsidR="003902DC" w:rsidRPr="00670ADC" w:rsidRDefault="00874DF0" w:rsidP="00670ADC">
      <w:pPr>
        <w:jc w:val="both"/>
        <w:rPr>
          <w:rFonts w:cstheme="minorHAnsi"/>
        </w:rPr>
      </w:pPr>
      <w:r w:rsidRPr="00670ADC">
        <w:rPr>
          <w:rFonts w:cstheme="minorHAnsi"/>
          <w:sz w:val="24"/>
          <w:szCs w:val="24"/>
        </w:rPr>
        <w:t xml:space="preserve">Il nous apparaît également important de sécuriser les parents dont les enfants vivent avec des intolérances ou des allergies alimentaires en mettant en place des </w:t>
      </w:r>
      <w:r w:rsidR="000233F8">
        <w:rPr>
          <w:rFonts w:cstheme="minorHAnsi"/>
          <w:sz w:val="24"/>
          <w:szCs w:val="24"/>
        </w:rPr>
        <w:t>procédure</w:t>
      </w:r>
      <w:r w:rsidRPr="00670ADC">
        <w:rPr>
          <w:rFonts w:cstheme="minorHAnsi"/>
          <w:sz w:val="24"/>
          <w:szCs w:val="24"/>
        </w:rPr>
        <w:t xml:space="preserve">s rigoureux qui assurent la santé et sécurité des enfants qui nous sont confiés.  Tout en préservant le plaisir de manger, les allergies et les intolérances alimentaires doivent être traités consciencieusement afin d’éviter les risques de réaction.   </w:t>
      </w:r>
      <w:r w:rsidRPr="00670ADC">
        <w:rPr>
          <w:rFonts w:cstheme="minorHAnsi"/>
          <w:bCs/>
          <w:sz w:val="24"/>
          <w:szCs w:val="24"/>
        </w:rPr>
        <w:t xml:space="preserve">C’est </w:t>
      </w:r>
      <w:r w:rsidR="00670ADC" w:rsidRPr="00670ADC">
        <w:rPr>
          <w:rFonts w:cstheme="minorHAnsi"/>
          <w:bCs/>
          <w:sz w:val="24"/>
          <w:szCs w:val="24"/>
        </w:rPr>
        <w:t xml:space="preserve">donc </w:t>
      </w:r>
      <w:r w:rsidRPr="00670ADC">
        <w:rPr>
          <w:rFonts w:cstheme="minorHAnsi"/>
          <w:bCs/>
          <w:sz w:val="24"/>
          <w:szCs w:val="24"/>
        </w:rPr>
        <w:t>dans ce contexte de collaboration que ce guide a été élaboré, établissant le rôle de chacun, les moyens pour exercer une vigilance rigoureuse et les interventions appropriées en situation de réaction anaphylactique.</w:t>
      </w:r>
      <w:r w:rsidRPr="004C1537">
        <w:rPr>
          <w:rFonts w:cstheme="minorHAnsi"/>
          <w:bCs/>
        </w:rPr>
        <w:t xml:space="preserve"> </w:t>
      </w:r>
      <w:r w:rsidR="003902DC" w:rsidRPr="004C1537">
        <w:rPr>
          <w:rFonts w:cstheme="minorHAnsi"/>
          <w:b/>
          <w:bCs/>
        </w:rPr>
        <w:br w:type="page"/>
      </w:r>
    </w:p>
    <w:p w:rsidR="003F70E4" w:rsidRPr="00670ADC" w:rsidRDefault="003F70E4" w:rsidP="00250C30">
      <w:pPr>
        <w:jc w:val="center"/>
        <w:rPr>
          <w:rFonts w:cstheme="minorHAnsi"/>
          <w:b/>
          <w:bCs/>
          <w:sz w:val="32"/>
          <w:szCs w:val="32"/>
        </w:rPr>
      </w:pPr>
      <w:r w:rsidRPr="00670ADC">
        <w:rPr>
          <w:rFonts w:cstheme="minorHAnsi"/>
          <w:b/>
          <w:bCs/>
          <w:sz w:val="32"/>
          <w:szCs w:val="32"/>
        </w:rPr>
        <w:lastRenderedPageBreak/>
        <w:t>OBJECTIFS</w:t>
      </w:r>
    </w:p>
    <w:p w:rsidR="003902DC" w:rsidRPr="00670ADC" w:rsidRDefault="003902DC" w:rsidP="00250C30">
      <w:pPr>
        <w:jc w:val="both"/>
        <w:rPr>
          <w:rFonts w:cstheme="minorHAnsi"/>
          <w:b/>
          <w:bCs/>
          <w:sz w:val="24"/>
          <w:szCs w:val="24"/>
        </w:rPr>
      </w:pPr>
    </w:p>
    <w:p w:rsidR="003902DC" w:rsidRPr="00670ADC" w:rsidRDefault="003F70E4" w:rsidP="00250C30">
      <w:pPr>
        <w:jc w:val="both"/>
        <w:rPr>
          <w:rFonts w:cstheme="minorHAnsi"/>
          <w:bCs/>
          <w:sz w:val="24"/>
          <w:szCs w:val="24"/>
        </w:rPr>
      </w:pPr>
      <w:r w:rsidRPr="00670ADC">
        <w:rPr>
          <w:rFonts w:cstheme="minorHAnsi"/>
          <w:bCs/>
          <w:sz w:val="24"/>
          <w:szCs w:val="24"/>
        </w:rPr>
        <w:t xml:space="preserve">Les objectifs poursuivis sont de : </w:t>
      </w:r>
    </w:p>
    <w:p w:rsidR="003F70E4" w:rsidRPr="00670ADC" w:rsidRDefault="003F70E4" w:rsidP="00250C30">
      <w:pPr>
        <w:jc w:val="both"/>
        <w:rPr>
          <w:rFonts w:cstheme="minorHAnsi"/>
          <w:bCs/>
          <w:sz w:val="24"/>
          <w:szCs w:val="24"/>
        </w:rPr>
      </w:pPr>
      <w:r w:rsidRPr="00670ADC">
        <w:rPr>
          <w:rFonts w:cstheme="minorHAnsi"/>
          <w:bCs/>
          <w:sz w:val="24"/>
          <w:szCs w:val="24"/>
        </w:rPr>
        <w:t>1. Fournir un</w:t>
      </w:r>
      <w:r w:rsidR="000233F8">
        <w:rPr>
          <w:rFonts w:cstheme="minorHAnsi"/>
          <w:bCs/>
          <w:sz w:val="24"/>
          <w:szCs w:val="24"/>
        </w:rPr>
        <w:t>e procédure</w:t>
      </w:r>
      <w:r w:rsidRPr="00670ADC">
        <w:rPr>
          <w:rFonts w:cstheme="minorHAnsi"/>
          <w:bCs/>
          <w:sz w:val="24"/>
          <w:szCs w:val="24"/>
        </w:rPr>
        <w:t xml:space="preserve"> d’intervention en service de garde afin d'assurer une plus grande sécurité aux enfants à risque de réaction anaphylactique en : </w:t>
      </w:r>
    </w:p>
    <w:p w:rsidR="003902DC" w:rsidRPr="00670ADC" w:rsidRDefault="003F70E4" w:rsidP="00250C30">
      <w:pPr>
        <w:ind w:left="708"/>
        <w:jc w:val="both"/>
        <w:rPr>
          <w:rFonts w:cstheme="minorHAnsi"/>
          <w:bCs/>
          <w:sz w:val="24"/>
          <w:szCs w:val="24"/>
        </w:rPr>
      </w:pPr>
      <w:r w:rsidRPr="00670ADC">
        <w:rPr>
          <w:rFonts w:cstheme="minorHAnsi"/>
          <w:bCs/>
          <w:sz w:val="24"/>
          <w:szCs w:val="24"/>
        </w:rPr>
        <w:t>a) établissant des mécanismes de concertation entre tous les intervenants en rapport avec l’enfant allergique</w:t>
      </w:r>
      <w:r w:rsidR="002D05A8" w:rsidRPr="00670ADC">
        <w:rPr>
          <w:rFonts w:cstheme="minorHAnsi"/>
          <w:bCs/>
          <w:sz w:val="24"/>
          <w:szCs w:val="24"/>
        </w:rPr>
        <w:t xml:space="preserve"> </w:t>
      </w:r>
      <w:r w:rsidRPr="00670ADC">
        <w:rPr>
          <w:rFonts w:cstheme="minorHAnsi"/>
          <w:bCs/>
          <w:sz w:val="24"/>
          <w:szCs w:val="24"/>
        </w:rPr>
        <w:t xml:space="preserve">; </w:t>
      </w:r>
    </w:p>
    <w:p w:rsidR="003902DC" w:rsidRPr="00670ADC" w:rsidRDefault="003F70E4" w:rsidP="00250C30">
      <w:pPr>
        <w:ind w:left="708"/>
        <w:jc w:val="both"/>
        <w:rPr>
          <w:rFonts w:cstheme="minorHAnsi"/>
          <w:bCs/>
          <w:sz w:val="24"/>
          <w:szCs w:val="24"/>
        </w:rPr>
      </w:pPr>
      <w:r w:rsidRPr="00670ADC">
        <w:rPr>
          <w:rFonts w:cstheme="minorHAnsi"/>
          <w:bCs/>
          <w:sz w:val="24"/>
          <w:szCs w:val="24"/>
        </w:rPr>
        <w:t>b) appliquant les mesures d’urgence de façon adéquate et rapide en présence d’une réaction allergique sévère de type anaphylactique</w:t>
      </w:r>
      <w:r w:rsidR="002D05A8" w:rsidRPr="00670ADC">
        <w:rPr>
          <w:rFonts w:cstheme="minorHAnsi"/>
          <w:bCs/>
          <w:sz w:val="24"/>
          <w:szCs w:val="24"/>
        </w:rPr>
        <w:t xml:space="preserve"> </w:t>
      </w:r>
      <w:r w:rsidRPr="00670ADC">
        <w:rPr>
          <w:rFonts w:cstheme="minorHAnsi"/>
          <w:bCs/>
          <w:sz w:val="24"/>
          <w:szCs w:val="24"/>
        </w:rPr>
        <w:t xml:space="preserve">; </w:t>
      </w:r>
    </w:p>
    <w:p w:rsidR="003F70E4" w:rsidRPr="00670ADC" w:rsidRDefault="003F70E4" w:rsidP="00250C30">
      <w:pPr>
        <w:ind w:left="708"/>
        <w:jc w:val="both"/>
        <w:rPr>
          <w:rFonts w:cstheme="minorHAnsi"/>
          <w:bCs/>
          <w:sz w:val="24"/>
          <w:szCs w:val="24"/>
        </w:rPr>
      </w:pPr>
      <w:r w:rsidRPr="00670ADC">
        <w:rPr>
          <w:rFonts w:cstheme="minorHAnsi"/>
          <w:bCs/>
          <w:sz w:val="24"/>
          <w:szCs w:val="24"/>
        </w:rPr>
        <w:t xml:space="preserve">c) appliquant les mesures préventives appropriées afin de prévenir les réactions allergiques sévères de type anaphylactique. </w:t>
      </w:r>
    </w:p>
    <w:p w:rsidR="003F70E4" w:rsidRPr="004C1537" w:rsidRDefault="003F70E4" w:rsidP="00250C30">
      <w:pPr>
        <w:jc w:val="both"/>
        <w:rPr>
          <w:rFonts w:cstheme="minorHAnsi"/>
          <w:b/>
          <w:bCs/>
        </w:rPr>
      </w:pPr>
    </w:p>
    <w:p w:rsidR="003902DC" w:rsidRPr="004C1537" w:rsidRDefault="003902DC" w:rsidP="00250C30">
      <w:pPr>
        <w:jc w:val="both"/>
        <w:rPr>
          <w:rFonts w:cstheme="minorHAnsi"/>
          <w:b/>
          <w:bCs/>
        </w:rPr>
      </w:pPr>
      <w:r w:rsidRPr="004C1537">
        <w:rPr>
          <w:rFonts w:cstheme="minorHAnsi"/>
          <w:b/>
          <w:bCs/>
        </w:rPr>
        <w:br w:type="page"/>
      </w:r>
    </w:p>
    <w:p w:rsidR="003F70E4" w:rsidRPr="00670ADC" w:rsidRDefault="003F70E4" w:rsidP="00250C30">
      <w:pPr>
        <w:jc w:val="center"/>
        <w:rPr>
          <w:rFonts w:cstheme="minorHAnsi"/>
          <w:b/>
          <w:bCs/>
          <w:sz w:val="32"/>
          <w:szCs w:val="32"/>
        </w:rPr>
      </w:pPr>
      <w:r w:rsidRPr="00670ADC">
        <w:rPr>
          <w:rFonts w:cstheme="minorHAnsi"/>
          <w:b/>
          <w:bCs/>
          <w:sz w:val="32"/>
          <w:szCs w:val="32"/>
        </w:rPr>
        <w:lastRenderedPageBreak/>
        <w:t>RÔLE DU CONSEIL D’ADMINISTRATION DU SERVICE DE GARDE</w:t>
      </w:r>
    </w:p>
    <w:p w:rsidR="002D05A8" w:rsidRPr="00670ADC" w:rsidRDefault="002D05A8" w:rsidP="00250C30">
      <w:pPr>
        <w:jc w:val="both"/>
        <w:rPr>
          <w:rFonts w:cstheme="minorHAnsi"/>
          <w:b/>
          <w:bCs/>
          <w:sz w:val="24"/>
          <w:szCs w:val="24"/>
        </w:rPr>
      </w:pPr>
    </w:p>
    <w:p w:rsidR="003F70E4" w:rsidRPr="00670ADC" w:rsidRDefault="003F70E4" w:rsidP="00250C30">
      <w:pPr>
        <w:jc w:val="both"/>
        <w:rPr>
          <w:rFonts w:cstheme="minorHAnsi"/>
          <w:bCs/>
          <w:sz w:val="24"/>
          <w:szCs w:val="24"/>
        </w:rPr>
      </w:pPr>
      <w:r w:rsidRPr="00670ADC">
        <w:rPr>
          <w:rFonts w:cstheme="minorHAnsi"/>
          <w:bCs/>
          <w:sz w:val="24"/>
          <w:szCs w:val="24"/>
        </w:rPr>
        <w:t>1. S’assurer d’élaborer un</w:t>
      </w:r>
      <w:r w:rsidR="000233F8">
        <w:rPr>
          <w:rFonts w:cstheme="minorHAnsi"/>
          <w:bCs/>
          <w:sz w:val="24"/>
          <w:szCs w:val="24"/>
        </w:rPr>
        <w:t>e procédure d</w:t>
      </w:r>
      <w:r w:rsidRPr="00670ADC">
        <w:rPr>
          <w:rFonts w:cstheme="minorHAnsi"/>
          <w:bCs/>
          <w:sz w:val="24"/>
          <w:szCs w:val="24"/>
        </w:rPr>
        <w:t>’intervention pour l’enfant présentant un risque de réaction anaphylactique due à une allergie sévère</w:t>
      </w:r>
      <w:r w:rsidR="002D05A8" w:rsidRPr="00670ADC">
        <w:rPr>
          <w:rFonts w:cstheme="minorHAnsi"/>
          <w:bCs/>
          <w:sz w:val="24"/>
          <w:szCs w:val="24"/>
        </w:rPr>
        <w:t xml:space="preserve"> </w:t>
      </w:r>
      <w:r w:rsidRPr="00670ADC">
        <w:rPr>
          <w:rFonts w:cstheme="minorHAnsi"/>
          <w:bCs/>
          <w:sz w:val="24"/>
          <w:szCs w:val="24"/>
        </w:rPr>
        <w:t xml:space="preserve">; </w:t>
      </w:r>
    </w:p>
    <w:p w:rsidR="003F70E4" w:rsidRPr="00670ADC" w:rsidRDefault="000233F8" w:rsidP="00250C30">
      <w:pPr>
        <w:jc w:val="both"/>
        <w:rPr>
          <w:rFonts w:cstheme="minorHAnsi"/>
          <w:bCs/>
          <w:sz w:val="24"/>
          <w:szCs w:val="24"/>
        </w:rPr>
      </w:pPr>
      <w:r>
        <w:rPr>
          <w:rFonts w:cstheme="minorHAnsi"/>
          <w:bCs/>
          <w:sz w:val="24"/>
          <w:szCs w:val="24"/>
        </w:rPr>
        <w:t>2. S’assurer de l’application de la procédure</w:t>
      </w:r>
      <w:r w:rsidR="003F70E4" w:rsidRPr="00670ADC">
        <w:rPr>
          <w:rFonts w:cstheme="minorHAnsi"/>
          <w:bCs/>
          <w:sz w:val="24"/>
          <w:szCs w:val="24"/>
        </w:rPr>
        <w:t xml:space="preserve"> d’intervention dans le service de garde et de sa mise à jour, le cas échéant. </w:t>
      </w:r>
    </w:p>
    <w:p w:rsidR="002D05A8" w:rsidRPr="004C1537" w:rsidRDefault="002D05A8" w:rsidP="00250C30">
      <w:pPr>
        <w:jc w:val="both"/>
        <w:rPr>
          <w:rFonts w:cstheme="minorHAnsi"/>
          <w:b/>
          <w:bCs/>
        </w:rPr>
      </w:pPr>
      <w:r w:rsidRPr="004C1537">
        <w:rPr>
          <w:rFonts w:cstheme="minorHAnsi"/>
          <w:b/>
          <w:bCs/>
        </w:rPr>
        <w:br w:type="page"/>
      </w:r>
    </w:p>
    <w:p w:rsidR="002D05A8" w:rsidRPr="00670ADC" w:rsidRDefault="003F70E4" w:rsidP="00250C30">
      <w:pPr>
        <w:jc w:val="center"/>
        <w:rPr>
          <w:rFonts w:cstheme="minorHAnsi"/>
          <w:b/>
          <w:bCs/>
          <w:sz w:val="32"/>
          <w:szCs w:val="32"/>
        </w:rPr>
      </w:pPr>
      <w:r w:rsidRPr="00670ADC">
        <w:rPr>
          <w:rFonts w:cstheme="minorHAnsi"/>
          <w:b/>
          <w:bCs/>
          <w:sz w:val="32"/>
          <w:szCs w:val="32"/>
        </w:rPr>
        <w:lastRenderedPageBreak/>
        <w:t>RÔLE DES PARENTS</w:t>
      </w:r>
    </w:p>
    <w:p w:rsidR="002D05A8" w:rsidRPr="00670ADC" w:rsidRDefault="002D05A8" w:rsidP="00250C30">
      <w:pPr>
        <w:jc w:val="both"/>
        <w:rPr>
          <w:rFonts w:cstheme="minorHAnsi"/>
          <w:bCs/>
          <w:sz w:val="24"/>
          <w:szCs w:val="24"/>
        </w:rPr>
      </w:pPr>
    </w:p>
    <w:p w:rsidR="003F70E4" w:rsidRPr="00670ADC" w:rsidRDefault="003F70E4" w:rsidP="00250C30">
      <w:pPr>
        <w:pStyle w:val="Paragraphedeliste"/>
        <w:numPr>
          <w:ilvl w:val="0"/>
          <w:numId w:val="10"/>
        </w:numPr>
        <w:jc w:val="both"/>
        <w:rPr>
          <w:rFonts w:cstheme="minorHAnsi"/>
          <w:bCs/>
          <w:sz w:val="24"/>
          <w:szCs w:val="24"/>
        </w:rPr>
      </w:pPr>
      <w:r w:rsidRPr="00670ADC">
        <w:rPr>
          <w:rFonts w:cstheme="minorHAnsi"/>
          <w:bCs/>
          <w:sz w:val="24"/>
          <w:szCs w:val="24"/>
        </w:rPr>
        <w:t>Fournir au service de garde toute information pertinente concernant l'état de santé de son enfant, lors de son inscription au service de garde ou à tout</w:t>
      </w:r>
      <w:r w:rsidR="002D05A8" w:rsidRPr="00670ADC">
        <w:rPr>
          <w:rFonts w:cstheme="minorHAnsi"/>
          <w:bCs/>
          <w:sz w:val="24"/>
          <w:szCs w:val="24"/>
        </w:rPr>
        <w:t xml:space="preserve"> autre moment de l'année (exemple, lors de </w:t>
      </w:r>
      <w:r w:rsidRPr="00670ADC">
        <w:rPr>
          <w:rFonts w:cstheme="minorHAnsi"/>
          <w:bCs/>
          <w:sz w:val="24"/>
          <w:szCs w:val="24"/>
        </w:rPr>
        <w:t>changement concernant les allergies)</w:t>
      </w:r>
      <w:r w:rsidR="002D05A8" w:rsidRPr="00670ADC">
        <w:rPr>
          <w:rFonts w:cstheme="minorHAnsi"/>
          <w:bCs/>
          <w:sz w:val="24"/>
          <w:szCs w:val="24"/>
        </w:rPr>
        <w:t xml:space="preserve"> </w:t>
      </w:r>
      <w:r w:rsidRPr="00670ADC">
        <w:rPr>
          <w:rFonts w:cstheme="minorHAnsi"/>
          <w:bCs/>
          <w:sz w:val="24"/>
          <w:szCs w:val="24"/>
        </w:rPr>
        <w:t xml:space="preserve">; </w:t>
      </w:r>
    </w:p>
    <w:p w:rsidR="002B325C" w:rsidRPr="00670ADC" w:rsidRDefault="002B325C" w:rsidP="00250C30">
      <w:pPr>
        <w:pStyle w:val="Paragraphedeliste"/>
        <w:ind w:left="360"/>
        <w:jc w:val="both"/>
        <w:rPr>
          <w:rFonts w:cstheme="minorHAnsi"/>
          <w:bCs/>
          <w:sz w:val="24"/>
          <w:szCs w:val="24"/>
        </w:rPr>
      </w:pPr>
    </w:p>
    <w:p w:rsidR="002B325C" w:rsidRPr="00670ADC" w:rsidRDefault="002B325C" w:rsidP="00250C30">
      <w:pPr>
        <w:pStyle w:val="Paragraphedeliste"/>
        <w:numPr>
          <w:ilvl w:val="0"/>
          <w:numId w:val="10"/>
        </w:numPr>
        <w:jc w:val="both"/>
        <w:rPr>
          <w:rFonts w:cstheme="minorHAnsi"/>
          <w:bCs/>
          <w:sz w:val="24"/>
          <w:szCs w:val="24"/>
        </w:rPr>
      </w:pPr>
      <w:r w:rsidRPr="00670ADC">
        <w:rPr>
          <w:rFonts w:cstheme="minorHAnsi"/>
          <w:sz w:val="24"/>
          <w:szCs w:val="24"/>
        </w:rPr>
        <w:t>Avertir le CPE lors de l'introduction d'un nouvel aliment et des réactions survenues, le cas échéant ;</w:t>
      </w:r>
    </w:p>
    <w:p w:rsidR="002B325C" w:rsidRPr="00670ADC" w:rsidRDefault="002B325C" w:rsidP="00250C30">
      <w:pPr>
        <w:pStyle w:val="Paragraphedeliste"/>
        <w:jc w:val="both"/>
        <w:rPr>
          <w:rFonts w:cstheme="minorHAnsi"/>
          <w:bCs/>
          <w:sz w:val="24"/>
          <w:szCs w:val="24"/>
        </w:rPr>
      </w:pPr>
    </w:p>
    <w:p w:rsidR="002B325C" w:rsidRPr="00670ADC" w:rsidRDefault="003F70E4" w:rsidP="00250C30">
      <w:pPr>
        <w:pStyle w:val="Paragraphedeliste"/>
        <w:numPr>
          <w:ilvl w:val="0"/>
          <w:numId w:val="10"/>
        </w:numPr>
        <w:jc w:val="both"/>
        <w:rPr>
          <w:rFonts w:cstheme="minorHAnsi"/>
          <w:bCs/>
          <w:sz w:val="24"/>
          <w:szCs w:val="24"/>
        </w:rPr>
      </w:pPr>
      <w:r w:rsidRPr="00670ADC">
        <w:rPr>
          <w:rFonts w:cstheme="minorHAnsi"/>
          <w:bCs/>
          <w:sz w:val="24"/>
          <w:szCs w:val="24"/>
        </w:rPr>
        <w:t xml:space="preserve">Fournir au service de garde, dès le premier jour de fréquentation, l'auto-injecteur d'épinéphrine requis au traitement de l’enfant </w:t>
      </w:r>
      <w:r w:rsidR="002D05A8" w:rsidRPr="00670ADC">
        <w:rPr>
          <w:rFonts w:cstheme="minorHAnsi"/>
          <w:bCs/>
          <w:sz w:val="24"/>
          <w:szCs w:val="24"/>
        </w:rPr>
        <w:t xml:space="preserve">ou toute autre médication prescrite </w:t>
      </w:r>
      <w:r w:rsidRPr="00670ADC">
        <w:rPr>
          <w:rFonts w:cstheme="minorHAnsi"/>
          <w:bCs/>
          <w:sz w:val="24"/>
          <w:szCs w:val="24"/>
        </w:rPr>
        <w:t>et le</w:t>
      </w:r>
      <w:r w:rsidR="002D05A8" w:rsidRPr="00670ADC">
        <w:rPr>
          <w:rFonts w:cstheme="minorHAnsi"/>
          <w:bCs/>
          <w:sz w:val="24"/>
          <w:szCs w:val="24"/>
        </w:rPr>
        <w:t>s</w:t>
      </w:r>
      <w:r w:rsidRPr="00670ADC">
        <w:rPr>
          <w:rFonts w:cstheme="minorHAnsi"/>
          <w:bCs/>
          <w:sz w:val="24"/>
          <w:szCs w:val="24"/>
        </w:rPr>
        <w:t xml:space="preserve"> renouveler au besoin (en cas d'utilisation ou de péremption)</w:t>
      </w:r>
      <w:r w:rsidR="002D05A8" w:rsidRPr="00670ADC">
        <w:rPr>
          <w:rFonts w:cstheme="minorHAnsi"/>
          <w:bCs/>
          <w:sz w:val="24"/>
          <w:szCs w:val="24"/>
        </w:rPr>
        <w:t xml:space="preserve"> </w:t>
      </w:r>
      <w:r w:rsidRPr="00670ADC">
        <w:rPr>
          <w:rFonts w:cstheme="minorHAnsi"/>
          <w:bCs/>
          <w:sz w:val="24"/>
          <w:szCs w:val="24"/>
        </w:rPr>
        <w:t xml:space="preserve">; </w:t>
      </w:r>
    </w:p>
    <w:p w:rsidR="002B325C" w:rsidRPr="00670ADC" w:rsidRDefault="002B325C" w:rsidP="00250C30">
      <w:pPr>
        <w:pStyle w:val="Paragraphedeliste"/>
        <w:jc w:val="both"/>
        <w:rPr>
          <w:rFonts w:cstheme="minorHAnsi"/>
          <w:bCs/>
          <w:sz w:val="24"/>
          <w:szCs w:val="24"/>
        </w:rPr>
      </w:pPr>
    </w:p>
    <w:p w:rsidR="002B325C" w:rsidRPr="00670ADC" w:rsidRDefault="003F70E4" w:rsidP="00250C30">
      <w:pPr>
        <w:pStyle w:val="Paragraphedeliste"/>
        <w:numPr>
          <w:ilvl w:val="0"/>
          <w:numId w:val="10"/>
        </w:numPr>
        <w:jc w:val="both"/>
        <w:rPr>
          <w:rFonts w:cstheme="minorHAnsi"/>
          <w:bCs/>
          <w:sz w:val="24"/>
          <w:szCs w:val="24"/>
        </w:rPr>
      </w:pPr>
      <w:r w:rsidRPr="00670ADC">
        <w:rPr>
          <w:rFonts w:cstheme="minorHAnsi"/>
          <w:bCs/>
          <w:sz w:val="24"/>
          <w:szCs w:val="24"/>
        </w:rPr>
        <w:t>Informer l'entourage de la situation allergique de son enfant</w:t>
      </w:r>
      <w:r w:rsidR="002D05A8" w:rsidRPr="00670ADC">
        <w:rPr>
          <w:rFonts w:cstheme="minorHAnsi"/>
          <w:bCs/>
          <w:sz w:val="24"/>
          <w:szCs w:val="24"/>
        </w:rPr>
        <w:t xml:space="preserve"> </w:t>
      </w:r>
      <w:r w:rsidRPr="00670ADC">
        <w:rPr>
          <w:rFonts w:cstheme="minorHAnsi"/>
          <w:bCs/>
          <w:sz w:val="24"/>
          <w:szCs w:val="24"/>
        </w:rPr>
        <w:t xml:space="preserve">; </w:t>
      </w:r>
    </w:p>
    <w:p w:rsidR="002B325C" w:rsidRPr="00670ADC" w:rsidRDefault="002B325C" w:rsidP="00250C30">
      <w:pPr>
        <w:pStyle w:val="Paragraphedeliste"/>
        <w:jc w:val="both"/>
        <w:rPr>
          <w:rFonts w:cstheme="minorHAnsi"/>
          <w:bCs/>
          <w:sz w:val="24"/>
          <w:szCs w:val="24"/>
        </w:rPr>
      </w:pPr>
    </w:p>
    <w:p w:rsidR="002B325C" w:rsidRPr="00670ADC" w:rsidRDefault="003F70E4" w:rsidP="00250C30">
      <w:pPr>
        <w:pStyle w:val="Paragraphedeliste"/>
        <w:numPr>
          <w:ilvl w:val="0"/>
          <w:numId w:val="10"/>
        </w:numPr>
        <w:jc w:val="both"/>
        <w:rPr>
          <w:rFonts w:cstheme="minorHAnsi"/>
          <w:bCs/>
          <w:sz w:val="24"/>
          <w:szCs w:val="24"/>
        </w:rPr>
      </w:pPr>
      <w:r w:rsidRPr="00670ADC">
        <w:rPr>
          <w:rFonts w:cstheme="minorHAnsi"/>
          <w:bCs/>
          <w:sz w:val="24"/>
          <w:szCs w:val="24"/>
        </w:rPr>
        <w:t>Lors d'activités spé</w:t>
      </w:r>
      <w:r w:rsidR="002D05A8" w:rsidRPr="00670ADC">
        <w:rPr>
          <w:rFonts w:cstheme="minorHAnsi"/>
          <w:bCs/>
          <w:sz w:val="24"/>
          <w:szCs w:val="24"/>
        </w:rPr>
        <w:t>ciales (ex. : sorties</w:t>
      </w:r>
      <w:r w:rsidRPr="00670ADC">
        <w:rPr>
          <w:rFonts w:cstheme="minorHAnsi"/>
          <w:bCs/>
          <w:sz w:val="24"/>
          <w:szCs w:val="24"/>
        </w:rPr>
        <w:t>, etc.), rappeler au personnel du service de garde la condition allergique de son enfant ainsi que les mesures de prévention appropriées</w:t>
      </w:r>
      <w:r w:rsidR="002D05A8" w:rsidRPr="00670ADC">
        <w:rPr>
          <w:rFonts w:cstheme="minorHAnsi"/>
          <w:bCs/>
          <w:sz w:val="24"/>
          <w:szCs w:val="24"/>
        </w:rPr>
        <w:t xml:space="preserve"> </w:t>
      </w:r>
      <w:r w:rsidRPr="00670ADC">
        <w:rPr>
          <w:rFonts w:cstheme="minorHAnsi"/>
          <w:bCs/>
          <w:sz w:val="24"/>
          <w:szCs w:val="24"/>
        </w:rPr>
        <w:t xml:space="preserve">; </w:t>
      </w:r>
    </w:p>
    <w:p w:rsidR="002B325C" w:rsidRPr="00670ADC" w:rsidRDefault="002B325C" w:rsidP="00250C30">
      <w:pPr>
        <w:pStyle w:val="Paragraphedeliste"/>
        <w:jc w:val="both"/>
        <w:rPr>
          <w:rFonts w:cstheme="minorHAnsi"/>
          <w:bCs/>
          <w:sz w:val="24"/>
          <w:szCs w:val="24"/>
        </w:rPr>
      </w:pPr>
    </w:p>
    <w:p w:rsidR="002B325C" w:rsidRPr="00670ADC" w:rsidRDefault="002D05A8" w:rsidP="00250C30">
      <w:pPr>
        <w:pStyle w:val="Paragraphedeliste"/>
        <w:numPr>
          <w:ilvl w:val="0"/>
          <w:numId w:val="10"/>
        </w:numPr>
        <w:jc w:val="both"/>
        <w:rPr>
          <w:rFonts w:cstheme="minorHAnsi"/>
          <w:bCs/>
          <w:sz w:val="24"/>
          <w:szCs w:val="24"/>
        </w:rPr>
      </w:pPr>
      <w:r w:rsidRPr="00670ADC">
        <w:rPr>
          <w:rFonts w:cstheme="minorHAnsi"/>
          <w:bCs/>
          <w:sz w:val="24"/>
          <w:szCs w:val="24"/>
        </w:rPr>
        <w:t>En fonction de l’âge de l’enfant allergique, e</w:t>
      </w:r>
      <w:r w:rsidR="003F70E4" w:rsidRPr="00670ADC">
        <w:rPr>
          <w:rFonts w:cstheme="minorHAnsi"/>
          <w:bCs/>
          <w:sz w:val="24"/>
          <w:szCs w:val="24"/>
        </w:rPr>
        <w:t xml:space="preserve">ncourager son enfant à développer son autonomie face à son allergie, c'est-à-dire qu'il soit capable : </w:t>
      </w:r>
    </w:p>
    <w:p w:rsidR="002B325C" w:rsidRPr="00670ADC" w:rsidRDefault="002B325C" w:rsidP="00250C30">
      <w:pPr>
        <w:ind w:firstLine="708"/>
        <w:jc w:val="both"/>
        <w:rPr>
          <w:rFonts w:cstheme="minorHAnsi"/>
          <w:bCs/>
          <w:sz w:val="24"/>
          <w:szCs w:val="24"/>
        </w:rPr>
      </w:pPr>
      <w:r w:rsidRPr="00670ADC">
        <w:rPr>
          <w:rFonts w:cstheme="minorHAnsi"/>
          <w:bCs/>
          <w:sz w:val="24"/>
          <w:szCs w:val="24"/>
        </w:rPr>
        <w:t xml:space="preserve">- d'informer son entourage de son allergie ; </w:t>
      </w:r>
    </w:p>
    <w:p w:rsidR="002B325C" w:rsidRPr="00670ADC" w:rsidRDefault="002B325C" w:rsidP="00250C30">
      <w:pPr>
        <w:ind w:left="708"/>
        <w:jc w:val="both"/>
        <w:rPr>
          <w:rFonts w:cstheme="minorHAnsi"/>
          <w:bCs/>
          <w:sz w:val="24"/>
          <w:szCs w:val="24"/>
        </w:rPr>
      </w:pPr>
      <w:r w:rsidRPr="00670ADC">
        <w:rPr>
          <w:rFonts w:cstheme="minorHAnsi"/>
          <w:bCs/>
          <w:sz w:val="24"/>
          <w:szCs w:val="24"/>
        </w:rPr>
        <w:t>- de questionner sur la présence de substances allergènes dans un produit alimentaire avant de le consommer, ou selon son âge, de vérifier à l'aide de la liste d'ingrédients du produit ;</w:t>
      </w:r>
    </w:p>
    <w:p w:rsidR="002B325C" w:rsidRPr="00670ADC" w:rsidRDefault="002B325C" w:rsidP="00250C30">
      <w:pPr>
        <w:ind w:left="708"/>
        <w:jc w:val="both"/>
        <w:rPr>
          <w:rFonts w:cstheme="minorHAnsi"/>
          <w:bCs/>
          <w:sz w:val="24"/>
          <w:szCs w:val="24"/>
        </w:rPr>
      </w:pPr>
      <w:r w:rsidRPr="00670ADC">
        <w:rPr>
          <w:rFonts w:cstheme="minorHAnsi"/>
          <w:bCs/>
          <w:sz w:val="24"/>
          <w:szCs w:val="24"/>
        </w:rPr>
        <w:t>- de reconnaître les premiers symptômes de son allergie et savoir qu'il doit avertir un adulte s'il les ressent</w:t>
      </w:r>
    </w:p>
    <w:p w:rsidR="002B325C" w:rsidRPr="00670ADC" w:rsidRDefault="002B325C" w:rsidP="00250C30">
      <w:pPr>
        <w:pStyle w:val="Paragraphedeliste"/>
        <w:numPr>
          <w:ilvl w:val="0"/>
          <w:numId w:val="10"/>
        </w:numPr>
        <w:jc w:val="both"/>
        <w:rPr>
          <w:rFonts w:cstheme="minorHAnsi"/>
          <w:bCs/>
          <w:sz w:val="24"/>
          <w:szCs w:val="24"/>
        </w:rPr>
      </w:pPr>
      <w:r w:rsidRPr="00670ADC">
        <w:rPr>
          <w:rFonts w:cstheme="minorHAnsi"/>
          <w:bCs/>
          <w:sz w:val="24"/>
          <w:szCs w:val="24"/>
        </w:rPr>
        <w:t>Faire comprendre à l’enfant les dangers du partage et de l’échange d’aliments ;</w:t>
      </w:r>
    </w:p>
    <w:p w:rsidR="002B325C" w:rsidRPr="00670ADC" w:rsidRDefault="002B325C" w:rsidP="00250C30">
      <w:pPr>
        <w:pStyle w:val="Paragraphedeliste"/>
        <w:jc w:val="both"/>
        <w:rPr>
          <w:rFonts w:cstheme="minorHAnsi"/>
          <w:bCs/>
          <w:sz w:val="24"/>
          <w:szCs w:val="24"/>
        </w:rPr>
      </w:pPr>
    </w:p>
    <w:p w:rsidR="002B325C" w:rsidRPr="00670ADC" w:rsidRDefault="002B325C" w:rsidP="00250C30">
      <w:pPr>
        <w:pStyle w:val="Paragraphedeliste"/>
        <w:numPr>
          <w:ilvl w:val="0"/>
          <w:numId w:val="10"/>
        </w:numPr>
        <w:jc w:val="both"/>
        <w:rPr>
          <w:rFonts w:cstheme="minorHAnsi"/>
          <w:bCs/>
          <w:sz w:val="24"/>
          <w:szCs w:val="24"/>
        </w:rPr>
      </w:pPr>
      <w:r w:rsidRPr="00670ADC">
        <w:rPr>
          <w:rFonts w:cstheme="minorHAnsi"/>
          <w:bCs/>
          <w:sz w:val="24"/>
          <w:szCs w:val="24"/>
        </w:rPr>
        <w:t>Lors de la présence d’une remplaçante, s’assurer que le service de garde a bien informé cette dernière des allergies de votre enfant ainsi que des mesures préventives à respecter le cas échéant</w:t>
      </w:r>
      <w:r w:rsidR="00672ECE">
        <w:rPr>
          <w:rFonts w:cstheme="minorHAnsi"/>
          <w:bCs/>
          <w:sz w:val="24"/>
          <w:szCs w:val="24"/>
        </w:rPr>
        <w:t xml:space="preserve"> </w:t>
      </w:r>
      <w:r w:rsidR="00670ADC">
        <w:rPr>
          <w:rFonts w:cstheme="minorHAnsi"/>
          <w:bCs/>
          <w:sz w:val="24"/>
          <w:szCs w:val="24"/>
        </w:rPr>
        <w:t>;</w:t>
      </w:r>
    </w:p>
    <w:p w:rsidR="002B325C" w:rsidRPr="00670ADC" w:rsidRDefault="002B325C" w:rsidP="00250C30">
      <w:pPr>
        <w:pStyle w:val="Paragraphedeliste"/>
        <w:jc w:val="both"/>
        <w:rPr>
          <w:rFonts w:cstheme="minorHAnsi"/>
          <w:bCs/>
          <w:sz w:val="24"/>
          <w:szCs w:val="24"/>
        </w:rPr>
      </w:pPr>
    </w:p>
    <w:p w:rsidR="002B325C" w:rsidRPr="00670ADC" w:rsidRDefault="002B325C" w:rsidP="00250C30">
      <w:pPr>
        <w:pStyle w:val="Paragraphedeliste"/>
        <w:numPr>
          <w:ilvl w:val="0"/>
          <w:numId w:val="10"/>
        </w:numPr>
        <w:jc w:val="both"/>
        <w:rPr>
          <w:rFonts w:cstheme="minorHAnsi"/>
          <w:bCs/>
          <w:sz w:val="24"/>
          <w:szCs w:val="24"/>
        </w:rPr>
      </w:pPr>
      <w:r w:rsidRPr="00670ADC">
        <w:rPr>
          <w:rFonts w:cstheme="minorHAnsi"/>
          <w:bCs/>
          <w:sz w:val="24"/>
          <w:szCs w:val="24"/>
        </w:rPr>
        <w:t>Autoriser, par sa signature, l'application du plan d'intervention d’urgence individualisé en cas de réaction anaphylactique due à une allergie sévère.</w:t>
      </w:r>
    </w:p>
    <w:p w:rsidR="00670ADC" w:rsidRDefault="00670ADC" w:rsidP="00250C30">
      <w:pPr>
        <w:jc w:val="both"/>
        <w:rPr>
          <w:rFonts w:cstheme="minorHAnsi"/>
          <w:b/>
          <w:bCs/>
          <w:sz w:val="24"/>
          <w:szCs w:val="24"/>
        </w:rPr>
      </w:pPr>
    </w:p>
    <w:p w:rsidR="002B325C" w:rsidRPr="00670ADC" w:rsidRDefault="002B325C" w:rsidP="00250C30">
      <w:pPr>
        <w:jc w:val="both"/>
        <w:rPr>
          <w:rFonts w:cstheme="minorHAnsi"/>
          <w:sz w:val="24"/>
          <w:szCs w:val="24"/>
        </w:rPr>
      </w:pPr>
      <w:r w:rsidRPr="00670ADC">
        <w:rPr>
          <w:rFonts w:cstheme="minorHAnsi"/>
          <w:b/>
          <w:bCs/>
          <w:sz w:val="24"/>
          <w:szCs w:val="24"/>
        </w:rPr>
        <w:t xml:space="preserve">Lorsque l'enfant allergique est absent du service de garde (vacances, maladie, etc.), aviser la direction, l'éducatrice et la responsable de l’alimentation pour faciliter la planification du repas et des collations. </w:t>
      </w:r>
    </w:p>
    <w:p w:rsidR="00AC48DC" w:rsidRPr="00670ADC" w:rsidRDefault="00AC48DC" w:rsidP="00250C30">
      <w:pPr>
        <w:jc w:val="both"/>
        <w:rPr>
          <w:rFonts w:cstheme="minorHAnsi"/>
          <w:sz w:val="24"/>
          <w:szCs w:val="24"/>
        </w:rPr>
      </w:pPr>
      <w:r w:rsidRPr="00670ADC">
        <w:rPr>
          <w:rFonts w:cstheme="minorHAnsi"/>
          <w:b/>
          <w:bCs/>
          <w:sz w:val="24"/>
          <w:szCs w:val="24"/>
        </w:rPr>
        <w:t>Note</w:t>
      </w:r>
      <w:r w:rsidRPr="00670ADC">
        <w:rPr>
          <w:rFonts w:cstheme="minorHAnsi"/>
          <w:sz w:val="24"/>
          <w:szCs w:val="24"/>
        </w:rPr>
        <w:t xml:space="preserve">: Lorsqu’un enfant souffre d'allergies ou d'intolérances, une confirmation écrite du médecin traitant est requise sur le </w:t>
      </w:r>
      <w:r w:rsidRPr="00670ADC">
        <w:rPr>
          <w:rFonts w:cstheme="minorHAnsi"/>
          <w:sz w:val="24"/>
          <w:szCs w:val="24"/>
          <w:u w:val="single"/>
        </w:rPr>
        <w:t>certificat médical</w:t>
      </w:r>
      <w:r w:rsidRPr="00670ADC">
        <w:rPr>
          <w:rFonts w:cstheme="minorHAnsi"/>
          <w:sz w:val="24"/>
          <w:szCs w:val="24"/>
        </w:rPr>
        <w:t>. Cette confirmation doit contenir tous les renseignements inhérents au traitement et aux procédures à suivre en cas d'urgence.</w:t>
      </w:r>
    </w:p>
    <w:p w:rsidR="003F70E4" w:rsidRPr="004C1537" w:rsidRDefault="003F70E4" w:rsidP="003F70E4">
      <w:pPr>
        <w:rPr>
          <w:rFonts w:cstheme="minorHAnsi"/>
          <w:bCs/>
        </w:rPr>
      </w:pPr>
    </w:p>
    <w:p w:rsidR="003F70E4" w:rsidRPr="00250C30" w:rsidRDefault="002D05A8" w:rsidP="00250C30">
      <w:pPr>
        <w:jc w:val="center"/>
        <w:rPr>
          <w:rFonts w:cstheme="minorHAnsi"/>
          <w:b/>
          <w:bCs/>
          <w:sz w:val="32"/>
          <w:szCs w:val="32"/>
        </w:rPr>
      </w:pPr>
      <w:r w:rsidRPr="004C1537">
        <w:rPr>
          <w:rFonts w:cstheme="minorHAnsi"/>
          <w:b/>
          <w:bCs/>
        </w:rPr>
        <w:br w:type="page"/>
      </w:r>
      <w:r w:rsidR="003F70E4" w:rsidRPr="00250C30">
        <w:rPr>
          <w:rFonts w:cstheme="minorHAnsi"/>
          <w:b/>
          <w:bCs/>
          <w:sz w:val="32"/>
          <w:szCs w:val="32"/>
        </w:rPr>
        <w:lastRenderedPageBreak/>
        <w:t>RESPONSABILITÉS DE LA DIRECTION DU SERVICE DE GARDE</w:t>
      </w:r>
    </w:p>
    <w:p w:rsidR="002D05A8" w:rsidRPr="004C1537" w:rsidRDefault="002D05A8" w:rsidP="002D05A8">
      <w:pPr>
        <w:jc w:val="center"/>
        <w:rPr>
          <w:rFonts w:cstheme="minorHAnsi"/>
          <w:b/>
          <w:bCs/>
        </w:rPr>
      </w:pPr>
    </w:p>
    <w:p w:rsidR="003F70E4" w:rsidRPr="00250C30" w:rsidRDefault="00055193" w:rsidP="00250C30">
      <w:pPr>
        <w:jc w:val="both"/>
        <w:rPr>
          <w:rFonts w:cstheme="minorHAnsi"/>
          <w:bCs/>
          <w:sz w:val="24"/>
          <w:szCs w:val="24"/>
        </w:rPr>
      </w:pPr>
      <w:r>
        <w:rPr>
          <w:rFonts w:cstheme="minorHAnsi"/>
          <w:bCs/>
          <w:sz w:val="24"/>
          <w:szCs w:val="24"/>
        </w:rPr>
        <w:t>1. Voir à l’application de la</w:t>
      </w:r>
      <w:r w:rsidR="003F70E4" w:rsidRPr="00250C30">
        <w:rPr>
          <w:rFonts w:cstheme="minorHAnsi"/>
          <w:bCs/>
          <w:sz w:val="24"/>
          <w:szCs w:val="24"/>
        </w:rPr>
        <w:t xml:space="preserve"> </w:t>
      </w:r>
      <w:r w:rsidR="000233F8">
        <w:rPr>
          <w:rFonts w:cstheme="minorHAnsi"/>
          <w:bCs/>
          <w:sz w:val="24"/>
          <w:szCs w:val="24"/>
        </w:rPr>
        <w:t>procédure</w:t>
      </w:r>
      <w:r w:rsidR="003F70E4" w:rsidRPr="00250C30">
        <w:rPr>
          <w:rFonts w:cstheme="minorHAnsi"/>
          <w:bCs/>
          <w:sz w:val="24"/>
          <w:szCs w:val="24"/>
        </w:rPr>
        <w:t xml:space="preserve"> d’intervention</w:t>
      </w:r>
      <w:r w:rsidR="002D05A8" w:rsidRPr="00250C30">
        <w:rPr>
          <w:rFonts w:cstheme="minorHAnsi"/>
          <w:bCs/>
          <w:sz w:val="24"/>
          <w:szCs w:val="24"/>
        </w:rPr>
        <w:t xml:space="preserve"> </w:t>
      </w:r>
      <w:r w:rsidR="003F70E4"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 xml:space="preserve">2. S’assurer de la </w:t>
      </w:r>
      <w:r w:rsidR="005127ED" w:rsidRPr="00250C30">
        <w:rPr>
          <w:rFonts w:cstheme="minorHAnsi"/>
          <w:bCs/>
          <w:sz w:val="24"/>
          <w:szCs w:val="24"/>
        </w:rPr>
        <w:t xml:space="preserve">saisie au gestionnaire et de la </w:t>
      </w:r>
      <w:r w:rsidRPr="00250C30">
        <w:rPr>
          <w:rFonts w:cstheme="minorHAnsi"/>
          <w:bCs/>
          <w:sz w:val="24"/>
          <w:szCs w:val="24"/>
        </w:rPr>
        <w:t>mise à jour des listes des enfants allergiques et ayant des restrictions alimentaires</w:t>
      </w:r>
      <w:r w:rsidR="002D05A8"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3. S’assurer que chaque intervenant connaît son rôle pour la protection des enfants allergique : cuisinière, éducatrice remplaçante et tout employé de son établissement</w:t>
      </w:r>
      <w:r w:rsidR="002D05A8"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4. Connaître les symptômes d’une réaction allergique, savoir appliquer la procédure mise en place pour l’enfant allergique et être en mesure d’administrer les traitements adéquats</w:t>
      </w:r>
      <w:r w:rsidR="002D05A8"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5. Assigner des personnes à intervenir lors de situations d’urgence</w:t>
      </w:r>
      <w:r w:rsidR="002D05A8"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6. S’assurer que les formulaires d’identification des enfants allergiques se trouvent dans les endroits stratégiques du service de garde et soient mis à jour régulièrement</w:t>
      </w:r>
      <w:r w:rsidR="002D05A8"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 xml:space="preserve">7. Prendre contact avec les parents afin : </w:t>
      </w:r>
    </w:p>
    <w:p w:rsidR="002D05A8" w:rsidRPr="00250C30" w:rsidRDefault="003F70E4" w:rsidP="00250C30">
      <w:pPr>
        <w:ind w:left="708"/>
        <w:jc w:val="both"/>
        <w:rPr>
          <w:rFonts w:cstheme="minorHAnsi"/>
          <w:bCs/>
          <w:sz w:val="24"/>
          <w:szCs w:val="24"/>
        </w:rPr>
      </w:pPr>
      <w:r w:rsidRPr="00250C30">
        <w:rPr>
          <w:rFonts w:cstheme="minorHAnsi"/>
          <w:bCs/>
          <w:sz w:val="24"/>
          <w:szCs w:val="24"/>
        </w:rPr>
        <w:t>a) de les informer de la procédure d’intervention en service de garde pour un enfant présentant un risque de réaction anaphyla</w:t>
      </w:r>
      <w:r w:rsidR="002D05A8" w:rsidRPr="00250C30">
        <w:rPr>
          <w:rFonts w:cstheme="minorHAnsi"/>
          <w:bCs/>
          <w:sz w:val="24"/>
          <w:szCs w:val="24"/>
        </w:rPr>
        <w:t>ctique due une allergie sévère ;</w:t>
      </w:r>
    </w:p>
    <w:p w:rsidR="002D05A8" w:rsidRPr="00250C30" w:rsidRDefault="003F70E4" w:rsidP="00250C30">
      <w:pPr>
        <w:ind w:left="708"/>
        <w:jc w:val="both"/>
        <w:rPr>
          <w:rFonts w:cstheme="minorHAnsi"/>
          <w:bCs/>
          <w:sz w:val="24"/>
          <w:szCs w:val="24"/>
        </w:rPr>
      </w:pPr>
      <w:r w:rsidRPr="00250C30">
        <w:rPr>
          <w:rFonts w:cstheme="minorHAnsi"/>
          <w:bCs/>
          <w:sz w:val="24"/>
          <w:szCs w:val="24"/>
        </w:rPr>
        <w:t xml:space="preserve">b) de les sensibiliser à la sécurité de leur enfant en dehors du service de garde (exemples : sorties, transport, etc.) ; </w:t>
      </w:r>
    </w:p>
    <w:p w:rsidR="002D05A8" w:rsidRPr="00250C30" w:rsidRDefault="003F70E4" w:rsidP="00250C30">
      <w:pPr>
        <w:ind w:left="708"/>
        <w:jc w:val="both"/>
        <w:rPr>
          <w:rFonts w:cstheme="minorHAnsi"/>
          <w:bCs/>
          <w:sz w:val="24"/>
          <w:szCs w:val="24"/>
        </w:rPr>
      </w:pPr>
      <w:r w:rsidRPr="00250C30">
        <w:rPr>
          <w:rFonts w:cstheme="minorHAnsi"/>
          <w:bCs/>
          <w:sz w:val="24"/>
          <w:szCs w:val="24"/>
        </w:rPr>
        <w:t>c) de les informer qu’ils doivent fournir, dès le premier jour de fréquentation, l’auto-injecteur d’épinéphrine et qu’ils doivent le renouveler selon la date d’expiration</w:t>
      </w:r>
      <w:r w:rsidR="002D05A8" w:rsidRPr="00250C30">
        <w:rPr>
          <w:rFonts w:cstheme="minorHAnsi"/>
          <w:bCs/>
          <w:sz w:val="24"/>
          <w:szCs w:val="24"/>
        </w:rPr>
        <w:t xml:space="preserve"> </w:t>
      </w:r>
      <w:r w:rsidRPr="00250C30">
        <w:rPr>
          <w:rFonts w:cstheme="minorHAnsi"/>
          <w:bCs/>
          <w:sz w:val="24"/>
          <w:szCs w:val="24"/>
        </w:rPr>
        <w:t xml:space="preserve">; </w:t>
      </w:r>
    </w:p>
    <w:p w:rsidR="002D05A8" w:rsidRPr="00250C30" w:rsidRDefault="003F70E4" w:rsidP="00250C30">
      <w:pPr>
        <w:ind w:left="708"/>
        <w:jc w:val="both"/>
        <w:rPr>
          <w:rFonts w:cstheme="minorHAnsi"/>
          <w:bCs/>
          <w:sz w:val="24"/>
          <w:szCs w:val="24"/>
        </w:rPr>
      </w:pPr>
      <w:r w:rsidRPr="00250C30">
        <w:rPr>
          <w:rFonts w:cstheme="minorHAnsi"/>
          <w:bCs/>
          <w:sz w:val="24"/>
          <w:szCs w:val="24"/>
        </w:rPr>
        <w:t>d) de les informer que le service de garde pourrait se réserver le droit de refuser l’accès à un enfant allergique diagnostiqué dont le parent aurait oublié d’apporter le médicament ou omis de remplacer un médicament expiré</w:t>
      </w:r>
      <w:r w:rsidR="002D05A8"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8. Prévenir les parents lors d’une nouvelle réaction allergique de l’enfant même si celle-ci fait référence à une intolérance alimentaire</w:t>
      </w:r>
      <w:r w:rsidR="002D05A8"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9. Dès la réception de l’auto-injecteur d’épinéphrine, s’assurer que la médication est en bon état et correspond aux indications pharmaceutiques</w:t>
      </w:r>
      <w:r w:rsidR="002D05A8"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10. Vérifier le produit de façon régulière durant l’année et surveiller la date de péremption</w:t>
      </w:r>
      <w:r w:rsidR="00525741"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11. S’assurer qu’un endroit a été bien identifié afin d’y conserver l’auto-injecteur d’épinéphrine selon les recommandations du fabricant</w:t>
      </w:r>
      <w:r w:rsidR="00525741"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12. S’assurer que le personnel en service de garde est au courant et que l’auto-injecteur soit facilement accessible en cas de besoin</w:t>
      </w:r>
      <w:r w:rsidR="00525741" w:rsidRPr="00250C30">
        <w:rPr>
          <w:rFonts w:cstheme="minorHAnsi"/>
          <w:bCs/>
          <w:sz w:val="24"/>
          <w:szCs w:val="24"/>
        </w:rPr>
        <w:t xml:space="preserve"> </w:t>
      </w:r>
      <w:r w:rsidRPr="00250C30">
        <w:rPr>
          <w:rFonts w:cstheme="minorHAnsi"/>
          <w:bCs/>
          <w:sz w:val="24"/>
          <w:szCs w:val="24"/>
        </w:rPr>
        <w:t xml:space="preserve">; </w:t>
      </w:r>
    </w:p>
    <w:p w:rsidR="005127ED" w:rsidRPr="00250C30" w:rsidRDefault="003F70E4" w:rsidP="00250C30">
      <w:pPr>
        <w:jc w:val="both"/>
        <w:rPr>
          <w:rFonts w:cstheme="minorHAnsi"/>
          <w:bCs/>
          <w:sz w:val="24"/>
          <w:szCs w:val="24"/>
        </w:rPr>
      </w:pPr>
      <w:r w:rsidRPr="00250C30">
        <w:rPr>
          <w:rFonts w:cstheme="minorHAnsi"/>
          <w:bCs/>
          <w:sz w:val="24"/>
          <w:szCs w:val="24"/>
        </w:rPr>
        <w:t xml:space="preserve">13. Éviter dans la mesure du possible que l’enfant ne se trouve en contact avec l’allergène </w:t>
      </w:r>
      <w:r w:rsidR="005127ED" w:rsidRPr="00250C30">
        <w:rPr>
          <w:rFonts w:cstheme="minorHAnsi"/>
          <w:bCs/>
          <w:sz w:val="24"/>
          <w:szCs w:val="24"/>
        </w:rPr>
        <w:t>;</w:t>
      </w:r>
    </w:p>
    <w:p w:rsidR="003F70E4" w:rsidRPr="00250C30" w:rsidRDefault="003F70E4" w:rsidP="00250C30">
      <w:pPr>
        <w:jc w:val="both"/>
        <w:rPr>
          <w:rFonts w:cstheme="minorHAnsi"/>
          <w:bCs/>
          <w:sz w:val="24"/>
          <w:szCs w:val="24"/>
        </w:rPr>
      </w:pPr>
      <w:r w:rsidRPr="00250C30">
        <w:rPr>
          <w:rFonts w:cstheme="minorHAnsi"/>
          <w:bCs/>
          <w:sz w:val="24"/>
          <w:szCs w:val="24"/>
        </w:rPr>
        <w:lastRenderedPageBreak/>
        <w:t>14. Informer la remplaçante des particularités allergiques de l’enfant de la procédure d’intervention en cas de réaction anaphylactique ainsi que les mesures préventives</w:t>
      </w:r>
      <w:r w:rsidR="00525741"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 xml:space="preserve">15. Vérifier le contenu de toute huile ou crème solaire, de tout savon ou autre produit d’hygiène qui peuvent contenir des noix, des </w:t>
      </w:r>
      <w:r w:rsidR="00525741" w:rsidRPr="00250C30">
        <w:rPr>
          <w:rFonts w:cstheme="minorHAnsi"/>
          <w:bCs/>
          <w:sz w:val="24"/>
          <w:szCs w:val="24"/>
        </w:rPr>
        <w:t>œufs</w:t>
      </w:r>
      <w:r w:rsidRPr="00250C30">
        <w:rPr>
          <w:rFonts w:cstheme="minorHAnsi"/>
          <w:bCs/>
          <w:sz w:val="24"/>
          <w:szCs w:val="24"/>
        </w:rPr>
        <w:t>, des amandes, du lait etc.</w:t>
      </w:r>
      <w:r w:rsidR="00525741"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16. S’assurer que les enfants, qui sont à risque de présenter une réaction anaphylactique due à une allergie sévère, soient connus par tout le personnel du service de garde</w:t>
      </w:r>
      <w:r w:rsidR="00525741" w:rsidRPr="00250C30">
        <w:rPr>
          <w:rFonts w:cstheme="minorHAnsi"/>
          <w:bCs/>
          <w:sz w:val="24"/>
          <w:szCs w:val="24"/>
        </w:rPr>
        <w:t xml:space="preserve"> </w:t>
      </w:r>
      <w:r w:rsidRPr="00250C30">
        <w:rPr>
          <w:rFonts w:cstheme="minorHAnsi"/>
          <w:bCs/>
          <w:sz w:val="24"/>
          <w:szCs w:val="24"/>
        </w:rPr>
        <w:t xml:space="preserve">; </w:t>
      </w:r>
    </w:p>
    <w:p w:rsidR="003F70E4" w:rsidRPr="00250C30" w:rsidRDefault="003F70E4" w:rsidP="00250C30">
      <w:pPr>
        <w:jc w:val="both"/>
        <w:rPr>
          <w:rFonts w:cstheme="minorHAnsi"/>
          <w:bCs/>
          <w:sz w:val="24"/>
          <w:szCs w:val="24"/>
        </w:rPr>
      </w:pPr>
      <w:r w:rsidRPr="00250C30">
        <w:rPr>
          <w:rFonts w:cstheme="minorHAnsi"/>
          <w:bCs/>
          <w:sz w:val="24"/>
          <w:szCs w:val="24"/>
        </w:rPr>
        <w:t xml:space="preserve">17. Autoriser par sa signature, l’application de la procédure d’intervention en cas de réaction anaphylactique due à une allergie sévère. </w:t>
      </w:r>
    </w:p>
    <w:p w:rsidR="00525741" w:rsidRPr="004C1537" w:rsidRDefault="00525741">
      <w:pPr>
        <w:rPr>
          <w:rFonts w:cstheme="minorHAnsi"/>
          <w:bCs/>
        </w:rPr>
      </w:pPr>
      <w:r w:rsidRPr="004C1537">
        <w:rPr>
          <w:rFonts w:cstheme="minorHAnsi"/>
          <w:bCs/>
        </w:rPr>
        <w:br w:type="page"/>
      </w:r>
    </w:p>
    <w:p w:rsidR="003F70E4" w:rsidRPr="00250C30" w:rsidRDefault="003F70E4" w:rsidP="00741947">
      <w:pPr>
        <w:jc w:val="center"/>
        <w:rPr>
          <w:rFonts w:cstheme="minorHAnsi"/>
          <w:b/>
          <w:bCs/>
          <w:sz w:val="32"/>
          <w:szCs w:val="32"/>
        </w:rPr>
      </w:pPr>
      <w:r w:rsidRPr="00250C30">
        <w:rPr>
          <w:rFonts w:cstheme="minorHAnsi"/>
          <w:b/>
          <w:bCs/>
          <w:sz w:val="32"/>
          <w:szCs w:val="32"/>
        </w:rPr>
        <w:lastRenderedPageBreak/>
        <w:t>RESPONSABILITÉS DU SERVICE ALIMENTAIRE</w:t>
      </w:r>
    </w:p>
    <w:p w:rsidR="00741947" w:rsidRPr="004C1537" w:rsidRDefault="00741947" w:rsidP="00741947">
      <w:pPr>
        <w:jc w:val="center"/>
        <w:rPr>
          <w:rFonts w:cstheme="minorHAnsi"/>
          <w:bCs/>
        </w:rPr>
      </w:pPr>
    </w:p>
    <w:p w:rsidR="00FC0388" w:rsidRPr="00250C30" w:rsidRDefault="00FC0388" w:rsidP="00250C30">
      <w:pPr>
        <w:pStyle w:val="Paragraphedeliste"/>
        <w:numPr>
          <w:ilvl w:val="0"/>
          <w:numId w:val="7"/>
        </w:numPr>
        <w:jc w:val="both"/>
        <w:rPr>
          <w:rFonts w:cstheme="minorHAnsi"/>
          <w:bCs/>
          <w:sz w:val="24"/>
          <w:szCs w:val="24"/>
        </w:rPr>
      </w:pPr>
      <w:r w:rsidRPr="00250C30">
        <w:rPr>
          <w:rFonts w:cstheme="minorHAnsi"/>
          <w:bCs/>
          <w:sz w:val="24"/>
          <w:szCs w:val="24"/>
        </w:rPr>
        <w:t>Collaborer avec les parents pour l’élaboration de menus pour l’enfant ayant des restrictions alimentaires ;</w:t>
      </w:r>
    </w:p>
    <w:p w:rsidR="00FC0388" w:rsidRPr="00250C30" w:rsidRDefault="00FC0388" w:rsidP="00250C30">
      <w:pPr>
        <w:pStyle w:val="Paragraphedeliste"/>
        <w:ind w:left="360"/>
        <w:jc w:val="both"/>
        <w:rPr>
          <w:rFonts w:cstheme="minorHAnsi"/>
          <w:bCs/>
          <w:sz w:val="24"/>
          <w:szCs w:val="24"/>
        </w:rPr>
      </w:pPr>
    </w:p>
    <w:p w:rsidR="00FC0388" w:rsidRPr="00250C30" w:rsidRDefault="00FC0388" w:rsidP="00250C30">
      <w:pPr>
        <w:pStyle w:val="Paragraphedeliste"/>
        <w:numPr>
          <w:ilvl w:val="0"/>
          <w:numId w:val="7"/>
        </w:numPr>
        <w:jc w:val="both"/>
        <w:rPr>
          <w:rFonts w:cstheme="minorHAnsi"/>
          <w:bCs/>
          <w:sz w:val="24"/>
          <w:szCs w:val="24"/>
        </w:rPr>
      </w:pPr>
      <w:r w:rsidRPr="00250C30">
        <w:rPr>
          <w:rFonts w:cstheme="minorHAnsi"/>
          <w:sz w:val="24"/>
          <w:szCs w:val="24"/>
        </w:rPr>
        <w:t>Proposer des menus qui tiennent compte des exigences alimentaires des enfants avec restrictions alimentaires et prévoir conséquemment l'achat des aliments</w:t>
      </w:r>
      <w:r w:rsidRPr="00250C30">
        <w:rPr>
          <w:rFonts w:cstheme="minorHAnsi"/>
          <w:bCs/>
          <w:sz w:val="24"/>
          <w:szCs w:val="24"/>
        </w:rPr>
        <w:t xml:space="preserve"> ;</w:t>
      </w:r>
    </w:p>
    <w:p w:rsidR="00FC0388" w:rsidRPr="00250C30" w:rsidRDefault="00FC0388" w:rsidP="00250C30">
      <w:pPr>
        <w:pStyle w:val="Paragraphedeliste"/>
        <w:ind w:left="360"/>
        <w:jc w:val="both"/>
        <w:rPr>
          <w:rFonts w:cstheme="minorHAnsi"/>
          <w:bCs/>
          <w:sz w:val="24"/>
          <w:szCs w:val="24"/>
        </w:rPr>
      </w:pPr>
    </w:p>
    <w:p w:rsidR="00FC0388" w:rsidRPr="00250C30" w:rsidRDefault="003F70E4" w:rsidP="00250C30">
      <w:pPr>
        <w:pStyle w:val="Paragraphedeliste"/>
        <w:numPr>
          <w:ilvl w:val="0"/>
          <w:numId w:val="7"/>
        </w:numPr>
        <w:jc w:val="both"/>
        <w:rPr>
          <w:rFonts w:cstheme="minorHAnsi"/>
          <w:bCs/>
          <w:sz w:val="24"/>
          <w:szCs w:val="24"/>
        </w:rPr>
      </w:pPr>
      <w:r w:rsidRPr="00250C30">
        <w:rPr>
          <w:rFonts w:cstheme="minorHAnsi"/>
          <w:bCs/>
          <w:sz w:val="24"/>
          <w:szCs w:val="24"/>
        </w:rPr>
        <w:t>Proposer en tout temps des menus et des collations sans noix ni arachides</w:t>
      </w:r>
      <w:r w:rsidR="00741947" w:rsidRPr="00250C30">
        <w:rPr>
          <w:rFonts w:cstheme="minorHAnsi"/>
          <w:bCs/>
          <w:sz w:val="24"/>
          <w:szCs w:val="24"/>
        </w:rPr>
        <w:t xml:space="preserve"> </w:t>
      </w:r>
      <w:r w:rsidRPr="00250C30">
        <w:rPr>
          <w:rFonts w:cstheme="minorHAnsi"/>
          <w:bCs/>
          <w:sz w:val="24"/>
          <w:szCs w:val="24"/>
        </w:rPr>
        <w:t xml:space="preserve">; </w:t>
      </w:r>
    </w:p>
    <w:p w:rsidR="00FC0388" w:rsidRPr="00250C30" w:rsidRDefault="00FC0388" w:rsidP="00250C30">
      <w:pPr>
        <w:pStyle w:val="Paragraphedeliste"/>
        <w:jc w:val="both"/>
        <w:rPr>
          <w:rFonts w:cstheme="minorHAnsi"/>
          <w:sz w:val="24"/>
          <w:szCs w:val="24"/>
        </w:rPr>
      </w:pPr>
    </w:p>
    <w:p w:rsidR="00FC0388" w:rsidRPr="00250C30" w:rsidRDefault="00FC0388" w:rsidP="00250C30">
      <w:pPr>
        <w:pStyle w:val="Paragraphedeliste"/>
        <w:numPr>
          <w:ilvl w:val="0"/>
          <w:numId w:val="7"/>
        </w:numPr>
        <w:jc w:val="both"/>
        <w:rPr>
          <w:rFonts w:cstheme="minorHAnsi"/>
          <w:bCs/>
          <w:sz w:val="24"/>
          <w:szCs w:val="24"/>
        </w:rPr>
      </w:pPr>
      <w:r w:rsidRPr="00250C30">
        <w:rPr>
          <w:rFonts w:cstheme="minorHAnsi"/>
          <w:sz w:val="24"/>
          <w:szCs w:val="24"/>
        </w:rPr>
        <w:t xml:space="preserve">Cuisiner et préparer les aliments du </w:t>
      </w:r>
      <w:r w:rsidRPr="00250C30">
        <w:rPr>
          <w:rFonts w:cstheme="minorHAnsi"/>
          <w:bCs/>
          <w:sz w:val="24"/>
          <w:szCs w:val="24"/>
        </w:rPr>
        <w:t xml:space="preserve">repas de l’enfant ayant des restrictions alimentaires </w:t>
      </w:r>
      <w:r w:rsidRPr="00250C30">
        <w:rPr>
          <w:rFonts w:cstheme="minorHAnsi"/>
          <w:sz w:val="24"/>
          <w:szCs w:val="24"/>
        </w:rPr>
        <w:t xml:space="preserve">en évitant la contamination et en sachant contrôler les allergènes ; </w:t>
      </w:r>
    </w:p>
    <w:p w:rsidR="00FC0388" w:rsidRPr="00250C30" w:rsidRDefault="00FC0388" w:rsidP="00250C30">
      <w:pPr>
        <w:pStyle w:val="Paragraphedeliste"/>
        <w:jc w:val="both"/>
        <w:rPr>
          <w:rFonts w:cstheme="minorHAnsi"/>
          <w:sz w:val="24"/>
          <w:szCs w:val="24"/>
        </w:rPr>
      </w:pPr>
    </w:p>
    <w:p w:rsidR="00FC0388" w:rsidRPr="00250C30" w:rsidRDefault="00FC0388" w:rsidP="00250C30">
      <w:pPr>
        <w:pStyle w:val="Paragraphedeliste"/>
        <w:numPr>
          <w:ilvl w:val="0"/>
          <w:numId w:val="7"/>
        </w:numPr>
        <w:jc w:val="both"/>
        <w:rPr>
          <w:rFonts w:cstheme="minorHAnsi"/>
          <w:bCs/>
          <w:sz w:val="24"/>
          <w:szCs w:val="24"/>
        </w:rPr>
      </w:pPr>
      <w:r w:rsidRPr="00250C30">
        <w:rPr>
          <w:rFonts w:cstheme="minorHAnsi"/>
          <w:sz w:val="24"/>
          <w:szCs w:val="24"/>
        </w:rPr>
        <w:t>Systématiser les mesures d'hygiène : le lavage des mains entre chaque manipulation, le nettoyage et la désinfection régulière des surfaces de travail et toutes autres mesures nécessaires</w:t>
      </w:r>
      <w:r w:rsidR="00672ECE">
        <w:rPr>
          <w:rFonts w:cstheme="minorHAnsi"/>
          <w:sz w:val="24"/>
          <w:szCs w:val="24"/>
        </w:rPr>
        <w:t xml:space="preserve"> ;</w:t>
      </w:r>
    </w:p>
    <w:p w:rsidR="00FC0388" w:rsidRPr="00250C30" w:rsidRDefault="00FC0388" w:rsidP="00250C30">
      <w:pPr>
        <w:pStyle w:val="Paragraphedeliste"/>
        <w:jc w:val="both"/>
        <w:rPr>
          <w:rFonts w:cstheme="minorHAnsi"/>
          <w:sz w:val="24"/>
          <w:szCs w:val="24"/>
        </w:rPr>
      </w:pPr>
    </w:p>
    <w:p w:rsidR="00F97629" w:rsidRPr="00250C30" w:rsidRDefault="00FC0388" w:rsidP="00250C30">
      <w:pPr>
        <w:pStyle w:val="Paragraphedeliste"/>
        <w:numPr>
          <w:ilvl w:val="0"/>
          <w:numId w:val="7"/>
        </w:numPr>
        <w:jc w:val="both"/>
        <w:rPr>
          <w:rFonts w:cstheme="minorHAnsi"/>
          <w:bCs/>
          <w:sz w:val="24"/>
          <w:szCs w:val="24"/>
        </w:rPr>
      </w:pPr>
      <w:r w:rsidRPr="00250C30">
        <w:rPr>
          <w:rFonts w:cstheme="minorHAnsi"/>
          <w:sz w:val="24"/>
          <w:szCs w:val="24"/>
        </w:rPr>
        <w:t>Dresser, mettre à jour et connaître la liste des aliment</w:t>
      </w:r>
      <w:r w:rsidR="00F97629" w:rsidRPr="00250C30">
        <w:rPr>
          <w:rFonts w:cstheme="minorHAnsi"/>
          <w:sz w:val="24"/>
          <w:szCs w:val="24"/>
        </w:rPr>
        <w:t>s interdits au service de garde ;</w:t>
      </w:r>
    </w:p>
    <w:p w:rsidR="00F97629" w:rsidRPr="00250C30" w:rsidRDefault="00F97629" w:rsidP="00250C30">
      <w:pPr>
        <w:pStyle w:val="Paragraphedeliste"/>
        <w:jc w:val="both"/>
        <w:rPr>
          <w:rFonts w:cstheme="minorHAnsi"/>
          <w:sz w:val="24"/>
          <w:szCs w:val="24"/>
        </w:rPr>
      </w:pPr>
    </w:p>
    <w:p w:rsidR="00FC0388" w:rsidRPr="00250C30" w:rsidRDefault="00F97629" w:rsidP="00250C30">
      <w:pPr>
        <w:pStyle w:val="Paragraphedeliste"/>
        <w:numPr>
          <w:ilvl w:val="0"/>
          <w:numId w:val="7"/>
        </w:numPr>
        <w:jc w:val="both"/>
        <w:rPr>
          <w:rFonts w:cstheme="minorHAnsi"/>
          <w:bCs/>
          <w:sz w:val="24"/>
          <w:szCs w:val="24"/>
        </w:rPr>
      </w:pPr>
      <w:r w:rsidRPr="00250C30">
        <w:rPr>
          <w:rFonts w:cstheme="minorHAnsi"/>
          <w:sz w:val="24"/>
          <w:szCs w:val="24"/>
        </w:rPr>
        <w:t>Assurer un suivi auprès des fournisseurs quant aux allergies et à la contamination du produit et des aliments</w:t>
      </w:r>
    </w:p>
    <w:p w:rsidR="00FC0388" w:rsidRPr="00250C30" w:rsidRDefault="00FC0388" w:rsidP="00250C30">
      <w:pPr>
        <w:pStyle w:val="Paragraphedeliste"/>
        <w:jc w:val="both"/>
        <w:rPr>
          <w:rFonts w:cstheme="minorHAnsi"/>
          <w:bCs/>
          <w:sz w:val="24"/>
          <w:szCs w:val="24"/>
        </w:rPr>
      </w:pPr>
    </w:p>
    <w:p w:rsidR="00FC0388" w:rsidRPr="00250C30" w:rsidRDefault="00741947" w:rsidP="00250C30">
      <w:pPr>
        <w:pStyle w:val="Paragraphedeliste"/>
        <w:numPr>
          <w:ilvl w:val="0"/>
          <w:numId w:val="7"/>
        </w:numPr>
        <w:jc w:val="both"/>
        <w:rPr>
          <w:rFonts w:cstheme="minorHAnsi"/>
          <w:bCs/>
          <w:sz w:val="24"/>
          <w:szCs w:val="24"/>
        </w:rPr>
      </w:pPr>
      <w:r w:rsidRPr="00250C30">
        <w:rPr>
          <w:rFonts w:cstheme="minorHAnsi"/>
          <w:bCs/>
          <w:sz w:val="24"/>
          <w:szCs w:val="24"/>
        </w:rPr>
        <w:t xml:space="preserve">Effectuer la lecture de la liste d’ingrédients des aliments transformés </w:t>
      </w:r>
      <w:r w:rsidR="00FC0388" w:rsidRPr="00250C30">
        <w:rPr>
          <w:rFonts w:cstheme="minorHAnsi"/>
          <w:bCs/>
          <w:sz w:val="24"/>
          <w:szCs w:val="24"/>
        </w:rPr>
        <w:t xml:space="preserve">et connaître </w:t>
      </w:r>
      <w:r w:rsidR="003F70E4" w:rsidRPr="00250C30">
        <w:rPr>
          <w:rFonts w:cstheme="minorHAnsi"/>
          <w:bCs/>
          <w:sz w:val="24"/>
          <w:szCs w:val="24"/>
        </w:rPr>
        <w:t>l</w:t>
      </w:r>
      <w:r w:rsidR="00FC0388" w:rsidRPr="00250C30">
        <w:rPr>
          <w:rFonts w:cstheme="minorHAnsi"/>
          <w:bCs/>
          <w:sz w:val="24"/>
          <w:szCs w:val="24"/>
        </w:rPr>
        <w:t>es sources d’allergènes cachées ;</w:t>
      </w:r>
    </w:p>
    <w:p w:rsidR="00FC0388" w:rsidRPr="00250C30" w:rsidRDefault="00FC0388" w:rsidP="00250C30">
      <w:pPr>
        <w:pStyle w:val="Paragraphedeliste"/>
        <w:jc w:val="both"/>
        <w:rPr>
          <w:rFonts w:cstheme="minorHAnsi"/>
          <w:bCs/>
          <w:sz w:val="24"/>
          <w:szCs w:val="24"/>
        </w:rPr>
      </w:pPr>
    </w:p>
    <w:p w:rsidR="00F97629" w:rsidRPr="00250C30" w:rsidRDefault="00F97629" w:rsidP="00250C30">
      <w:pPr>
        <w:pStyle w:val="Paragraphedeliste"/>
        <w:numPr>
          <w:ilvl w:val="0"/>
          <w:numId w:val="7"/>
        </w:numPr>
        <w:jc w:val="both"/>
        <w:rPr>
          <w:rFonts w:cstheme="minorHAnsi"/>
          <w:bCs/>
          <w:sz w:val="24"/>
          <w:szCs w:val="24"/>
        </w:rPr>
      </w:pPr>
      <w:r w:rsidRPr="00250C30">
        <w:rPr>
          <w:rFonts w:cstheme="minorHAnsi"/>
          <w:sz w:val="24"/>
          <w:szCs w:val="24"/>
        </w:rPr>
        <w:t>S'assurer que les photos et les particularités de chaque enfant avec restrictions alimentaires soient affichées bien à la vue dans la cuisine et mises à jour régulièrement</w:t>
      </w:r>
      <w:r w:rsidRPr="00250C30">
        <w:rPr>
          <w:rFonts w:cstheme="minorHAnsi"/>
          <w:bCs/>
          <w:sz w:val="24"/>
          <w:szCs w:val="24"/>
        </w:rPr>
        <w:t xml:space="preserve"> ;</w:t>
      </w:r>
    </w:p>
    <w:p w:rsidR="00F97629" w:rsidRPr="00250C30" w:rsidRDefault="00F97629" w:rsidP="00250C30">
      <w:pPr>
        <w:pStyle w:val="Paragraphedeliste"/>
        <w:jc w:val="both"/>
        <w:rPr>
          <w:rFonts w:cstheme="minorHAnsi"/>
          <w:bCs/>
          <w:sz w:val="24"/>
          <w:szCs w:val="24"/>
        </w:rPr>
      </w:pPr>
    </w:p>
    <w:p w:rsidR="00FC0388" w:rsidRPr="00250C30" w:rsidRDefault="003F70E4" w:rsidP="00250C30">
      <w:pPr>
        <w:pStyle w:val="Paragraphedeliste"/>
        <w:numPr>
          <w:ilvl w:val="0"/>
          <w:numId w:val="7"/>
        </w:numPr>
        <w:jc w:val="both"/>
        <w:rPr>
          <w:rFonts w:cstheme="minorHAnsi"/>
          <w:bCs/>
          <w:sz w:val="24"/>
          <w:szCs w:val="24"/>
        </w:rPr>
      </w:pPr>
      <w:r w:rsidRPr="00250C30">
        <w:rPr>
          <w:rFonts w:cstheme="minorHAnsi"/>
          <w:bCs/>
          <w:sz w:val="24"/>
          <w:szCs w:val="24"/>
        </w:rPr>
        <w:t>Connaître les symptômes d’une réaction allergique, savoir appliquer la procédure mise en place pour l’enfant allergique et être en mesure d’administrer les traitements ad</w:t>
      </w:r>
      <w:r w:rsidR="00F97629" w:rsidRPr="00250C30">
        <w:rPr>
          <w:rFonts w:cstheme="minorHAnsi"/>
          <w:bCs/>
          <w:sz w:val="24"/>
          <w:szCs w:val="24"/>
        </w:rPr>
        <w:t>équats.</w:t>
      </w:r>
    </w:p>
    <w:p w:rsidR="00FC0388" w:rsidRPr="004C1537" w:rsidRDefault="00FC0388" w:rsidP="003F70E4">
      <w:pPr>
        <w:rPr>
          <w:rFonts w:cstheme="minorHAnsi"/>
          <w:bCs/>
        </w:rPr>
      </w:pPr>
    </w:p>
    <w:p w:rsidR="003F70E4" w:rsidRPr="004C1537" w:rsidRDefault="003F70E4" w:rsidP="003F70E4">
      <w:pPr>
        <w:rPr>
          <w:rFonts w:cstheme="minorHAnsi"/>
          <w:b/>
          <w:bCs/>
        </w:rPr>
      </w:pPr>
    </w:p>
    <w:p w:rsidR="00741947" w:rsidRPr="004C1537" w:rsidRDefault="00741947">
      <w:pPr>
        <w:rPr>
          <w:rFonts w:cstheme="minorHAnsi"/>
          <w:b/>
          <w:bCs/>
        </w:rPr>
      </w:pPr>
      <w:r w:rsidRPr="004C1537">
        <w:rPr>
          <w:rFonts w:cstheme="minorHAnsi"/>
          <w:b/>
          <w:bCs/>
        </w:rPr>
        <w:br w:type="page"/>
      </w:r>
    </w:p>
    <w:p w:rsidR="003F70E4" w:rsidRPr="00250C30" w:rsidRDefault="003F70E4" w:rsidP="00741947">
      <w:pPr>
        <w:jc w:val="center"/>
        <w:rPr>
          <w:rFonts w:cstheme="minorHAnsi"/>
          <w:b/>
          <w:bCs/>
          <w:sz w:val="32"/>
          <w:szCs w:val="32"/>
        </w:rPr>
      </w:pPr>
      <w:r w:rsidRPr="00250C30">
        <w:rPr>
          <w:rFonts w:cstheme="minorHAnsi"/>
          <w:b/>
          <w:bCs/>
          <w:sz w:val="32"/>
          <w:szCs w:val="32"/>
        </w:rPr>
        <w:lastRenderedPageBreak/>
        <w:t>RESPONSABILITÉS DE L’ÉDUCATRICE</w:t>
      </w:r>
    </w:p>
    <w:p w:rsidR="00741947" w:rsidRPr="004C1537" w:rsidRDefault="00741947" w:rsidP="00741947">
      <w:pPr>
        <w:jc w:val="center"/>
        <w:rPr>
          <w:rFonts w:cstheme="minorHAnsi"/>
          <w:b/>
          <w:bCs/>
        </w:rPr>
      </w:pPr>
    </w:p>
    <w:p w:rsidR="00F97629" w:rsidRPr="00250C30" w:rsidRDefault="00F97629" w:rsidP="00F97629">
      <w:pPr>
        <w:pStyle w:val="Paragraphedeliste"/>
        <w:numPr>
          <w:ilvl w:val="0"/>
          <w:numId w:val="9"/>
        </w:numPr>
        <w:rPr>
          <w:rFonts w:cstheme="minorHAnsi"/>
          <w:bCs/>
          <w:sz w:val="24"/>
          <w:szCs w:val="24"/>
        </w:rPr>
      </w:pPr>
      <w:r w:rsidRPr="00250C30">
        <w:rPr>
          <w:rFonts w:cstheme="minorHAnsi"/>
          <w:bCs/>
          <w:sz w:val="24"/>
          <w:szCs w:val="24"/>
        </w:rPr>
        <w:t xml:space="preserve">Collaborer avec la Direction du service de garde et les parents pour assurer à l’enfant un milieu sécuritaire. Être vigilant, particulièrement lors des collations, des fêtes, des sorties, etc. ; </w:t>
      </w:r>
    </w:p>
    <w:p w:rsidR="00F97629" w:rsidRPr="00250C30" w:rsidRDefault="00F97629" w:rsidP="00F97629">
      <w:pPr>
        <w:pStyle w:val="Paragraphedeliste"/>
        <w:ind w:left="360"/>
        <w:rPr>
          <w:rFonts w:cstheme="minorHAnsi"/>
          <w:bCs/>
          <w:sz w:val="24"/>
          <w:szCs w:val="24"/>
        </w:rPr>
      </w:pPr>
    </w:p>
    <w:p w:rsidR="00F97629" w:rsidRPr="00250C30" w:rsidRDefault="00F97629" w:rsidP="00F97629">
      <w:pPr>
        <w:pStyle w:val="Paragraphedeliste"/>
        <w:numPr>
          <w:ilvl w:val="0"/>
          <w:numId w:val="9"/>
        </w:numPr>
        <w:spacing w:after="0" w:line="240" w:lineRule="auto"/>
        <w:jc w:val="both"/>
        <w:rPr>
          <w:rFonts w:cstheme="minorHAnsi"/>
          <w:sz w:val="24"/>
          <w:szCs w:val="24"/>
        </w:rPr>
      </w:pPr>
      <w:r w:rsidRPr="00250C30">
        <w:rPr>
          <w:rFonts w:cstheme="minorHAnsi"/>
          <w:sz w:val="24"/>
          <w:szCs w:val="24"/>
        </w:rPr>
        <w:t>Obtenir une autorisation écrite du parent afin de permettre au CPE d'utiliser l'auto-injecteur d'épinéphrine en cas de besoin (formulaire d’autorisation d’un professionnel de la santé habilité pour l’administration d’un médicament)</w:t>
      </w:r>
    </w:p>
    <w:p w:rsidR="00F97629" w:rsidRPr="00250C30" w:rsidRDefault="00F97629" w:rsidP="00F97629">
      <w:pPr>
        <w:spacing w:after="0" w:line="240" w:lineRule="auto"/>
        <w:jc w:val="both"/>
        <w:rPr>
          <w:rFonts w:cstheme="minorHAnsi"/>
          <w:sz w:val="24"/>
          <w:szCs w:val="24"/>
        </w:rPr>
      </w:pPr>
    </w:p>
    <w:p w:rsidR="00F97629" w:rsidRPr="00250C30" w:rsidRDefault="00F97629" w:rsidP="00F97629">
      <w:pPr>
        <w:pStyle w:val="Paragraphedeliste"/>
        <w:numPr>
          <w:ilvl w:val="0"/>
          <w:numId w:val="9"/>
        </w:numPr>
        <w:spacing w:after="0" w:line="240" w:lineRule="auto"/>
        <w:jc w:val="both"/>
        <w:rPr>
          <w:rFonts w:cstheme="minorHAnsi"/>
          <w:sz w:val="24"/>
          <w:szCs w:val="24"/>
        </w:rPr>
      </w:pPr>
      <w:r w:rsidRPr="00250C30">
        <w:rPr>
          <w:rFonts w:cstheme="minorHAnsi"/>
          <w:sz w:val="24"/>
          <w:szCs w:val="24"/>
        </w:rPr>
        <w:t xml:space="preserve">En cas de doute lors d'un repas ou d'une activité, vérifier deux fois plutôt qu'une les ingrédients contenus dans la nourriture de l'enfant allergique avec la responsable de l'alimentation. </w:t>
      </w:r>
    </w:p>
    <w:p w:rsidR="00F97629" w:rsidRPr="00250C30" w:rsidRDefault="00F97629" w:rsidP="00F97629">
      <w:pPr>
        <w:spacing w:after="0" w:line="240" w:lineRule="auto"/>
        <w:jc w:val="both"/>
        <w:rPr>
          <w:rFonts w:cstheme="minorHAnsi"/>
          <w:sz w:val="24"/>
          <w:szCs w:val="24"/>
        </w:rPr>
      </w:pPr>
    </w:p>
    <w:p w:rsidR="00F97629" w:rsidRPr="00250C30" w:rsidRDefault="00F97629" w:rsidP="00F97629">
      <w:pPr>
        <w:pStyle w:val="Paragraphedeliste"/>
        <w:numPr>
          <w:ilvl w:val="0"/>
          <w:numId w:val="9"/>
        </w:numPr>
        <w:spacing w:after="0" w:line="240" w:lineRule="auto"/>
        <w:jc w:val="both"/>
        <w:rPr>
          <w:rFonts w:cstheme="minorHAnsi"/>
          <w:sz w:val="24"/>
          <w:szCs w:val="24"/>
        </w:rPr>
      </w:pPr>
      <w:r w:rsidRPr="00250C30">
        <w:rPr>
          <w:rFonts w:cstheme="minorHAnsi"/>
          <w:bCs/>
          <w:sz w:val="24"/>
          <w:szCs w:val="24"/>
        </w:rPr>
        <w:t xml:space="preserve">Voir à la propreté du local et des enfants après les repas et les collations ; </w:t>
      </w:r>
    </w:p>
    <w:p w:rsidR="002B325C" w:rsidRPr="00250C30" w:rsidRDefault="002B325C" w:rsidP="002B325C">
      <w:pPr>
        <w:pStyle w:val="Paragraphedeliste"/>
        <w:rPr>
          <w:rFonts w:cstheme="minorHAnsi"/>
          <w:sz w:val="24"/>
          <w:szCs w:val="24"/>
        </w:rPr>
      </w:pPr>
    </w:p>
    <w:p w:rsidR="002B325C" w:rsidRPr="00250C30" w:rsidRDefault="002B325C" w:rsidP="002B325C">
      <w:pPr>
        <w:pStyle w:val="Paragraphedeliste"/>
        <w:numPr>
          <w:ilvl w:val="0"/>
          <w:numId w:val="9"/>
        </w:numPr>
        <w:rPr>
          <w:rFonts w:cstheme="minorHAnsi"/>
          <w:sz w:val="24"/>
          <w:szCs w:val="24"/>
        </w:rPr>
      </w:pPr>
      <w:r w:rsidRPr="00250C30">
        <w:rPr>
          <w:rFonts w:cstheme="minorHAnsi"/>
          <w:sz w:val="24"/>
          <w:szCs w:val="24"/>
        </w:rPr>
        <w:t>En présence d’allergène, voir à changer les vêtements souillés par la nourriture de tout enfant ;</w:t>
      </w:r>
    </w:p>
    <w:p w:rsidR="002B325C" w:rsidRPr="00250C30" w:rsidRDefault="002B325C" w:rsidP="002B325C">
      <w:pPr>
        <w:pStyle w:val="Paragraphedeliste"/>
        <w:rPr>
          <w:rFonts w:cstheme="minorHAnsi"/>
          <w:sz w:val="24"/>
          <w:szCs w:val="24"/>
        </w:rPr>
      </w:pPr>
    </w:p>
    <w:p w:rsidR="002B325C" w:rsidRPr="00250C30" w:rsidRDefault="002B325C" w:rsidP="002B325C">
      <w:pPr>
        <w:pStyle w:val="Paragraphedeliste"/>
        <w:numPr>
          <w:ilvl w:val="0"/>
          <w:numId w:val="9"/>
        </w:numPr>
        <w:rPr>
          <w:rFonts w:cstheme="minorHAnsi"/>
          <w:sz w:val="24"/>
          <w:szCs w:val="24"/>
        </w:rPr>
      </w:pPr>
      <w:r w:rsidRPr="00250C30">
        <w:rPr>
          <w:rFonts w:cstheme="minorHAnsi"/>
          <w:sz w:val="24"/>
          <w:szCs w:val="24"/>
        </w:rPr>
        <w:t xml:space="preserve">Choisir des aliments ou des contenants de nourriture sûrs pour les activités de bricolage ou de cuisine (éviter au besoin les œufs de Pâques, pâtes alimentaires avec œufs, peinture avec du Jell-O, crayons de cire avec soya, etc.). </w:t>
      </w:r>
    </w:p>
    <w:p w:rsidR="00F97629" w:rsidRPr="00250C30" w:rsidRDefault="00F97629" w:rsidP="002B325C">
      <w:pPr>
        <w:pStyle w:val="Paragraphedeliste"/>
        <w:numPr>
          <w:ilvl w:val="0"/>
          <w:numId w:val="9"/>
        </w:numPr>
        <w:spacing w:after="0" w:line="240" w:lineRule="auto"/>
        <w:jc w:val="both"/>
        <w:rPr>
          <w:rFonts w:cstheme="minorHAnsi"/>
          <w:sz w:val="24"/>
          <w:szCs w:val="24"/>
        </w:rPr>
      </w:pPr>
      <w:r w:rsidRPr="00250C30">
        <w:rPr>
          <w:rFonts w:cstheme="minorHAnsi"/>
          <w:bCs/>
          <w:sz w:val="24"/>
          <w:szCs w:val="24"/>
        </w:rPr>
        <w:t>S’abstenir d’apporter pour soi des collations ou repas qui contiennent des allergènes tels que les noix et arachides ;</w:t>
      </w:r>
    </w:p>
    <w:p w:rsidR="00F97629" w:rsidRPr="00250C30" w:rsidRDefault="00F97629" w:rsidP="00F97629">
      <w:pPr>
        <w:pStyle w:val="Paragraphedeliste"/>
        <w:spacing w:after="0" w:line="240" w:lineRule="auto"/>
        <w:ind w:left="360"/>
        <w:jc w:val="both"/>
        <w:rPr>
          <w:rFonts w:cstheme="minorHAnsi"/>
          <w:sz w:val="24"/>
          <w:szCs w:val="24"/>
        </w:rPr>
      </w:pPr>
    </w:p>
    <w:p w:rsidR="00F97629" w:rsidRPr="00250C30" w:rsidRDefault="00F97629" w:rsidP="00F97629">
      <w:pPr>
        <w:pStyle w:val="Paragraphedeliste"/>
        <w:numPr>
          <w:ilvl w:val="0"/>
          <w:numId w:val="9"/>
        </w:numPr>
        <w:spacing w:after="0" w:line="240" w:lineRule="auto"/>
        <w:jc w:val="both"/>
        <w:rPr>
          <w:rFonts w:cstheme="minorHAnsi"/>
          <w:sz w:val="24"/>
          <w:szCs w:val="24"/>
        </w:rPr>
      </w:pPr>
      <w:r w:rsidRPr="00250C30">
        <w:rPr>
          <w:rFonts w:cstheme="minorHAnsi"/>
          <w:bCs/>
          <w:sz w:val="24"/>
          <w:szCs w:val="24"/>
        </w:rPr>
        <w:t xml:space="preserve">Si besoin, informer et sensibiliser les enfants du groupe à la problématique des allergies ; </w:t>
      </w:r>
    </w:p>
    <w:p w:rsidR="00F97629" w:rsidRPr="00250C30" w:rsidRDefault="00F97629" w:rsidP="00F97629">
      <w:pPr>
        <w:pStyle w:val="Paragraphedeliste"/>
        <w:rPr>
          <w:rFonts w:cstheme="minorHAnsi"/>
          <w:sz w:val="24"/>
          <w:szCs w:val="24"/>
        </w:rPr>
      </w:pPr>
    </w:p>
    <w:p w:rsidR="00F97629" w:rsidRPr="00250C30" w:rsidRDefault="00F97629" w:rsidP="00F97629">
      <w:pPr>
        <w:pStyle w:val="Paragraphedeliste"/>
        <w:numPr>
          <w:ilvl w:val="0"/>
          <w:numId w:val="9"/>
        </w:numPr>
        <w:spacing w:after="0" w:line="240" w:lineRule="auto"/>
        <w:jc w:val="both"/>
        <w:rPr>
          <w:rFonts w:cstheme="minorHAnsi"/>
          <w:sz w:val="24"/>
          <w:szCs w:val="24"/>
        </w:rPr>
      </w:pPr>
      <w:r w:rsidRPr="00250C30">
        <w:rPr>
          <w:rFonts w:cstheme="minorHAnsi"/>
          <w:sz w:val="24"/>
          <w:szCs w:val="24"/>
        </w:rPr>
        <w:t xml:space="preserve">Lors de son absence, l'éducatrice titulaire doit s'assurer de la mise en place et de l'application des mesures à prendre auprès de la remplaçante en transmettant, entre autres, toute l'information nécessaire relative aux allergies alimentaires dans le groupe et au déroulement de la journée. </w:t>
      </w:r>
    </w:p>
    <w:p w:rsidR="00F97629" w:rsidRPr="00250C30" w:rsidRDefault="00F97629" w:rsidP="00F97629">
      <w:pPr>
        <w:pStyle w:val="Paragraphedeliste"/>
        <w:rPr>
          <w:rFonts w:cstheme="minorHAnsi"/>
          <w:bCs/>
          <w:sz w:val="24"/>
          <w:szCs w:val="24"/>
        </w:rPr>
      </w:pPr>
    </w:p>
    <w:p w:rsidR="00F97629" w:rsidRPr="00250C30" w:rsidRDefault="003F70E4" w:rsidP="003F70E4">
      <w:pPr>
        <w:pStyle w:val="Paragraphedeliste"/>
        <w:numPr>
          <w:ilvl w:val="0"/>
          <w:numId w:val="9"/>
        </w:numPr>
        <w:spacing w:after="0" w:line="240" w:lineRule="auto"/>
        <w:jc w:val="both"/>
        <w:rPr>
          <w:rFonts w:cstheme="minorHAnsi"/>
          <w:sz w:val="24"/>
          <w:szCs w:val="24"/>
        </w:rPr>
      </w:pPr>
      <w:r w:rsidRPr="00250C30">
        <w:rPr>
          <w:rFonts w:cstheme="minorHAnsi"/>
          <w:bCs/>
          <w:sz w:val="24"/>
          <w:szCs w:val="24"/>
        </w:rPr>
        <w:t>Connaître les symptômes d’une réaction allergique, savoir appliquer la procédure mise en place pour l’enfant allergique et être en mesure d’administrer les traitements adéquats</w:t>
      </w:r>
      <w:r w:rsidR="00741947" w:rsidRPr="00250C30">
        <w:rPr>
          <w:rFonts w:cstheme="minorHAnsi"/>
          <w:bCs/>
          <w:sz w:val="24"/>
          <w:szCs w:val="24"/>
        </w:rPr>
        <w:t xml:space="preserve"> </w:t>
      </w:r>
      <w:r w:rsidRPr="00250C30">
        <w:rPr>
          <w:rFonts w:cstheme="minorHAnsi"/>
          <w:bCs/>
          <w:sz w:val="24"/>
          <w:szCs w:val="24"/>
        </w:rPr>
        <w:t xml:space="preserve">; </w:t>
      </w:r>
    </w:p>
    <w:p w:rsidR="00F97629" w:rsidRPr="00250C30" w:rsidRDefault="00F97629" w:rsidP="00F97629">
      <w:pPr>
        <w:pStyle w:val="Paragraphedeliste"/>
        <w:rPr>
          <w:rFonts w:cstheme="minorHAnsi"/>
          <w:bCs/>
          <w:sz w:val="24"/>
          <w:szCs w:val="24"/>
        </w:rPr>
      </w:pPr>
    </w:p>
    <w:p w:rsidR="00F97629" w:rsidRPr="00250C30" w:rsidRDefault="003F70E4" w:rsidP="003F70E4">
      <w:pPr>
        <w:pStyle w:val="Paragraphedeliste"/>
        <w:numPr>
          <w:ilvl w:val="0"/>
          <w:numId w:val="9"/>
        </w:numPr>
        <w:spacing w:after="0" w:line="240" w:lineRule="auto"/>
        <w:jc w:val="both"/>
        <w:rPr>
          <w:rFonts w:cstheme="minorHAnsi"/>
          <w:sz w:val="24"/>
          <w:szCs w:val="24"/>
        </w:rPr>
      </w:pPr>
      <w:r w:rsidRPr="00250C30">
        <w:rPr>
          <w:rFonts w:cstheme="minorHAnsi"/>
          <w:bCs/>
          <w:sz w:val="24"/>
          <w:szCs w:val="24"/>
        </w:rPr>
        <w:t>Participer lorsque demandé par la Direction du service de garde, à la formation ou à la mise à jour annuelle portant sur les interventions à faire dans une situation de réaction anaphylactique</w:t>
      </w:r>
      <w:r w:rsidR="00741947" w:rsidRPr="00250C30">
        <w:rPr>
          <w:rFonts w:cstheme="minorHAnsi"/>
          <w:bCs/>
          <w:sz w:val="24"/>
          <w:szCs w:val="24"/>
        </w:rPr>
        <w:t xml:space="preserve"> </w:t>
      </w:r>
      <w:r w:rsidRPr="00250C30">
        <w:rPr>
          <w:rFonts w:cstheme="minorHAnsi"/>
          <w:bCs/>
          <w:sz w:val="24"/>
          <w:szCs w:val="24"/>
        </w:rPr>
        <w:t xml:space="preserve">; </w:t>
      </w:r>
    </w:p>
    <w:p w:rsidR="00F97629" w:rsidRPr="00250C30" w:rsidRDefault="00F97629" w:rsidP="00F97629">
      <w:pPr>
        <w:pStyle w:val="Paragraphedeliste"/>
        <w:rPr>
          <w:rFonts w:cstheme="minorHAnsi"/>
          <w:bCs/>
          <w:sz w:val="24"/>
          <w:szCs w:val="24"/>
        </w:rPr>
      </w:pPr>
    </w:p>
    <w:p w:rsidR="00F97629" w:rsidRPr="00250C30" w:rsidRDefault="003F70E4" w:rsidP="003F70E4">
      <w:pPr>
        <w:pStyle w:val="Paragraphedeliste"/>
        <w:numPr>
          <w:ilvl w:val="0"/>
          <w:numId w:val="9"/>
        </w:numPr>
        <w:spacing w:after="0" w:line="240" w:lineRule="auto"/>
        <w:jc w:val="both"/>
        <w:rPr>
          <w:rFonts w:cstheme="minorHAnsi"/>
          <w:sz w:val="24"/>
          <w:szCs w:val="24"/>
        </w:rPr>
      </w:pPr>
      <w:r w:rsidRPr="00250C30">
        <w:rPr>
          <w:rFonts w:cstheme="minorHAnsi"/>
          <w:bCs/>
          <w:sz w:val="24"/>
          <w:szCs w:val="24"/>
        </w:rPr>
        <w:t xml:space="preserve">Revoir régulièrement la marche à suivre en cas de réaction anaphylactique (Tableau synthèse du </w:t>
      </w:r>
      <w:r w:rsidR="000233F8">
        <w:rPr>
          <w:rFonts w:cstheme="minorHAnsi"/>
          <w:bCs/>
          <w:sz w:val="24"/>
          <w:szCs w:val="24"/>
        </w:rPr>
        <w:t>procédure</w:t>
      </w:r>
      <w:r w:rsidRPr="00250C30">
        <w:rPr>
          <w:rFonts w:cstheme="minorHAnsi"/>
          <w:bCs/>
          <w:sz w:val="24"/>
          <w:szCs w:val="24"/>
        </w:rPr>
        <w:t xml:space="preserve"> d’intervention) ainsi que la procédure d’utilisation des auto-injecteurs d’épinéphrine</w:t>
      </w:r>
      <w:r w:rsidR="00741947" w:rsidRPr="00250C30">
        <w:rPr>
          <w:rFonts w:cstheme="minorHAnsi"/>
          <w:bCs/>
          <w:sz w:val="24"/>
          <w:szCs w:val="24"/>
        </w:rPr>
        <w:t xml:space="preserve"> </w:t>
      </w:r>
      <w:r w:rsidRPr="00250C30">
        <w:rPr>
          <w:rFonts w:cstheme="minorHAnsi"/>
          <w:bCs/>
          <w:sz w:val="24"/>
          <w:szCs w:val="24"/>
        </w:rPr>
        <w:t xml:space="preserve">; </w:t>
      </w:r>
    </w:p>
    <w:p w:rsidR="00F97629" w:rsidRPr="00250C30" w:rsidRDefault="00F97629" w:rsidP="00F97629">
      <w:pPr>
        <w:pStyle w:val="Paragraphedeliste"/>
        <w:rPr>
          <w:rFonts w:cstheme="minorHAnsi"/>
          <w:bCs/>
          <w:sz w:val="24"/>
          <w:szCs w:val="24"/>
        </w:rPr>
      </w:pPr>
    </w:p>
    <w:p w:rsidR="00F97629" w:rsidRPr="00250C30" w:rsidRDefault="003F70E4" w:rsidP="003F70E4">
      <w:pPr>
        <w:pStyle w:val="Paragraphedeliste"/>
        <w:numPr>
          <w:ilvl w:val="0"/>
          <w:numId w:val="9"/>
        </w:numPr>
        <w:spacing w:after="0" w:line="240" w:lineRule="auto"/>
        <w:jc w:val="both"/>
        <w:rPr>
          <w:rFonts w:cstheme="minorHAnsi"/>
          <w:sz w:val="24"/>
          <w:szCs w:val="24"/>
        </w:rPr>
      </w:pPr>
      <w:r w:rsidRPr="00250C30">
        <w:rPr>
          <w:rFonts w:cstheme="minorHAnsi"/>
          <w:bCs/>
          <w:sz w:val="24"/>
          <w:szCs w:val="24"/>
        </w:rPr>
        <w:t>Surveiller la date de péremption des auto-injecteurs et avertir les parents, le cas échéant</w:t>
      </w:r>
      <w:r w:rsidR="00741947" w:rsidRPr="00250C30">
        <w:rPr>
          <w:rFonts w:cstheme="minorHAnsi"/>
          <w:bCs/>
          <w:sz w:val="24"/>
          <w:szCs w:val="24"/>
        </w:rPr>
        <w:t xml:space="preserve"> </w:t>
      </w:r>
      <w:r w:rsidRPr="00250C30">
        <w:rPr>
          <w:rFonts w:cstheme="minorHAnsi"/>
          <w:bCs/>
          <w:sz w:val="24"/>
          <w:szCs w:val="24"/>
        </w:rPr>
        <w:t xml:space="preserve">; </w:t>
      </w:r>
    </w:p>
    <w:p w:rsidR="00F97629" w:rsidRPr="00250C30" w:rsidRDefault="00F97629" w:rsidP="00F97629">
      <w:pPr>
        <w:pStyle w:val="Paragraphedeliste"/>
        <w:rPr>
          <w:rFonts w:cstheme="minorHAnsi"/>
          <w:bCs/>
          <w:sz w:val="24"/>
          <w:szCs w:val="24"/>
        </w:rPr>
      </w:pPr>
    </w:p>
    <w:p w:rsidR="00F97629" w:rsidRPr="00250C30" w:rsidRDefault="003F70E4" w:rsidP="00F97629">
      <w:pPr>
        <w:pStyle w:val="Paragraphedeliste"/>
        <w:numPr>
          <w:ilvl w:val="0"/>
          <w:numId w:val="9"/>
        </w:numPr>
        <w:spacing w:after="0" w:line="240" w:lineRule="auto"/>
        <w:jc w:val="both"/>
        <w:rPr>
          <w:rFonts w:cstheme="minorHAnsi"/>
          <w:sz w:val="24"/>
          <w:szCs w:val="24"/>
        </w:rPr>
      </w:pPr>
      <w:r w:rsidRPr="00250C30">
        <w:rPr>
          <w:rFonts w:cstheme="minorHAnsi"/>
          <w:bCs/>
          <w:sz w:val="24"/>
          <w:szCs w:val="24"/>
        </w:rPr>
        <w:t xml:space="preserve">Lors d’excursions en plein air ou autres activités à l’extérieur, s’assurer </w:t>
      </w:r>
      <w:r w:rsidR="00F97629" w:rsidRPr="00250C30">
        <w:rPr>
          <w:rFonts w:cstheme="minorHAnsi"/>
          <w:bCs/>
          <w:sz w:val="24"/>
          <w:szCs w:val="24"/>
        </w:rPr>
        <w:t xml:space="preserve">d’apporter l’auto-injecteur de </w:t>
      </w:r>
      <w:r w:rsidRPr="00250C30">
        <w:rPr>
          <w:rFonts w:cstheme="minorHAnsi"/>
          <w:bCs/>
          <w:sz w:val="24"/>
          <w:szCs w:val="24"/>
        </w:rPr>
        <w:t xml:space="preserve">l’enfant </w:t>
      </w:r>
      <w:r w:rsidR="00F97629" w:rsidRPr="00250C30">
        <w:rPr>
          <w:rFonts w:cstheme="minorHAnsi"/>
          <w:bCs/>
          <w:sz w:val="24"/>
          <w:szCs w:val="24"/>
        </w:rPr>
        <w:t xml:space="preserve">et qu’il </w:t>
      </w:r>
      <w:r w:rsidRPr="00250C30">
        <w:rPr>
          <w:rFonts w:cstheme="minorHAnsi"/>
          <w:bCs/>
          <w:sz w:val="24"/>
          <w:szCs w:val="24"/>
        </w:rPr>
        <w:t>soit rapidement accessible</w:t>
      </w:r>
      <w:r w:rsidR="00F97629" w:rsidRPr="00250C30">
        <w:rPr>
          <w:rFonts w:cstheme="minorHAnsi"/>
          <w:bCs/>
          <w:sz w:val="24"/>
          <w:szCs w:val="24"/>
        </w:rPr>
        <w:t xml:space="preserve"> en cas de besoin ;</w:t>
      </w:r>
      <w:r w:rsidRPr="00250C30">
        <w:rPr>
          <w:rFonts w:cstheme="minorHAnsi"/>
          <w:bCs/>
          <w:sz w:val="24"/>
          <w:szCs w:val="24"/>
        </w:rPr>
        <w:t xml:space="preserve"> </w:t>
      </w:r>
    </w:p>
    <w:p w:rsidR="00F97629" w:rsidRPr="004C1537" w:rsidRDefault="00F97629" w:rsidP="00F97629">
      <w:pPr>
        <w:pStyle w:val="Paragraphedeliste"/>
        <w:rPr>
          <w:rFonts w:cstheme="minorHAnsi"/>
        </w:rPr>
      </w:pPr>
    </w:p>
    <w:p w:rsidR="00900B47" w:rsidRPr="004C1537" w:rsidRDefault="00900B47">
      <w:pPr>
        <w:rPr>
          <w:rFonts w:cstheme="minorHAnsi"/>
          <w:bCs/>
        </w:rPr>
      </w:pPr>
    </w:p>
    <w:p w:rsidR="00515050" w:rsidRPr="004C1537" w:rsidRDefault="00515050" w:rsidP="00662A2D">
      <w:pPr>
        <w:pStyle w:val="Default"/>
        <w:jc w:val="center"/>
        <w:rPr>
          <w:rFonts w:asciiTheme="minorHAnsi" w:hAnsiTheme="minorHAnsi" w:cstheme="minorHAnsi"/>
          <w:sz w:val="28"/>
          <w:szCs w:val="28"/>
        </w:rPr>
      </w:pPr>
    </w:p>
    <w:p w:rsidR="00662A2D" w:rsidRPr="004C1537" w:rsidRDefault="003108A0" w:rsidP="00662A2D">
      <w:pPr>
        <w:pStyle w:val="Default"/>
        <w:jc w:val="center"/>
        <w:rPr>
          <w:rFonts w:asciiTheme="minorHAnsi" w:hAnsiTheme="minorHAnsi" w:cstheme="minorHAnsi"/>
          <w:sz w:val="28"/>
          <w:szCs w:val="28"/>
        </w:rPr>
      </w:pPr>
      <w:r w:rsidRPr="004C1537">
        <w:rPr>
          <w:rFonts w:asciiTheme="minorHAnsi" w:hAnsiTheme="minorHAnsi" w:cstheme="minorHAnsi"/>
          <w:noProof/>
          <w:lang w:eastAsia="fr-CA"/>
        </w:rPr>
        <w:drawing>
          <wp:anchor distT="0" distB="0" distL="114300" distR="114300" simplePos="0" relativeHeight="251665408" behindDoc="1" locked="0" layoutInCell="1" allowOverlap="1">
            <wp:simplePos x="0" y="0"/>
            <wp:positionH relativeFrom="margin">
              <wp:align>left</wp:align>
            </wp:positionH>
            <wp:positionV relativeFrom="paragraph">
              <wp:posOffset>1905</wp:posOffset>
            </wp:positionV>
            <wp:extent cx="1656564" cy="1123950"/>
            <wp:effectExtent l="0" t="0" r="127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lecharg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6564" cy="1123950"/>
                    </a:xfrm>
                    <a:prstGeom prst="rect">
                      <a:avLst/>
                    </a:prstGeom>
                  </pic:spPr>
                </pic:pic>
              </a:graphicData>
            </a:graphic>
            <wp14:sizeRelH relativeFrom="page">
              <wp14:pctWidth>0</wp14:pctWidth>
            </wp14:sizeRelH>
            <wp14:sizeRelV relativeFrom="page">
              <wp14:pctHeight>0</wp14:pctHeight>
            </wp14:sizeRelV>
          </wp:anchor>
        </w:drawing>
      </w:r>
      <w:r w:rsidR="00662A2D" w:rsidRPr="004C1537">
        <w:rPr>
          <w:rFonts w:asciiTheme="minorHAnsi" w:hAnsiTheme="minorHAnsi" w:cstheme="minorHAnsi"/>
          <w:sz w:val="28"/>
          <w:szCs w:val="28"/>
        </w:rPr>
        <w:t xml:space="preserve">   </w:t>
      </w:r>
    </w:p>
    <w:p w:rsidR="00662A2D" w:rsidRPr="004C1537" w:rsidRDefault="00662A2D" w:rsidP="00662A2D">
      <w:pPr>
        <w:pStyle w:val="Default"/>
        <w:jc w:val="center"/>
        <w:rPr>
          <w:rFonts w:asciiTheme="minorHAnsi" w:hAnsiTheme="minorHAnsi" w:cstheme="minorHAnsi"/>
          <w:sz w:val="28"/>
          <w:szCs w:val="28"/>
        </w:rPr>
      </w:pPr>
    </w:p>
    <w:p w:rsidR="0011095A" w:rsidRPr="004C1537" w:rsidRDefault="0011095A" w:rsidP="00662A2D">
      <w:pPr>
        <w:pStyle w:val="Default"/>
        <w:jc w:val="center"/>
        <w:rPr>
          <w:rFonts w:asciiTheme="minorHAnsi" w:hAnsiTheme="minorHAnsi" w:cstheme="minorHAnsi"/>
          <w:sz w:val="28"/>
          <w:szCs w:val="28"/>
        </w:rPr>
      </w:pPr>
      <w:r w:rsidRPr="004C1537">
        <w:rPr>
          <w:rFonts w:asciiTheme="minorHAnsi" w:hAnsiTheme="minorHAnsi" w:cstheme="minorHAnsi"/>
          <w:sz w:val="28"/>
          <w:szCs w:val="28"/>
        </w:rPr>
        <w:t>ALLERGIES</w:t>
      </w:r>
      <w:r w:rsidR="00250C30">
        <w:rPr>
          <w:rFonts w:asciiTheme="minorHAnsi" w:hAnsiTheme="minorHAnsi" w:cstheme="minorHAnsi"/>
          <w:sz w:val="28"/>
          <w:szCs w:val="28"/>
        </w:rPr>
        <w:t xml:space="preserve"> </w:t>
      </w:r>
      <w:r w:rsidRPr="004C1537">
        <w:rPr>
          <w:rFonts w:asciiTheme="minorHAnsi" w:hAnsiTheme="minorHAnsi" w:cstheme="minorHAnsi"/>
          <w:sz w:val="28"/>
          <w:szCs w:val="28"/>
        </w:rPr>
        <w:t>: COLLECTE DE DONNÉES</w:t>
      </w:r>
    </w:p>
    <w:p w:rsidR="0011095A" w:rsidRPr="004C1537" w:rsidRDefault="0011095A" w:rsidP="003108A0">
      <w:pPr>
        <w:pStyle w:val="Default"/>
        <w:jc w:val="center"/>
        <w:rPr>
          <w:rFonts w:asciiTheme="minorHAnsi" w:hAnsiTheme="minorHAnsi" w:cstheme="minorHAnsi"/>
          <w:sz w:val="23"/>
          <w:szCs w:val="23"/>
        </w:rPr>
      </w:pPr>
      <w:r w:rsidRPr="004C1537">
        <w:rPr>
          <w:rFonts w:asciiTheme="minorHAnsi" w:hAnsiTheme="minorHAnsi" w:cstheme="minorHAnsi"/>
          <w:sz w:val="23"/>
          <w:szCs w:val="23"/>
        </w:rPr>
        <w:t>(</w:t>
      </w:r>
      <w:r w:rsidRPr="004C1537">
        <w:rPr>
          <w:rFonts w:asciiTheme="minorHAnsi" w:hAnsiTheme="minorHAnsi" w:cstheme="minorHAnsi"/>
          <w:sz w:val="22"/>
          <w:szCs w:val="22"/>
        </w:rPr>
        <w:t>À compléter par le parent et retourner</w:t>
      </w:r>
      <w:r w:rsidR="00662A2D" w:rsidRPr="004C1537">
        <w:rPr>
          <w:rFonts w:asciiTheme="minorHAnsi" w:hAnsiTheme="minorHAnsi" w:cstheme="minorHAnsi"/>
          <w:sz w:val="22"/>
          <w:szCs w:val="22"/>
        </w:rPr>
        <w:t xml:space="preserve"> au CPE</w:t>
      </w:r>
      <w:r w:rsidRPr="004C1537">
        <w:rPr>
          <w:rFonts w:asciiTheme="minorHAnsi" w:hAnsiTheme="minorHAnsi" w:cstheme="minorHAnsi"/>
          <w:sz w:val="23"/>
          <w:szCs w:val="23"/>
        </w:rPr>
        <w:t>)</w:t>
      </w:r>
    </w:p>
    <w:p w:rsidR="00662A2D" w:rsidRPr="004C1537" w:rsidRDefault="00662A2D" w:rsidP="003108A0">
      <w:pPr>
        <w:pStyle w:val="Default"/>
        <w:jc w:val="center"/>
        <w:rPr>
          <w:rFonts w:asciiTheme="minorHAnsi" w:hAnsiTheme="minorHAnsi" w:cstheme="minorHAnsi"/>
          <w:sz w:val="23"/>
          <w:szCs w:val="23"/>
        </w:rPr>
      </w:pPr>
    </w:p>
    <w:p w:rsidR="003108A0" w:rsidRPr="004C1537" w:rsidRDefault="003108A0" w:rsidP="003108A0">
      <w:pPr>
        <w:pStyle w:val="Default"/>
        <w:spacing w:line="360" w:lineRule="auto"/>
        <w:jc w:val="center"/>
        <w:rPr>
          <w:rFonts w:asciiTheme="minorHAnsi" w:hAnsiTheme="minorHAnsi" w:cstheme="minorHAnsi"/>
          <w:sz w:val="23"/>
          <w:szCs w:val="23"/>
        </w:rPr>
      </w:pPr>
    </w:p>
    <w:p w:rsidR="003108A0" w:rsidRPr="004C1537" w:rsidRDefault="003108A0" w:rsidP="003108A0">
      <w:pPr>
        <w:pStyle w:val="Default"/>
        <w:spacing w:line="360" w:lineRule="auto"/>
        <w:jc w:val="center"/>
        <w:rPr>
          <w:rFonts w:asciiTheme="minorHAnsi" w:hAnsiTheme="minorHAnsi" w:cstheme="minorHAnsi"/>
          <w:sz w:val="23"/>
          <w:szCs w:val="23"/>
        </w:rPr>
      </w:pPr>
    </w:p>
    <w:p w:rsidR="003108A0" w:rsidRPr="004C1537" w:rsidRDefault="003108A0" w:rsidP="003108A0">
      <w:pPr>
        <w:pStyle w:val="Default"/>
        <w:spacing w:line="360" w:lineRule="auto"/>
        <w:rPr>
          <w:rFonts w:asciiTheme="minorHAnsi" w:hAnsiTheme="minorHAnsi" w:cstheme="minorHAnsi"/>
          <w:sz w:val="22"/>
          <w:szCs w:val="22"/>
        </w:rPr>
      </w:pPr>
      <w:r w:rsidRPr="004C1537">
        <w:rPr>
          <w:rFonts w:asciiTheme="minorHAnsi" w:hAnsiTheme="minorHAnsi" w:cstheme="minorHAnsi"/>
          <w:b/>
          <w:bCs/>
          <w:sz w:val="22"/>
          <w:szCs w:val="22"/>
        </w:rPr>
        <w:t xml:space="preserve">Nom </w:t>
      </w:r>
      <w:r w:rsidR="0011095A" w:rsidRPr="004C1537">
        <w:rPr>
          <w:rFonts w:asciiTheme="minorHAnsi" w:hAnsiTheme="minorHAnsi" w:cstheme="minorHAnsi"/>
          <w:b/>
          <w:bCs/>
          <w:sz w:val="22"/>
          <w:szCs w:val="22"/>
        </w:rPr>
        <w:t>de l’enfant</w:t>
      </w:r>
      <w:r w:rsidRPr="004C1537">
        <w:rPr>
          <w:rFonts w:asciiTheme="minorHAnsi" w:hAnsiTheme="minorHAnsi" w:cstheme="minorHAnsi"/>
          <w:b/>
          <w:bCs/>
          <w:sz w:val="22"/>
          <w:szCs w:val="22"/>
        </w:rPr>
        <w:t xml:space="preserve"> </w:t>
      </w:r>
      <w:r w:rsidR="0011095A" w:rsidRPr="004C1537">
        <w:rPr>
          <w:rFonts w:asciiTheme="minorHAnsi" w:hAnsiTheme="minorHAnsi" w:cstheme="minorHAnsi"/>
          <w:sz w:val="22"/>
          <w:szCs w:val="22"/>
        </w:rPr>
        <w:t>: _____________________________________________</w:t>
      </w:r>
      <w:r w:rsidRPr="004C1537">
        <w:rPr>
          <w:rFonts w:asciiTheme="minorHAnsi" w:hAnsiTheme="minorHAnsi" w:cstheme="minorHAnsi"/>
          <w:sz w:val="22"/>
          <w:szCs w:val="22"/>
        </w:rPr>
        <w:t xml:space="preserve">________ </w:t>
      </w:r>
    </w:p>
    <w:p w:rsidR="003108A0" w:rsidRPr="004C1537" w:rsidRDefault="003108A0" w:rsidP="003108A0">
      <w:pPr>
        <w:pStyle w:val="Default"/>
        <w:spacing w:line="360" w:lineRule="auto"/>
        <w:rPr>
          <w:rFonts w:asciiTheme="minorHAnsi" w:hAnsiTheme="minorHAnsi" w:cstheme="minorHAnsi"/>
          <w:sz w:val="22"/>
          <w:szCs w:val="22"/>
        </w:rPr>
      </w:pPr>
      <w:r w:rsidRPr="004C1537">
        <w:rPr>
          <w:rFonts w:asciiTheme="minorHAnsi" w:hAnsiTheme="minorHAnsi" w:cstheme="minorHAnsi"/>
          <w:sz w:val="22"/>
          <w:szCs w:val="22"/>
        </w:rPr>
        <w:t>Date de naissance : __________________________________</w:t>
      </w:r>
    </w:p>
    <w:p w:rsidR="003108A0" w:rsidRPr="004C1537" w:rsidRDefault="003108A0" w:rsidP="003108A0">
      <w:pPr>
        <w:pStyle w:val="Default"/>
        <w:spacing w:line="360" w:lineRule="auto"/>
        <w:rPr>
          <w:rFonts w:asciiTheme="minorHAnsi" w:hAnsiTheme="minorHAnsi" w:cstheme="minorHAnsi"/>
          <w:sz w:val="22"/>
          <w:szCs w:val="22"/>
        </w:rPr>
      </w:pPr>
      <w:r w:rsidRPr="004C1537">
        <w:rPr>
          <w:rFonts w:asciiTheme="minorHAnsi" w:hAnsiTheme="minorHAnsi" w:cstheme="minorHAnsi"/>
          <w:sz w:val="22"/>
          <w:szCs w:val="22"/>
        </w:rPr>
        <w:t>Numéro d’assurance maladie : _____________________________ Date d’expiration : ____________</w:t>
      </w:r>
    </w:p>
    <w:p w:rsidR="003108A0" w:rsidRPr="004C1537" w:rsidRDefault="003108A0" w:rsidP="003108A0">
      <w:pPr>
        <w:pStyle w:val="Default"/>
        <w:spacing w:line="360" w:lineRule="auto"/>
        <w:rPr>
          <w:rFonts w:asciiTheme="minorHAnsi" w:hAnsiTheme="minorHAnsi" w:cstheme="minorHAnsi"/>
          <w:sz w:val="22"/>
          <w:szCs w:val="22"/>
        </w:rPr>
      </w:pPr>
    </w:p>
    <w:p w:rsidR="003108A0" w:rsidRPr="004C1537" w:rsidRDefault="0011095A" w:rsidP="003108A0">
      <w:pPr>
        <w:pStyle w:val="Default"/>
        <w:numPr>
          <w:ilvl w:val="0"/>
          <w:numId w:val="4"/>
        </w:numPr>
        <w:spacing w:line="360" w:lineRule="auto"/>
        <w:rPr>
          <w:rFonts w:asciiTheme="minorHAnsi" w:hAnsiTheme="minorHAnsi" w:cstheme="minorHAnsi"/>
          <w:sz w:val="22"/>
          <w:szCs w:val="22"/>
        </w:rPr>
      </w:pPr>
      <w:r w:rsidRPr="004C1537">
        <w:rPr>
          <w:rFonts w:asciiTheme="minorHAnsi" w:hAnsiTheme="minorHAnsi" w:cstheme="minorHAnsi"/>
          <w:sz w:val="22"/>
          <w:szCs w:val="22"/>
        </w:rPr>
        <w:t xml:space="preserve">Nommer les substances (aliments ou piqûres d'insectes) auxquelles l'enfant est allergique : </w:t>
      </w:r>
    </w:p>
    <w:p w:rsidR="003108A0" w:rsidRPr="004C1537" w:rsidRDefault="003108A0" w:rsidP="003108A0">
      <w:pPr>
        <w:pStyle w:val="Default"/>
        <w:spacing w:line="360" w:lineRule="auto"/>
        <w:ind w:left="360"/>
        <w:rPr>
          <w:rFonts w:asciiTheme="minorHAnsi" w:hAnsiTheme="minorHAnsi" w:cstheme="minorHAnsi"/>
          <w:sz w:val="22"/>
          <w:szCs w:val="22"/>
        </w:rPr>
      </w:pPr>
      <w:r w:rsidRPr="004C1537">
        <w:rPr>
          <w:rFonts w:asciiTheme="minorHAnsi" w:hAnsiTheme="minorHAnsi" w:cstheme="minorHAnsi"/>
          <w:sz w:val="22"/>
          <w:szCs w:val="22"/>
        </w:rPr>
        <w:t>________________________________________________________________________________________</w:t>
      </w:r>
    </w:p>
    <w:p w:rsidR="00662A2D" w:rsidRPr="004C1537" w:rsidRDefault="00662A2D" w:rsidP="003108A0">
      <w:pPr>
        <w:pStyle w:val="Default"/>
        <w:spacing w:line="360" w:lineRule="auto"/>
        <w:ind w:left="360"/>
        <w:rPr>
          <w:rFonts w:asciiTheme="minorHAnsi" w:hAnsiTheme="minorHAnsi" w:cstheme="minorHAnsi"/>
          <w:sz w:val="22"/>
          <w:szCs w:val="22"/>
        </w:rPr>
      </w:pPr>
      <w:r w:rsidRPr="004C1537">
        <w:rPr>
          <w:rFonts w:asciiTheme="minorHAnsi" w:hAnsiTheme="minorHAnsi" w:cstheme="minorHAnsi"/>
          <w:sz w:val="22"/>
          <w:szCs w:val="22"/>
        </w:rPr>
        <w:t>________________________________________________________________________________________</w:t>
      </w:r>
    </w:p>
    <w:p w:rsidR="0011095A" w:rsidRPr="004C1537" w:rsidRDefault="0011095A" w:rsidP="003108A0">
      <w:pPr>
        <w:pStyle w:val="Default"/>
        <w:spacing w:line="360" w:lineRule="auto"/>
        <w:rPr>
          <w:rFonts w:asciiTheme="minorHAnsi" w:hAnsiTheme="minorHAnsi" w:cstheme="minorHAnsi"/>
          <w:sz w:val="22"/>
          <w:szCs w:val="22"/>
        </w:rPr>
      </w:pPr>
    </w:p>
    <w:p w:rsidR="0011095A" w:rsidRPr="004C1537" w:rsidRDefault="0011095A" w:rsidP="003108A0">
      <w:pPr>
        <w:pStyle w:val="Default"/>
        <w:spacing w:line="360" w:lineRule="auto"/>
        <w:rPr>
          <w:rFonts w:asciiTheme="minorHAnsi" w:hAnsiTheme="minorHAnsi" w:cstheme="minorHAnsi"/>
          <w:sz w:val="22"/>
          <w:szCs w:val="22"/>
        </w:rPr>
      </w:pPr>
      <w:r w:rsidRPr="004C1537">
        <w:rPr>
          <w:rFonts w:asciiTheme="minorHAnsi" w:hAnsiTheme="minorHAnsi" w:cstheme="minorHAnsi"/>
          <w:sz w:val="22"/>
          <w:szCs w:val="22"/>
        </w:rPr>
        <w:t>2. Cocher les symptômes présentés lors de réact</w:t>
      </w:r>
      <w:r w:rsidR="003108A0" w:rsidRPr="004C1537">
        <w:rPr>
          <w:rFonts w:asciiTheme="minorHAnsi" w:hAnsiTheme="minorHAnsi" w:cstheme="minorHAnsi"/>
          <w:sz w:val="22"/>
          <w:szCs w:val="22"/>
        </w:rPr>
        <w:t xml:space="preserve">ions allergiques antérieures : </w:t>
      </w:r>
    </w:p>
    <w:p w:rsidR="00D02B66" w:rsidRDefault="00D02B66" w:rsidP="003108A0">
      <w:pPr>
        <w:pStyle w:val="Default"/>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D</w:t>
      </w:r>
      <w:r w:rsidR="0011095A" w:rsidRPr="004C1537">
        <w:rPr>
          <w:rFonts w:asciiTheme="minorHAnsi" w:hAnsiTheme="minorHAnsi" w:cstheme="minorHAnsi"/>
          <w:sz w:val="22"/>
          <w:szCs w:val="22"/>
        </w:rPr>
        <w:t xml:space="preserve">émangeaisons, picotements </w:t>
      </w:r>
    </w:p>
    <w:p w:rsidR="00D02B66" w:rsidRDefault="00D02B66" w:rsidP="003108A0">
      <w:pPr>
        <w:pStyle w:val="Default"/>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É</w:t>
      </w:r>
      <w:r w:rsidR="0011095A" w:rsidRPr="00D02B66">
        <w:rPr>
          <w:rFonts w:asciiTheme="minorHAnsi" w:hAnsiTheme="minorHAnsi" w:cstheme="minorHAnsi"/>
          <w:sz w:val="22"/>
          <w:szCs w:val="22"/>
        </w:rPr>
        <w:t xml:space="preserve">ruptions cutanées (rougeur) </w:t>
      </w:r>
    </w:p>
    <w:p w:rsidR="00D02B66" w:rsidRDefault="00D02B66" w:rsidP="003108A0">
      <w:pPr>
        <w:pStyle w:val="Default"/>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U</w:t>
      </w:r>
      <w:r w:rsidR="0011095A" w:rsidRPr="00D02B66">
        <w:rPr>
          <w:rFonts w:asciiTheme="minorHAnsi" w:hAnsiTheme="minorHAnsi" w:cstheme="minorHAnsi"/>
          <w:sz w:val="22"/>
          <w:szCs w:val="22"/>
        </w:rPr>
        <w:t xml:space="preserve">rticaire (enflure et rougeur de la peau) </w:t>
      </w:r>
    </w:p>
    <w:p w:rsidR="00D02B66" w:rsidRDefault="00D02B66" w:rsidP="003108A0">
      <w:pPr>
        <w:pStyle w:val="Default"/>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L</w:t>
      </w:r>
      <w:r w:rsidR="0011095A" w:rsidRPr="00D02B66">
        <w:rPr>
          <w:rFonts w:asciiTheme="minorHAnsi" w:hAnsiTheme="minorHAnsi" w:cstheme="minorHAnsi"/>
          <w:sz w:val="22"/>
          <w:szCs w:val="22"/>
        </w:rPr>
        <w:t xml:space="preserve">armoiement des yeux avec démangeaisons </w:t>
      </w:r>
    </w:p>
    <w:p w:rsidR="00D02B66" w:rsidRDefault="00D02B66" w:rsidP="003108A0">
      <w:pPr>
        <w:pStyle w:val="Default"/>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Éc</w:t>
      </w:r>
      <w:r w:rsidR="0011095A" w:rsidRPr="00D02B66">
        <w:rPr>
          <w:rFonts w:asciiTheme="minorHAnsi" w:hAnsiTheme="minorHAnsi" w:cstheme="minorHAnsi"/>
          <w:sz w:val="22"/>
          <w:szCs w:val="22"/>
        </w:rPr>
        <w:t xml:space="preserve">oulement nasal </w:t>
      </w:r>
    </w:p>
    <w:p w:rsidR="00D02B66" w:rsidRDefault="00D02B66" w:rsidP="003108A0">
      <w:pPr>
        <w:pStyle w:val="Default"/>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C</w:t>
      </w:r>
      <w:r w:rsidR="0011095A" w:rsidRPr="00D02B66">
        <w:rPr>
          <w:rFonts w:asciiTheme="minorHAnsi" w:hAnsiTheme="minorHAnsi" w:cstheme="minorHAnsi"/>
          <w:sz w:val="22"/>
          <w:szCs w:val="22"/>
        </w:rPr>
        <w:t xml:space="preserve">ongestion nasale et éternuements </w:t>
      </w:r>
    </w:p>
    <w:p w:rsidR="00D02B66" w:rsidRDefault="00D02B66" w:rsidP="003108A0">
      <w:pPr>
        <w:pStyle w:val="Default"/>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E</w:t>
      </w:r>
      <w:r w:rsidR="0011095A" w:rsidRPr="00D02B66">
        <w:rPr>
          <w:rFonts w:asciiTheme="minorHAnsi" w:hAnsiTheme="minorHAnsi" w:cstheme="minorHAnsi"/>
          <w:sz w:val="22"/>
          <w:szCs w:val="22"/>
        </w:rPr>
        <w:t xml:space="preserve">nflure des paupières, bouche, gorge, visage, langue </w:t>
      </w:r>
    </w:p>
    <w:p w:rsidR="00D02B66" w:rsidRDefault="00D02B66" w:rsidP="003108A0">
      <w:pPr>
        <w:pStyle w:val="Default"/>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C</w:t>
      </w:r>
      <w:r w:rsidR="0011095A" w:rsidRPr="00D02B66">
        <w:rPr>
          <w:rFonts w:asciiTheme="minorHAnsi" w:hAnsiTheme="minorHAnsi" w:cstheme="minorHAnsi"/>
          <w:sz w:val="22"/>
          <w:szCs w:val="22"/>
        </w:rPr>
        <w:t xml:space="preserve">rise d'asthme </w:t>
      </w:r>
    </w:p>
    <w:p w:rsidR="00D02B66" w:rsidRDefault="00D02B66" w:rsidP="003108A0">
      <w:pPr>
        <w:pStyle w:val="Default"/>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D</w:t>
      </w:r>
      <w:r w:rsidR="0011095A" w:rsidRPr="00D02B66">
        <w:rPr>
          <w:rFonts w:asciiTheme="minorHAnsi" w:hAnsiTheme="minorHAnsi" w:cstheme="minorHAnsi"/>
          <w:sz w:val="22"/>
          <w:szCs w:val="22"/>
        </w:rPr>
        <w:t xml:space="preserve">ifficultés respiratoires : mauvaise entrée d'air, respiration bruyante, difficulté à avaler </w:t>
      </w:r>
    </w:p>
    <w:p w:rsidR="00D02B66" w:rsidRDefault="00D02B66" w:rsidP="003108A0">
      <w:pPr>
        <w:pStyle w:val="Default"/>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P</w:t>
      </w:r>
      <w:r w:rsidR="0011095A" w:rsidRPr="00D02B66">
        <w:rPr>
          <w:rFonts w:asciiTheme="minorHAnsi" w:hAnsiTheme="minorHAnsi" w:cstheme="minorHAnsi"/>
          <w:sz w:val="22"/>
          <w:szCs w:val="22"/>
        </w:rPr>
        <w:t xml:space="preserve">erte de conscience, état de choc </w:t>
      </w:r>
    </w:p>
    <w:p w:rsidR="00D02B66" w:rsidRDefault="00D02B66" w:rsidP="003108A0">
      <w:pPr>
        <w:pStyle w:val="Default"/>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N</w:t>
      </w:r>
      <w:r w:rsidR="0011095A" w:rsidRPr="00D02B66">
        <w:rPr>
          <w:rFonts w:asciiTheme="minorHAnsi" w:hAnsiTheme="minorHAnsi" w:cstheme="minorHAnsi"/>
          <w:sz w:val="22"/>
          <w:szCs w:val="22"/>
        </w:rPr>
        <w:t xml:space="preserve">ausées, vomissements, diarrhée, crampes abdominales </w:t>
      </w:r>
    </w:p>
    <w:p w:rsidR="0011095A" w:rsidRPr="00D02B66" w:rsidRDefault="00D02B66" w:rsidP="003108A0">
      <w:pPr>
        <w:pStyle w:val="Default"/>
        <w:numPr>
          <w:ilvl w:val="0"/>
          <w:numId w:val="15"/>
        </w:numPr>
        <w:spacing w:line="276" w:lineRule="auto"/>
        <w:rPr>
          <w:rFonts w:asciiTheme="minorHAnsi" w:hAnsiTheme="minorHAnsi" w:cstheme="minorHAnsi"/>
          <w:sz w:val="22"/>
          <w:szCs w:val="22"/>
        </w:rPr>
      </w:pPr>
      <w:r>
        <w:rPr>
          <w:rFonts w:asciiTheme="minorHAnsi" w:hAnsiTheme="minorHAnsi" w:cstheme="minorHAnsi"/>
          <w:sz w:val="22"/>
          <w:szCs w:val="22"/>
        </w:rPr>
        <w:t>A</w:t>
      </w:r>
      <w:r w:rsidR="0011095A" w:rsidRPr="00D02B66">
        <w:rPr>
          <w:rFonts w:asciiTheme="minorHAnsi" w:hAnsiTheme="minorHAnsi" w:cstheme="minorHAnsi"/>
          <w:sz w:val="22"/>
          <w:szCs w:val="22"/>
        </w:rPr>
        <w:t>utres</w:t>
      </w:r>
      <w:r w:rsidR="003108A0" w:rsidRPr="00D02B66">
        <w:rPr>
          <w:rFonts w:asciiTheme="minorHAnsi" w:hAnsiTheme="minorHAnsi" w:cstheme="minorHAnsi"/>
          <w:sz w:val="22"/>
          <w:szCs w:val="22"/>
        </w:rPr>
        <w:t xml:space="preserve"> </w:t>
      </w:r>
      <w:r>
        <w:rPr>
          <w:rFonts w:asciiTheme="minorHAnsi" w:hAnsiTheme="minorHAnsi" w:cstheme="minorHAnsi"/>
          <w:sz w:val="22"/>
          <w:szCs w:val="22"/>
        </w:rPr>
        <w:t>: __</w:t>
      </w:r>
      <w:r w:rsidR="0011095A" w:rsidRPr="00D02B66">
        <w:rPr>
          <w:rFonts w:asciiTheme="minorHAnsi" w:hAnsiTheme="minorHAnsi" w:cstheme="minorHAnsi"/>
          <w:sz w:val="22"/>
          <w:szCs w:val="22"/>
        </w:rPr>
        <w:t>____________________________________________________________</w:t>
      </w:r>
      <w:r w:rsidR="003108A0" w:rsidRPr="00D02B66">
        <w:rPr>
          <w:rFonts w:asciiTheme="minorHAnsi" w:hAnsiTheme="minorHAnsi" w:cstheme="minorHAnsi"/>
          <w:sz w:val="22"/>
          <w:szCs w:val="22"/>
        </w:rPr>
        <w:t>_______________</w:t>
      </w:r>
      <w:r w:rsidR="0011095A" w:rsidRPr="00D02B66">
        <w:rPr>
          <w:rFonts w:asciiTheme="minorHAnsi" w:hAnsiTheme="minorHAnsi" w:cstheme="minorHAnsi"/>
          <w:sz w:val="22"/>
          <w:szCs w:val="22"/>
        </w:rPr>
        <w:t xml:space="preserve">_ </w:t>
      </w:r>
    </w:p>
    <w:p w:rsidR="0011095A" w:rsidRPr="004C1537" w:rsidRDefault="0011095A" w:rsidP="003108A0">
      <w:pPr>
        <w:pStyle w:val="Default"/>
        <w:spacing w:line="360" w:lineRule="auto"/>
        <w:rPr>
          <w:rFonts w:asciiTheme="minorHAnsi" w:hAnsiTheme="minorHAnsi" w:cstheme="minorHAnsi"/>
          <w:sz w:val="22"/>
          <w:szCs w:val="22"/>
        </w:rPr>
      </w:pPr>
    </w:p>
    <w:p w:rsidR="0011095A" w:rsidRPr="004C1537" w:rsidRDefault="0011095A" w:rsidP="003108A0">
      <w:pPr>
        <w:pStyle w:val="Default"/>
        <w:spacing w:line="360" w:lineRule="auto"/>
        <w:rPr>
          <w:rFonts w:asciiTheme="minorHAnsi" w:hAnsiTheme="minorHAnsi" w:cstheme="minorHAnsi"/>
          <w:sz w:val="22"/>
          <w:szCs w:val="22"/>
        </w:rPr>
      </w:pPr>
      <w:r w:rsidRPr="004C1537">
        <w:rPr>
          <w:rFonts w:asciiTheme="minorHAnsi" w:hAnsiTheme="minorHAnsi" w:cstheme="minorHAnsi"/>
          <w:sz w:val="22"/>
          <w:szCs w:val="22"/>
        </w:rPr>
        <w:t>3. Par quel contact l'enfant est-il allergique</w:t>
      </w:r>
      <w:r w:rsidR="003108A0" w:rsidRPr="004C1537">
        <w:rPr>
          <w:rFonts w:asciiTheme="minorHAnsi" w:hAnsiTheme="minorHAnsi" w:cstheme="minorHAnsi"/>
          <w:sz w:val="22"/>
          <w:szCs w:val="22"/>
        </w:rPr>
        <w:t xml:space="preserve"> </w:t>
      </w:r>
      <w:r w:rsidRPr="004C1537">
        <w:rPr>
          <w:rFonts w:asciiTheme="minorHAnsi" w:hAnsiTheme="minorHAnsi" w:cstheme="minorHAnsi"/>
          <w:sz w:val="22"/>
          <w:szCs w:val="22"/>
        </w:rPr>
        <w:t xml:space="preserve">? </w:t>
      </w:r>
    </w:p>
    <w:p w:rsidR="0011095A" w:rsidRPr="004C1537" w:rsidRDefault="0011095A" w:rsidP="00D02B66">
      <w:pPr>
        <w:pStyle w:val="Default"/>
        <w:numPr>
          <w:ilvl w:val="0"/>
          <w:numId w:val="16"/>
        </w:numPr>
        <w:spacing w:after="75" w:line="360" w:lineRule="auto"/>
        <w:rPr>
          <w:rFonts w:asciiTheme="minorHAnsi" w:hAnsiTheme="minorHAnsi" w:cstheme="minorHAnsi"/>
          <w:sz w:val="22"/>
          <w:szCs w:val="22"/>
        </w:rPr>
      </w:pPr>
      <w:r w:rsidRPr="004C1537">
        <w:rPr>
          <w:rFonts w:asciiTheme="minorHAnsi" w:hAnsiTheme="minorHAnsi" w:cstheme="minorHAnsi"/>
          <w:sz w:val="22"/>
          <w:szCs w:val="22"/>
        </w:rPr>
        <w:t xml:space="preserve">En touchant la substance allergène </w:t>
      </w:r>
      <w:r w:rsidR="00662A2D" w:rsidRPr="004C1537">
        <w:rPr>
          <w:rFonts w:asciiTheme="minorHAnsi" w:hAnsiTheme="minorHAnsi" w:cstheme="minorHAnsi"/>
          <w:sz w:val="22"/>
          <w:szCs w:val="22"/>
        </w:rPr>
        <w:tab/>
      </w:r>
      <w:r w:rsidR="00662A2D" w:rsidRPr="004C1537">
        <w:rPr>
          <w:rFonts w:asciiTheme="minorHAnsi" w:hAnsiTheme="minorHAnsi" w:cstheme="minorHAnsi"/>
          <w:sz w:val="22"/>
          <w:szCs w:val="22"/>
        </w:rPr>
        <w:tab/>
      </w:r>
      <w:r w:rsidR="00662A2D" w:rsidRPr="004C1537">
        <w:rPr>
          <w:rFonts w:asciiTheme="minorHAnsi" w:hAnsiTheme="minorHAnsi" w:cstheme="minorHAnsi"/>
          <w:sz w:val="22"/>
          <w:szCs w:val="22"/>
        </w:rPr>
        <w:tab/>
      </w:r>
      <w:r w:rsidR="00D02B66">
        <w:rPr>
          <w:rFonts w:asciiTheme="minorHAnsi" w:hAnsiTheme="minorHAnsi" w:cstheme="minorHAnsi"/>
          <w:sz w:val="22"/>
          <w:szCs w:val="22"/>
        </w:rPr>
        <w:t xml:space="preserve">oui </w:t>
      </w:r>
      <w:r w:rsidR="00D02B66">
        <w:rPr>
          <w:rFonts w:asciiTheme="minorHAnsi" w:hAnsiTheme="minorHAnsi" w:cstheme="minorHAnsi"/>
          <w:sz w:val="22"/>
          <w:szCs w:val="22"/>
        </w:rPr>
        <w:sym w:font="Symbol" w:char="F0FF"/>
      </w:r>
      <w:r w:rsidR="00D02B66">
        <w:rPr>
          <w:rFonts w:asciiTheme="minorHAnsi" w:hAnsiTheme="minorHAnsi" w:cstheme="minorHAnsi"/>
          <w:sz w:val="22"/>
          <w:szCs w:val="22"/>
        </w:rPr>
        <w:t xml:space="preserve"> </w:t>
      </w:r>
      <w:r w:rsidR="00D02B66">
        <w:rPr>
          <w:rFonts w:asciiTheme="minorHAnsi" w:hAnsiTheme="minorHAnsi" w:cstheme="minorHAnsi"/>
          <w:sz w:val="22"/>
          <w:szCs w:val="22"/>
        </w:rPr>
        <w:tab/>
        <w:t xml:space="preserve">non </w:t>
      </w:r>
      <w:r w:rsidR="00D02B66">
        <w:rPr>
          <w:rFonts w:asciiTheme="minorHAnsi" w:hAnsiTheme="minorHAnsi" w:cstheme="minorHAnsi"/>
          <w:sz w:val="22"/>
          <w:szCs w:val="22"/>
        </w:rPr>
        <w:sym w:font="Symbol" w:char="F0FF"/>
      </w:r>
    </w:p>
    <w:p w:rsidR="0011095A" w:rsidRPr="004C1537" w:rsidRDefault="0011095A" w:rsidP="00D02B66">
      <w:pPr>
        <w:pStyle w:val="Default"/>
        <w:numPr>
          <w:ilvl w:val="0"/>
          <w:numId w:val="16"/>
        </w:numPr>
        <w:spacing w:after="75" w:line="360" w:lineRule="auto"/>
        <w:rPr>
          <w:rFonts w:asciiTheme="minorHAnsi" w:hAnsiTheme="minorHAnsi" w:cstheme="minorHAnsi"/>
          <w:sz w:val="22"/>
          <w:szCs w:val="22"/>
        </w:rPr>
      </w:pPr>
      <w:r w:rsidRPr="004C1537">
        <w:rPr>
          <w:rFonts w:asciiTheme="minorHAnsi" w:hAnsiTheme="minorHAnsi" w:cstheme="minorHAnsi"/>
          <w:sz w:val="22"/>
          <w:szCs w:val="22"/>
        </w:rPr>
        <w:t xml:space="preserve">En respirant l'odeur de la substance allergène </w:t>
      </w:r>
      <w:r w:rsidR="00662A2D" w:rsidRPr="004C1537">
        <w:rPr>
          <w:rFonts w:asciiTheme="minorHAnsi" w:hAnsiTheme="minorHAnsi" w:cstheme="minorHAnsi"/>
          <w:sz w:val="22"/>
          <w:szCs w:val="22"/>
        </w:rPr>
        <w:tab/>
      </w:r>
      <w:r w:rsidRPr="004C1537">
        <w:rPr>
          <w:rFonts w:asciiTheme="minorHAnsi" w:hAnsiTheme="minorHAnsi" w:cstheme="minorHAnsi"/>
          <w:sz w:val="22"/>
          <w:szCs w:val="22"/>
        </w:rPr>
        <w:t xml:space="preserve">oui </w:t>
      </w:r>
      <w:r w:rsidR="00D02B66">
        <w:rPr>
          <w:rFonts w:asciiTheme="minorHAnsi" w:hAnsiTheme="minorHAnsi" w:cstheme="minorHAnsi"/>
          <w:sz w:val="22"/>
          <w:szCs w:val="22"/>
        </w:rPr>
        <w:sym w:font="Symbol" w:char="F0FF"/>
      </w:r>
      <w:r w:rsidR="00D02B66">
        <w:rPr>
          <w:rFonts w:asciiTheme="minorHAnsi" w:hAnsiTheme="minorHAnsi" w:cstheme="minorHAnsi"/>
          <w:sz w:val="22"/>
          <w:szCs w:val="22"/>
        </w:rPr>
        <w:tab/>
      </w:r>
      <w:r w:rsidRPr="004C1537">
        <w:rPr>
          <w:rFonts w:asciiTheme="minorHAnsi" w:hAnsiTheme="minorHAnsi" w:cstheme="minorHAnsi"/>
          <w:sz w:val="22"/>
          <w:szCs w:val="22"/>
        </w:rPr>
        <w:t xml:space="preserve">non </w:t>
      </w:r>
      <w:r w:rsidR="00D02B66">
        <w:rPr>
          <w:rFonts w:asciiTheme="minorHAnsi" w:hAnsiTheme="minorHAnsi" w:cstheme="minorHAnsi"/>
          <w:sz w:val="22"/>
          <w:szCs w:val="22"/>
        </w:rPr>
        <w:sym w:font="Symbol" w:char="F0FF"/>
      </w:r>
    </w:p>
    <w:p w:rsidR="0011095A" w:rsidRPr="004C1537" w:rsidRDefault="0011095A" w:rsidP="00D02B66">
      <w:pPr>
        <w:pStyle w:val="Default"/>
        <w:numPr>
          <w:ilvl w:val="0"/>
          <w:numId w:val="16"/>
        </w:numPr>
        <w:spacing w:after="75" w:line="360" w:lineRule="auto"/>
        <w:rPr>
          <w:rFonts w:asciiTheme="minorHAnsi" w:hAnsiTheme="minorHAnsi" w:cstheme="minorHAnsi"/>
          <w:sz w:val="22"/>
          <w:szCs w:val="22"/>
        </w:rPr>
      </w:pPr>
      <w:r w:rsidRPr="004C1537">
        <w:rPr>
          <w:rFonts w:asciiTheme="minorHAnsi" w:hAnsiTheme="minorHAnsi" w:cstheme="minorHAnsi"/>
          <w:sz w:val="22"/>
          <w:szCs w:val="22"/>
        </w:rPr>
        <w:t xml:space="preserve">Après avoir mangé la substance allergène </w:t>
      </w:r>
      <w:r w:rsidR="00662A2D" w:rsidRPr="004C1537">
        <w:rPr>
          <w:rFonts w:asciiTheme="minorHAnsi" w:hAnsiTheme="minorHAnsi" w:cstheme="minorHAnsi"/>
          <w:sz w:val="22"/>
          <w:szCs w:val="22"/>
        </w:rPr>
        <w:tab/>
      </w:r>
      <w:r w:rsidR="00662A2D" w:rsidRPr="004C1537">
        <w:rPr>
          <w:rFonts w:asciiTheme="minorHAnsi" w:hAnsiTheme="minorHAnsi" w:cstheme="minorHAnsi"/>
          <w:sz w:val="22"/>
          <w:szCs w:val="22"/>
        </w:rPr>
        <w:tab/>
      </w:r>
      <w:r w:rsidRPr="004C1537">
        <w:rPr>
          <w:rFonts w:asciiTheme="minorHAnsi" w:hAnsiTheme="minorHAnsi" w:cstheme="minorHAnsi"/>
          <w:sz w:val="22"/>
          <w:szCs w:val="22"/>
        </w:rPr>
        <w:t xml:space="preserve">oui </w:t>
      </w:r>
      <w:r w:rsidR="00D02B66">
        <w:rPr>
          <w:rFonts w:asciiTheme="minorHAnsi" w:hAnsiTheme="minorHAnsi" w:cstheme="minorHAnsi"/>
          <w:sz w:val="22"/>
          <w:szCs w:val="22"/>
        </w:rPr>
        <w:sym w:font="Symbol" w:char="F0FF"/>
      </w:r>
      <w:r w:rsidR="00D02B66">
        <w:rPr>
          <w:rFonts w:asciiTheme="minorHAnsi" w:hAnsiTheme="minorHAnsi" w:cstheme="minorHAnsi"/>
          <w:sz w:val="22"/>
          <w:szCs w:val="22"/>
        </w:rPr>
        <w:tab/>
      </w:r>
      <w:r w:rsidRPr="004C1537">
        <w:rPr>
          <w:rFonts w:asciiTheme="minorHAnsi" w:hAnsiTheme="minorHAnsi" w:cstheme="minorHAnsi"/>
          <w:sz w:val="22"/>
          <w:szCs w:val="22"/>
        </w:rPr>
        <w:t xml:space="preserve">non </w:t>
      </w:r>
      <w:r w:rsidR="00D02B66">
        <w:rPr>
          <w:rFonts w:asciiTheme="minorHAnsi" w:hAnsiTheme="minorHAnsi" w:cstheme="minorHAnsi"/>
          <w:sz w:val="22"/>
          <w:szCs w:val="22"/>
        </w:rPr>
        <w:sym w:font="Symbol" w:char="F0FF"/>
      </w:r>
    </w:p>
    <w:p w:rsidR="0011095A" w:rsidRPr="004C1537" w:rsidRDefault="0011095A" w:rsidP="00D02B66">
      <w:pPr>
        <w:pStyle w:val="Default"/>
        <w:numPr>
          <w:ilvl w:val="0"/>
          <w:numId w:val="16"/>
        </w:numPr>
        <w:spacing w:line="360" w:lineRule="auto"/>
        <w:rPr>
          <w:rFonts w:asciiTheme="minorHAnsi" w:hAnsiTheme="minorHAnsi" w:cstheme="minorHAnsi"/>
          <w:sz w:val="22"/>
          <w:szCs w:val="22"/>
        </w:rPr>
      </w:pPr>
      <w:r w:rsidRPr="004C1537">
        <w:rPr>
          <w:rFonts w:asciiTheme="minorHAnsi" w:hAnsiTheme="minorHAnsi" w:cstheme="minorHAnsi"/>
          <w:sz w:val="22"/>
          <w:szCs w:val="22"/>
        </w:rPr>
        <w:t xml:space="preserve">Après une piqûre d'insecte </w:t>
      </w:r>
      <w:r w:rsidR="00515050" w:rsidRPr="004C1537">
        <w:rPr>
          <w:rFonts w:asciiTheme="minorHAnsi" w:hAnsiTheme="minorHAnsi" w:cstheme="minorHAnsi"/>
          <w:sz w:val="22"/>
          <w:szCs w:val="22"/>
        </w:rPr>
        <w:tab/>
      </w:r>
      <w:r w:rsidR="00515050" w:rsidRPr="004C1537">
        <w:rPr>
          <w:rFonts w:asciiTheme="minorHAnsi" w:hAnsiTheme="minorHAnsi" w:cstheme="minorHAnsi"/>
          <w:sz w:val="22"/>
          <w:szCs w:val="22"/>
        </w:rPr>
        <w:tab/>
      </w:r>
      <w:r w:rsidR="00515050" w:rsidRPr="004C1537">
        <w:rPr>
          <w:rFonts w:asciiTheme="minorHAnsi" w:hAnsiTheme="minorHAnsi" w:cstheme="minorHAnsi"/>
          <w:sz w:val="22"/>
          <w:szCs w:val="22"/>
        </w:rPr>
        <w:tab/>
      </w:r>
      <w:r w:rsidR="00515050" w:rsidRPr="004C1537">
        <w:rPr>
          <w:rFonts w:asciiTheme="minorHAnsi" w:hAnsiTheme="minorHAnsi" w:cstheme="minorHAnsi"/>
          <w:sz w:val="22"/>
          <w:szCs w:val="22"/>
        </w:rPr>
        <w:tab/>
      </w:r>
      <w:r w:rsidRPr="004C1537">
        <w:rPr>
          <w:rFonts w:asciiTheme="minorHAnsi" w:hAnsiTheme="minorHAnsi" w:cstheme="minorHAnsi"/>
          <w:sz w:val="22"/>
          <w:szCs w:val="22"/>
        </w:rPr>
        <w:t xml:space="preserve">oui </w:t>
      </w:r>
      <w:r w:rsidR="00D02B66">
        <w:rPr>
          <w:rFonts w:asciiTheme="minorHAnsi" w:hAnsiTheme="minorHAnsi" w:cstheme="minorHAnsi"/>
          <w:sz w:val="22"/>
          <w:szCs w:val="22"/>
        </w:rPr>
        <w:sym w:font="Symbol" w:char="F0FF"/>
      </w:r>
      <w:r w:rsidR="00D02B66">
        <w:rPr>
          <w:rFonts w:asciiTheme="minorHAnsi" w:hAnsiTheme="minorHAnsi" w:cstheme="minorHAnsi"/>
          <w:sz w:val="22"/>
          <w:szCs w:val="22"/>
        </w:rPr>
        <w:tab/>
      </w:r>
      <w:r w:rsidRPr="004C1537">
        <w:rPr>
          <w:rFonts w:asciiTheme="minorHAnsi" w:hAnsiTheme="minorHAnsi" w:cstheme="minorHAnsi"/>
          <w:sz w:val="22"/>
          <w:szCs w:val="22"/>
        </w:rPr>
        <w:t xml:space="preserve">non </w:t>
      </w:r>
      <w:r w:rsidR="00D02B66">
        <w:rPr>
          <w:rFonts w:asciiTheme="minorHAnsi" w:hAnsiTheme="minorHAnsi" w:cstheme="minorHAnsi"/>
          <w:sz w:val="22"/>
          <w:szCs w:val="22"/>
        </w:rPr>
        <w:sym w:font="Symbol" w:char="F0FF"/>
      </w:r>
    </w:p>
    <w:p w:rsidR="003108A0" w:rsidRDefault="003108A0" w:rsidP="003108A0">
      <w:pPr>
        <w:pStyle w:val="Default"/>
        <w:spacing w:line="360" w:lineRule="auto"/>
        <w:rPr>
          <w:rFonts w:asciiTheme="minorHAnsi" w:hAnsiTheme="minorHAnsi" w:cstheme="minorHAnsi"/>
          <w:sz w:val="22"/>
          <w:szCs w:val="22"/>
        </w:rPr>
      </w:pPr>
    </w:p>
    <w:p w:rsidR="00D02B66" w:rsidRPr="004C1537" w:rsidRDefault="00D02B66" w:rsidP="003108A0">
      <w:pPr>
        <w:pStyle w:val="Default"/>
        <w:spacing w:line="360" w:lineRule="auto"/>
        <w:rPr>
          <w:rFonts w:asciiTheme="minorHAnsi" w:hAnsiTheme="minorHAnsi" w:cstheme="minorHAnsi"/>
          <w:sz w:val="22"/>
          <w:szCs w:val="22"/>
        </w:rPr>
      </w:pPr>
    </w:p>
    <w:p w:rsidR="0011095A" w:rsidRPr="004C1537" w:rsidRDefault="0011095A" w:rsidP="003108A0">
      <w:pPr>
        <w:pStyle w:val="Default"/>
        <w:spacing w:line="360" w:lineRule="auto"/>
        <w:rPr>
          <w:rFonts w:asciiTheme="minorHAnsi" w:hAnsiTheme="minorHAnsi" w:cstheme="minorHAnsi"/>
          <w:sz w:val="22"/>
          <w:szCs w:val="22"/>
        </w:rPr>
      </w:pPr>
      <w:r w:rsidRPr="004C1537">
        <w:rPr>
          <w:rFonts w:asciiTheme="minorHAnsi" w:hAnsiTheme="minorHAnsi" w:cstheme="minorHAnsi"/>
          <w:sz w:val="22"/>
          <w:szCs w:val="22"/>
        </w:rPr>
        <w:lastRenderedPageBreak/>
        <w:t>4. Quel est le temps écoulé entre le contact avec la substance et le début des réactions</w:t>
      </w:r>
      <w:r w:rsidR="003108A0" w:rsidRPr="004C1537">
        <w:rPr>
          <w:rFonts w:asciiTheme="minorHAnsi" w:hAnsiTheme="minorHAnsi" w:cstheme="minorHAnsi"/>
          <w:sz w:val="22"/>
          <w:szCs w:val="22"/>
        </w:rPr>
        <w:t xml:space="preserve"> </w:t>
      </w:r>
      <w:r w:rsidRPr="004C1537">
        <w:rPr>
          <w:rFonts w:asciiTheme="minorHAnsi" w:hAnsiTheme="minorHAnsi" w:cstheme="minorHAnsi"/>
          <w:sz w:val="22"/>
          <w:szCs w:val="22"/>
        </w:rPr>
        <w:t xml:space="preserve">? </w:t>
      </w:r>
    </w:p>
    <w:p w:rsidR="003108A0" w:rsidRPr="004C1537" w:rsidRDefault="003108A0" w:rsidP="003108A0">
      <w:pPr>
        <w:pStyle w:val="Default"/>
        <w:spacing w:line="360" w:lineRule="auto"/>
        <w:rPr>
          <w:rFonts w:asciiTheme="minorHAnsi" w:hAnsiTheme="minorHAnsi" w:cstheme="minorHAnsi"/>
          <w:sz w:val="22"/>
          <w:szCs w:val="22"/>
        </w:rPr>
      </w:pPr>
      <w:r w:rsidRPr="004C1537">
        <w:rPr>
          <w:rFonts w:asciiTheme="minorHAnsi" w:hAnsiTheme="minorHAnsi" w:cstheme="minorHAnsi"/>
          <w:sz w:val="22"/>
          <w:szCs w:val="22"/>
        </w:rPr>
        <w:t>___________________________________________________________________________________________</w:t>
      </w:r>
    </w:p>
    <w:p w:rsidR="00D02B66" w:rsidRDefault="00D02B66" w:rsidP="003108A0">
      <w:pPr>
        <w:pStyle w:val="Default"/>
        <w:spacing w:line="360" w:lineRule="auto"/>
        <w:rPr>
          <w:rFonts w:asciiTheme="minorHAnsi" w:hAnsiTheme="minorHAnsi" w:cstheme="minorHAnsi"/>
          <w:sz w:val="22"/>
          <w:szCs w:val="22"/>
        </w:rPr>
      </w:pPr>
    </w:p>
    <w:p w:rsidR="0011095A" w:rsidRPr="004C1537" w:rsidRDefault="0011095A" w:rsidP="003108A0">
      <w:pPr>
        <w:pStyle w:val="Default"/>
        <w:spacing w:line="360" w:lineRule="auto"/>
        <w:rPr>
          <w:rFonts w:asciiTheme="minorHAnsi" w:hAnsiTheme="minorHAnsi" w:cstheme="minorHAnsi"/>
          <w:sz w:val="22"/>
          <w:szCs w:val="22"/>
        </w:rPr>
      </w:pPr>
      <w:r w:rsidRPr="004C1537">
        <w:rPr>
          <w:rFonts w:asciiTheme="minorHAnsi" w:hAnsiTheme="minorHAnsi" w:cstheme="minorHAnsi"/>
          <w:sz w:val="22"/>
          <w:szCs w:val="22"/>
        </w:rPr>
        <w:t>5. Quelles démarches ont été entreprises suite à la première réaction</w:t>
      </w:r>
      <w:r w:rsidR="003108A0" w:rsidRPr="004C1537">
        <w:rPr>
          <w:rFonts w:asciiTheme="minorHAnsi" w:hAnsiTheme="minorHAnsi" w:cstheme="minorHAnsi"/>
          <w:sz w:val="22"/>
          <w:szCs w:val="22"/>
        </w:rPr>
        <w:t xml:space="preserve"> </w:t>
      </w:r>
      <w:r w:rsidRPr="004C1537">
        <w:rPr>
          <w:rFonts w:asciiTheme="minorHAnsi" w:hAnsiTheme="minorHAnsi" w:cstheme="minorHAnsi"/>
          <w:sz w:val="22"/>
          <w:szCs w:val="22"/>
        </w:rPr>
        <w:t xml:space="preserve">? </w:t>
      </w:r>
    </w:p>
    <w:p w:rsidR="0011095A" w:rsidRPr="004C1537" w:rsidRDefault="00D02B66" w:rsidP="003108A0">
      <w:pPr>
        <w:pStyle w:val="Default"/>
        <w:spacing w:line="360" w:lineRule="auto"/>
        <w:rPr>
          <w:rFonts w:asciiTheme="minorHAnsi" w:hAnsiTheme="minorHAnsi" w:cstheme="minorHAnsi"/>
          <w:sz w:val="22"/>
          <w:szCs w:val="22"/>
        </w:rPr>
      </w:pPr>
      <w:r>
        <w:rPr>
          <w:rFonts w:asciiTheme="minorHAnsi" w:hAnsiTheme="minorHAnsi" w:cstheme="minorHAnsi"/>
          <w:sz w:val="22"/>
          <w:szCs w:val="22"/>
        </w:rPr>
        <w:sym w:font="Symbol" w:char="F0FF"/>
      </w:r>
      <w:r>
        <w:rPr>
          <w:rFonts w:asciiTheme="minorHAnsi" w:hAnsiTheme="minorHAnsi" w:cstheme="minorHAnsi"/>
          <w:sz w:val="22"/>
          <w:szCs w:val="22"/>
        </w:rPr>
        <w:t xml:space="preserve">  </w:t>
      </w:r>
      <w:r w:rsidR="00662A2D" w:rsidRPr="004C1537">
        <w:rPr>
          <w:rFonts w:asciiTheme="minorHAnsi" w:hAnsiTheme="minorHAnsi" w:cstheme="minorHAnsi"/>
          <w:sz w:val="22"/>
          <w:szCs w:val="22"/>
        </w:rPr>
        <w:t>Ave</w:t>
      </w:r>
      <w:r w:rsidR="0011095A" w:rsidRPr="004C1537">
        <w:rPr>
          <w:rFonts w:asciiTheme="minorHAnsi" w:hAnsiTheme="minorHAnsi" w:cstheme="minorHAnsi"/>
          <w:sz w:val="22"/>
          <w:szCs w:val="22"/>
        </w:rPr>
        <w:t>z-vous consulté</w:t>
      </w:r>
      <w:r w:rsidR="003108A0" w:rsidRPr="004C1537">
        <w:rPr>
          <w:rFonts w:asciiTheme="minorHAnsi" w:hAnsiTheme="minorHAnsi" w:cstheme="minorHAnsi"/>
          <w:sz w:val="22"/>
          <w:szCs w:val="22"/>
        </w:rPr>
        <w:t xml:space="preserve"> </w:t>
      </w:r>
      <w:r w:rsidR="0011095A" w:rsidRPr="004C1537">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11095A" w:rsidRPr="004C1537">
        <w:rPr>
          <w:rFonts w:asciiTheme="minorHAnsi" w:hAnsiTheme="minorHAnsi" w:cstheme="minorHAnsi"/>
          <w:sz w:val="22"/>
          <w:szCs w:val="22"/>
        </w:rPr>
        <w:t xml:space="preserve">oui </w:t>
      </w:r>
      <w:r>
        <w:rPr>
          <w:rFonts w:asciiTheme="minorHAnsi" w:hAnsiTheme="minorHAnsi" w:cstheme="minorHAnsi"/>
          <w:sz w:val="22"/>
          <w:szCs w:val="22"/>
        </w:rPr>
        <w:sym w:font="Symbol" w:char="F0FF"/>
      </w:r>
      <w:r>
        <w:rPr>
          <w:rFonts w:asciiTheme="minorHAnsi" w:hAnsiTheme="minorHAnsi" w:cstheme="minorHAnsi"/>
          <w:sz w:val="22"/>
          <w:szCs w:val="22"/>
        </w:rPr>
        <w:tab/>
      </w:r>
      <w:r w:rsidR="0011095A" w:rsidRPr="004C1537">
        <w:rPr>
          <w:rFonts w:asciiTheme="minorHAnsi" w:hAnsiTheme="minorHAnsi" w:cstheme="minorHAnsi"/>
          <w:sz w:val="22"/>
          <w:szCs w:val="22"/>
        </w:rPr>
        <w:t xml:space="preserve">non </w:t>
      </w:r>
      <w:r>
        <w:rPr>
          <w:rFonts w:asciiTheme="minorHAnsi" w:hAnsiTheme="minorHAnsi" w:cstheme="minorHAnsi"/>
          <w:sz w:val="22"/>
          <w:szCs w:val="22"/>
        </w:rPr>
        <w:sym w:font="Symbol" w:char="F0FF"/>
      </w:r>
    </w:p>
    <w:p w:rsidR="0011095A" w:rsidRPr="004C1537" w:rsidRDefault="00D02B66" w:rsidP="003108A0">
      <w:pPr>
        <w:pStyle w:val="Default"/>
        <w:spacing w:line="360" w:lineRule="auto"/>
        <w:rPr>
          <w:rFonts w:asciiTheme="minorHAnsi" w:hAnsiTheme="minorHAnsi" w:cstheme="minorHAnsi"/>
          <w:sz w:val="22"/>
          <w:szCs w:val="22"/>
        </w:rPr>
      </w:pPr>
      <w:r>
        <w:rPr>
          <w:rFonts w:asciiTheme="minorHAnsi" w:hAnsiTheme="minorHAnsi" w:cstheme="minorHAnsi"/>
          <w:sz w:val="22"/>
          <w:szCs w:val="22"/>
        </w:rPr>
        <w:sym w:font="Symbol" w:char="F0FF"/>
      </w:r>
      <w:r>
        <w:rPr>
          <w:rFonts w:asciiTheme="minorHAnsi" w:hAnsiTheme="minorHAnsi" w:cstheme="minorHAnsi"/>
          <w:sz w:val="22"/>
          <w:szCs w:val="22"/>
        </w:rPr>
        <w:t xml:space="preserve">  </w:t>
      </w:r>
      <w:r w:rsidR="0011095A" w:rsidRPr="004C1537">
        <w:rPr>
          <w:rFonts w:asciiTheme="minorHAnsi" w:hAnsiTheme="minorHAnsi" w:cstheme="minorHAnsi"/>
          <w:sz w:val="22"/>
          <w:szCs w:val="22"/>
        </w:rPr>
        <w:t xml:space="preserve">Des tests d'allergies ont-ils été faits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11095A" w:rsidRPr="004C1537">
        <w:rPr>
          <w:rFonts w:asciiTheme="minorHAnsi" w:hAnsiTheme="minorHAnsi" w:cstheme="minorHAnsi"/>
          <w:sz w:val="22"/>
          <w:szCs w:val="22"/>
        </w:rPr>
        <w:t xml:space="preserve">oui </w:t>
      </w:r>
      <w:r>
        <w:rPr>
          <w:rFonts w:asciiTheme="minorHAnsi" w:hAnsiTheme="minorHAnsi" w:cstheme="minorHAnsi"/>
          <w:sz w:val="22"/>
          <w:szCs w:val="22"/>
        </w:rPr>
        <w:sym w:font="Symbol" w:char="F0FF"/>
      </w:r>
      <w:r>
        <w:rPr>
          <w:rFonts w:asciiTheme="minorHAnsi" w:hAnsiTheme="minorHAnsi" w:cstheme="minorHAnsi"/>
          <w:sz w:val="22"/>
          <w:szCs w:val="22"/>
        </w:rPr>
        <w:tab/>
      </w:r>
      <w:r w:rsidR="0011095A" w:rsidRPr="004C1537">
        <w:rPr>
          <w:rFonts w:asciiTheme="minorHAnsi" w:hAnsiTheme="minorHAnsi" w:cstheme="minorHAnsi"/>
          <w:sz w:val="22"/>
          <w:szCs w:val="22"/>
        </w:rPr>
        <w:t>non</w:t>
      </w:r>
      <w:r>
        <w:rPr>
          <w:rFonts w:asciiTheme="minorHAnsi" w:hAnsiTheme="minorHAnsi" w:cstheme="minorHAnsi"/>
          <w:sz w:val="22"/>
          <w:szCs w:val="22"/>
        </w:rPr>
        <w:t xml:space="preserve"> </w:t>
      </w:r>
      <w:r>
        <w:rPr>
          <w:rFonts w:asciiTheme="minorHAnsi" w:hAnsiTheme="minorHAnsi" w:cstheme="minorHAnsi"/>
          <w:sz w:val="22"/>
          <w:szCs w:val="22"/>
        </w:rPr>
        <w:sym w:font="Symbol" w:char="F0FF"/>
      </w:r>
    </w:p>
    <w:p w:rsidR="0011095A" w:rsidRPr="004C1537" w:rsidRDefault="00D02B66" w:rsidP="003108A0">
      <w:pPr>
        <w:pStyle w:val="Default"/>
        <w:spacing w:line="360" w:lineRule="auto"/>
        <w:rPr>
          <w:rFonts w:asciiTheme="minorHAnsi" w:hAnsiTheme="minorHAnsi" w:cstheme="minorHAnsi"/>
          <w:sz w:val="22"/>
          <w:szCs w:val="22"/>
        </w:rPr>
      </w:pPr>
      <w:r>
        <w:rPr>
          <w:rFonts w:asciiTheme="minorHAnsi" w:hAnsiTheme="minorHAnsi" w:cstheme="minorHAnsi"/>
          <w:sz w:val="22"/>
          <w:szCs w:val="22"/>
        </w:rPr>
        <w:sym w:font="Symbol" w:char="F0FF"/>
      </w:r>
      <w:r>
        <w:rPr>
          <w:rFonts w:asciiTheme="minorHAnsi" w:hAnsiTheme="minorHAnsi" w:cstheme="minorHAnsi"/>
          <w:sz w:val="22"/>
          <w:szCs w:val="22"/>
        </w:rPr>
        <w:t xml:space="preserve">  </w:t>
      </w:r>
      <w:r w:rsidR="0011095A" w:rsidRPr="004C1537">
        <w:rPr>
          <w:rFonts w:asciiTheme="minorHAnsi" w:hAnsiTheme="minorHAnsi" w:cstheme="minorHAnsi"/>
          <w:sz w:val="22"/>
          <w:szCs w:val="22"/>
        </w:rPr>
        <w:t>Votre enfant est-il suivi par un médecin pour son allergie</w:t>
      </w:r>
      <w:r w:rsidR="003108A0" w:rsidRPr="004C1537">
        <w:rPr>
          <w:rFonts w:asciiTheme="minorHAnsi" w:hAnsiTheme="minorHAnsi" w:cstheme="minorHAnsi"/>
          <w:sz w:val="22"/>
          <w:szCs w:val="22"/>
        </w:rPr>
        <w:t xml:space="preserve"> </w:t>
      </w:r>
      <w:r w:rsidR="0011095A" w:rsidRPr="004C1537">
        <w:rPr>
          <w:rFonts w:asciiTheme="minorHAnsi" w:hAnsiTheme="minorHAnsi" w:cstheme="minorHAnsi"/>
          <w:sz w:val="22"/>
          <w:szCs w:val="22"/>
        </w:rPr>
        <w:t xml:space="preserve">? </w:t>
      </w:r>
      <w:r w:rsidR="00515050" w:rsidRPr="004C1537">
        <w:rPr>
          <w:rFonts w:asciiTheme="minorHAnsi" w:hAnsiTheme="minorHAnsi" w:cstheme="minorHAnsi"/>
          <w:sz w:val="22"/>
          <w:szCs w:val="22"/>
        </w:rPr>
        <w:tab/>
      </w:r>
      <w:r w:rsidR="0011095A" w:rsidRPr="004C1537">
        <w:rPr>
          <w:rFonts w:asciiTheme="minorHAnsi" w:hAnsiTheme="minorHAnsi" w:cstheme="minorHAnsi"/>
          <w:sz w:val="22"/>
          <w:szCs w:val="22"/>
        </w:rPr>
        <w:t xml:space="preserve">oui </w:t>
      </w:r>
      <w:r>
        <w:rPr>
          <w:rFonts w:asciiTheme="minorHAnsi" w:hAnsiTheme="minorHAnsi" w:cstheme="minorHAnsi"/>
          <w:sz w:val="22"/>
          <w:szCs w:val="22"/>
        </w:rPr>
        <w:sym w:font="Symbol" w:char="F0FF"/>
      </w:r>
      <w:r>
        <w:rPr>
          <w:rFonts w:asciiTheme="minorHAnsi" w:hAnsiTheme="minorHAnsi" w:cstheme="minorHAnsi"/>
          <w:sz w:val="22"/>
          <w:szCs w:val="22"/>
        </w:rPr>
        <w:tab/>
      </w:r>
      <w:r w:rsidR="0011095A" w:rsidRPr="004C1537">
        <w:rPr>
          <w:rFonts w:asciiTheme="minorHAnsi" w:hAnsiTheme="minorHAnsi" w:cstheme="minorHAnsi"/>
          <w:sz w:val="22"/>
          <w:szCs w:val="22"/>
        </w:rPr>
        <w:t xml:space="preserve">non </w:t>
      </w:r>
      <w:r>
        <w:rPr>
          <w:rFonts w:asciiTheme="minorHAnsi" w:hAnsiTheme="minorHAnsi" w:cstheme="minorHAnsi"/>
          <w:sz w:val="22"/>
          <w:szCs w:val="22"/>
        </w:rPr>
        <w:sym w:font="Symbol" w:char="F0FF"/>
      </w:r>
    </w:p>
    <w:p w:rsidR="003108A0" w:rsidRPr="004C1537" w:rsidRDefault="0011095A" w:rsidP="00515050">
      <w:pPr>
        <w:pStyle w:val="Default"/>
        <w:spacing w:line="360" w:lineRule="auto"/>
        <w:rPr>
          <w:rFonts w:asciiTheme="minorHAnsi" w:hAnsiTheme="minorHAnsi" w:cstheme="minorHAnsi"/>
          <w:sz w:val="22"/>
          <w:szCs w:val="22"/>
        </w:rPr>
      </w:pPr>
      <w:r w:rsidRPr="004C1537">
        <w:rPr>
          <w:rFonts w:asciiTheme="minorHAnsi" w:hAnsiTheme="minorHAnsi" w:cstheme="minorHAnsi"/>
          <w:sz w:val="22"/>
          <w:szCs w:val="22"/>
        </w:rPr>
        <w:t>Si oui, nom du médecin</w:t>
      </w:r>
      <w:r w:rsidR="003108A0" w:rsidRPr="004C1537">
        <w:rPr>
          <w:rFonts w:asciiTheme="minorHAnsi" w:hAnsiTheme="minorHAnsi" w:cstheme="minorHAnsi"/>
          <w:sz w:val="22"/>
          <w:szCs w:val="22"/>
        </w:rPr>
        <w:t xml:space="preserve"> </w:t>
      </w:r>
      <w:r w:rsidRPr="004C1537">
        <w:rPr>
          <w:rFonts w:asciiTheme="minorHAnsi" w:hAnsiTheme="minorHAnsi" w:cstheme="minorHAnsi"/>
          <w:sz w:val="22"/>
          <w:szCs w:val="22"/>
        </w:rPr>
        <w:t>: ___________________________________________</w:t>
      </w:r>
      <w:r w:rsidR="00662A2D" w:rsidRPr="004C1537">
        <w:rPr>
          <w:rFonts w:asciiTheme="minorHAnsi" w:hAnsiTheme="minorHAnsi" w:cstheme="minorHAnsi"/>
          <w:sz w:val="22"/>
          <w:szCs w:val="22"/>
        </w:rPr>
        <w:t>_________</w:t>
      </w:r>
      <w:r w:rsidRPr="004C1537">
        <w:rPr>
          <w:rFonts w:asciiTheme="minorHAnsi" w:hAnsiTheme="minorHAnsi" w:cstheme="minorHAnsi"/>
          <w:sz w:val="22"/>
          <w:szCs w:val="22"/>
        </w:rPr>
        <w:t xml:space="preserve">_ </w:t>
      </w:r>
    </w:p>
    <w:p w:rsidR="00662A2D" w:rsidRPr="004C1537" w:rsidRDefault="00662A2D" w:rsidP="003108A0">
      <w:pPr>
        <w:pStyle w:val="Default"/>
        <w:spacing w:line="360" w:lineRule="auto"/>
        <w:rPr>
          <w:rFonts w:asciiTheme="minorHAnsi" w:hAnsiTheme="minorHAnsi" w:cstheme="minorHAnsi"/>
          <w:sz w:val="22"/>
          <w:szCs w:val="22"/>
        </w:rPr>
      </w:pPr>
    </w:p>
    <w:p w:rsidR="0011095A" w:rsidRPr="004C1537" w:rsidRDefault="0011095A" w:rsidP="0011095A">
      <w:pPr>
        <w:pStyle w:val="Default"/>
        <w:rPr>
          <w:rFonts w:asciiTheme="minorHAnsi" w:hAnsiTheme="minorHAnsi" w:cstheme="minorHAnsi"/>
          <w:sz w:val="22"/>
          <w:szCs w:val="22"/>
        </w:rPr>
      </w:pPr>
      <w:r w:rsidRPr="004C1537">
        <w:rPr>
          <w:rFonts w:asciiTheme="minorHAnsi" w:hAnsiTheme="minorHAnsi" w:cstheme="minorHAnsi"/>
          <w:sz w:val="22"/>
          <w:szCs w:val="22"/>
        </w:rPr>
        <w:t>6. Traitement ou médicament prescrit pour votre enfant</w:t>
      </w:r>
      <w:r w:rsidR="003108A0" w:rsidRPr="004C1537">
        <w:rPr>
          <w:rFonts w:asciiTheme="minorHAnsi" w:hAnsiTheme="minorHAnsi" w:cstheme="minorHAnsi"/>
          <w:sz w:val="22"/>
          <w:szCs w:val="22"/>
        </w:rPr>
        <w:t xml:space="preserve"> </w:t>
      </w:r>
      <w:r w:rsidRPr="004C1537">
        <w:rPr>
          <w:rFonts w:asciiTheme="minorHAnsi" w:hAnsiTheme="minorHAnsi" w:cstheme="minorHAnsi"/>
          <w:sz w:val="22"/>
          <w:szCs w:val="22"/>
        </w:rPr>
        <w:t xml:space="preserve">: </w:t>
      </w:r>
    </w:p>
    <w:p w:rsidR="003108A0" w:rsidRPr="004C1537" w:rsidRDefault="003108A0" w:rsidP="0011095A">
      <w:pPr>
        <w:pStyle w:val="Default"/>
        <w:rPr>
          <w:rFonts w:asciiTheme="minorHAnsi" w:hAnsiTheme="minorHAnsi" w:cstheme="minorHAnsi"/>
          <w:sz w:val="22"/>
          <w:szCs w:val="22"/>
        </w:rPr>
      </w:pPr>
    </w:p>
    <w:p w:rsidR="003108A0" w:rsidRPr="004C1537" w:rsidRDefault="003108A0" w:rsidP="0011095A">
      <w:pPr>
        <w:pStyle w:val="Default"/>
        <w:rPr>
          <w:rFonts w:asciiTheme="minorHAnsi" w:hAnsiTheme="minorHAnsi" w:cstheme="minorHAnsi"/>
          <w:sz w:val="22"/>
          <w:szCs w:val="22"/>
        </w:rPr>
      </w:pPr>
      <w:r w:rsidRPr="004C1537">
        <w:rPr>
          <w:rFonts w:asciiTheme="minorHAnsi" w:hAnsiTheme="minorHAnsi" w:cstheme="minorHAnsi"/>
          <w:sz w:val="22"/>
          <w:szCs w:val="22"/>
        </w:rPr>
        <w:t>___________________________________________________________________________________________</w:t>
      </w:r>
    </w:p>
    <w:p w:rsidR="0011095A" w:rsidRPr="004C1537" w:rsidRDefault="0011095A" w:rsidP="0011095A">
      <w:pPr>
        <w:pStyle w:val="Default"/>
        <w:rPr>
          <w:rFonts w:asciiTheme="minorHAnsi" w:hAnsiTheme="minorHAnsi" w:cstheme="minorHAnsi"/>
          <w:sz w:val="22"/>
          <w:szCs w:val="22"/>
        </w:rPr>
      </w:pPr>
    </w:p>
    <w:p w:rsidR="00662A2D" w:rsidRPr="004C1537" w:rsidRDefault="00662A2D" w:rsidP="0011095A">
      <w:pPr>
        <w:pStyle w:val="Default"/>
        <w:rPr>
          <w:rFonts w:asciiTheme="minorHAnsi" w:hAnsiTheme="minorHAnsi" w:cstheme="minorHAnsi"/>
          <w:sz w:val="22"/>
          <w:szCs w:val="22"/>
        </w:rPr>
      </w:pPr>
    </w:p>
    <w:p w:rsidR="0011095A" w:rsidRPr="004C1537" w:rsidRDefault="0011095A" w:rsidP="0011095A">
      <w:pPr>
        <w:pStyle w:val="Default"/>
        <w:rPr>
          <w:rFonts w:asciiTheme="minorHAnsi" w:hAnsiTheme="minorHAnsi" w:cstheme="minorHAnsi"/>
          <w:sz w:val="22"/>
          <w:szCs w:val="22"/>
        </w:rPr>
      </w:pPr>
      <w:r w:rsidRPr="004C1537">
        <w:rPr>
          <w:rFonts w:asciiTheme="minorHAnsi" w:hAnsiTheme="minorHAnsi" w:cstheme="minorHAnsi"/>
          <w:sz w:val="22"/>
          <w:szCs w:val="22"/>
        </w:rPr>
        <w:t>7. Votre enfant est-il asthmatique</w:t>
      </w:r>
      <w:r w:rsidR="00515050" w:rsidRPr="004C1537">
        <w:rPr>
          <w:rFonts w:asciiTheme="minorHAnsi" w:hAnsiTheme="minorHAnsi" w:cstheme="minorHAnsi"/>
          <w:sz w:val="22"/>
          <w:szCs w:val="22"/>
        </w:rPr>
        <w:t xml:space="preserve"> </w:t>
      </w:r>
      <w:r w:rsidRPr="004C1537">
        <w:rPr>
          <w:rFonts w:asciiTheme="minorHAnsi" w:hAnsiTheme="minorHAnsi" w:cstheme="minorHAnsi"/>
          <w:sz w:val="22"/>
          <w:szCs w:val="22"/>
        </w:rPr>
        <w:t xml:space="preserve">: oui </w:t>
      </w:r>
      <w:r w:rsidR="00D02B66">
        <w:rPr>
          <w:rFonts w:asciiTheme="minorHAnsi" w:hAnsiTheme="minorHAnsi" w:cstheme="minorHAnsi"/>
          <w:sz w:val="22"/>
          <w:szCs w:val="22"/>
        </w:rPr>
        <w:sym w:font="Symbol" w:char="F0FF"/>
      </w:r>
      <w:r w:rsidR="00D02B66">
        <w:rPr>
          <w:rFonts w:asciiTheme="minorHAnsi" w:hAnsiTheme="minorHAnsi" w:cstheme="minorHAnsi"/>
          <w:sz w:val="22"/>
          <w:szCs w:val="22"/>
        </w:rPr>
        <w:tab/>
      </w:r>
      <w:r w:rsidRPr="004C1537">
        <w:rPr>
          <w:rFonts w:asciiTheme="minorHAnsi" w:hAnsiTheme="minorHAnsi" w:cstheme="minorHAnsi"/>
          <w:sz w:val="22"/>
          <w:szCs w:val="22"/>
        </w:rPr>
        <w:t xml:space="preserve">non </w:t>
      </w:r>
      <w:r w:rsidR="00D02B66">
        <w:rPr>
          <w:rFonts w:asciiTheme="minorHAnsi" w:hAnsiTheme="minorHAnsi" w:cstheme="minorHAnsi"/>
          <w:sz w:val="22"/>
          <w:szCs w:val="22"/>
        </w:rPr>
        <w:sym w:font="Symbol" w:char="F0FF"/>
      </w:r>
    </w:p>
    <w:p w:rsidR="0011095A" w:rsidRPr="004C1537" w:rsidRDefault="0011095A" w:rsidP="0011095A">
      <w:pPr>
        <w:pStyle w:val="Default"/>
        <w:rPr>
          <w:rFonts w:asciiTheme="minorHAnsi" w:hAnsiTheme="minorHAnsi" w:cstheme="minorHAnsi"/>
          <w:sz w:val="22"/>
          <w:szCs w:val="22"/>
        </w:rPr>
      </w:pPr>
    </w:p>
    <w:p w:rsidR="0011095A" w:rsidRPr="004C1537" w:rsidRDefault="0011095A" w:rsidP="0011095A">
      <w:pPr>
        <w:pStyle w:val="Default"/>
        <w:rPr>
          <w:rFonts w:asciiTheme="minorHAnsi" w:hAnsiTheme="minorHAnsi" w:cstheme="minorHAnsi"/>
          <w:sz w:val="22"/>
          <w:szCs w:val="22"/>
        </w:rPr>
      </w:pPr>
      <w:r w:rsidRPr="004C1537">
        <w:rPr>
          <w:rFonts w:asciiTheme="minorHAnsi" w:hAnsiTheme="minorHAnsi" w:cstheme="minorHAnsi"/>
          <w:sz w:val="22"/>
          <w:szCs w:val="22"/>
        </w:rPr>
        <w:t xml:space="preserve">Veuillez prendre note qu'une personne asthmatique s'expose à un risque plus élevé. Si, lors d'une réaction, elle éprouve de la difficulté à respirer, lui administrer de l'épinéphrine </w:t>
      </w:r>
      <w:r w:rsidRPr="004C1537">
        <w:rPr>
          <w:rFonts w:asciiTheme="minorHAnsi" w:hAnsiTheme="minorHAnsi" w:cstheme="minorHAnsi"/>
          <w:b/>
          <w:bCs/>
          <w:sz w:val="22"/>
          <w:szCs w:val="22"/>
        </w:rPr>
        <w:t xml:space="preserve">avant </w:t>
      </w:r>
      <w:r w:rsidRPr="004C1537">
        <w:rPr>
          <w:rFonts w:asciiTheme="minorHAnsi" w:hAnsiTheme="minorHAnsi" w:cstheme="minorHAnsi"/>
          <w:sz w:val="22"/>
          <w:szCs w:val="22"/>
        </w:rPr>
        <w:t xml:space="preserve">de lui faire prendre ses médicaments contre l'asthme. </w:t>
      </w:r>
    </w:p>
    <w:p w:rsidR="00662A2D" w:rsidRPr="004C1537" w:rsidRDefault="00662A2D" w:rsidP="0011095A">
      <w:pPr>
        <w:pStyle w:val="Default"/>
        <w:rPr>
          <w:rFonts w:asciiTheme="minorHAnsi" w:hAnsiTheme="minorHAnsi" w:cstheme="minorHAnsi"/>
          <w:sz w:val="22"/>
          <w:szCs w:val="22"/>
        </w:rPr>
      </w:pPr>
    </w:p>
    <w:p w:rsidR="0011095A" w:rsidRPr="004C1537" w:rsidRDefault="00662A2D" w:rsidP="0011095A">
      <w:pPr>
        <w:pStyle w:val="Default"/>
        <w:rPr>
          <w:rFonts w:asciiTheme="minorHAnsi" w:hAnsiTheme="minorHAnsi" w:cstheme="minorHAnsi"/>
          <w:sz w:val="22"/>
          <w:szCs w:val="22"/>
        </w:rPr>
      </w:pPr>
      <w:r w:rsidRPr="004C1537">
        <w:rPr>
          <w:rFonts w:asciiTheme="minorHAnsi" w:hAnsiTheme="minorHAnsi" w:cstheme="minorHAnsi"/>
          <w:sz w:val="22"/>
          <w:szCs w:val="22"/>
        </w:rPr>
        <w:t>8</w:t>
      </w:r>
      <w:r w:rsidR="0011095A" w:rsidRPr="004C1537">
        <w:rPr>
          <w:rFonts w:asciiTheme="minorHAnsi" w:hAnsiTheme="minorHAnsi" w:cstheme="minorHAnsi"/>
          <w:sz w:val="22"/>
          <w:szCs w:val="22"/>
        </w:rPr>
        <w:t>. Quelles démarches avez-vous entreprises afin de favoriser l'autonomie de votre enfant face à son allergie</w:t>
      </w:r>
      <w:r w:rsidRPr="004C1537">
        <w:rPr>
          <w:rFonts w:asciiTheme="minorHAnsi" w:hAnsiTheme="minorHAnsi" w:cstheme="minorHAnsi"/>
          <w:sz w:val="22"/>
          <w:szCs w:val="22"/>
        </w:rPr>
        <w:t xml:space="preserve"> (En fonction de son âge) </w:t>
      </w:r>
      <w:r w:rsidR="0011095A" w:rsidRPr="004C1537">
        <w:rPr>
          <w:rFonts w:asciiTheme="minorHAnsi" w:hAnsiTheme="minorHAnsi" w:cstheme="minorHAnsi"/>
          <w:sz w:val="22"/>
          <w:szCs w:val="22"/>
        </w:rPr>
        <w:t xml:space="preserve">? </w:t>
      </w:r>
    </w:p>
    <w:p w:rsidR="0011095A" w:rsidRPr="004C1537" w:rsidRDefault="0011095A" w:rsidP="0011095A">
      <w:pPr>
        <w:pStyle w:val="Default"/>
        <w:rPr>
          <w:rFonts w:asciiTheme="minorHAnsi" w:hAnsiTheme="minorHAnsi" w:cstheme="minorHAnsi"/>
          <w:sz w:val="22"/>
          <w:szCs w:val="22"/>
        </w:rPr>
      </w:pPr>
    </w:p>
    <w:p w:rsidR="0011095A" w:rsidRPr="004C1537" w:rsidRDefault="0011095A" w:rsidP="00C34000">
      <w:pPr>
        <w:pStyle w:val="Default"/>
        <w:numPr>
          <w:ilvl w:val="0"/>
          <w:numId w:val="16"/>
        </w:numPr>
        <w:rPr>
          <w:rFonts w:asciiTheme="minorHAnsi" w:hAnsiTheme="minorHAnsi" w:cstheme="minorHAnsi"/>
          <w:sz w:val="22"/>
          <w:szCs w:val="22"/>
        </w:rPr>
      </w:pPr>
      <w:r w:rsidRPr="004C1537">
        <w:rPr>
          <w:rFonts w:asciiTheme="minorHAnsi" w:hAnsiTheme="minorHAnsi" w:cstheme="minorHAnsi"/>
          <w:sz w:val="22"/>
          <w:szCs w:val="22"/>
        </w:rPr>
        <w:t>Informer mon enfant</w:t>
      </w:r>
      <w:r w:rsidR="00662A2D" w:rsidRPr="004C1537">
        <w:rPr>
          <w:rFonts w:asciiTheme="minorHAnsi" w:hAnsiTheme="minorHAnsi" w:cstheme="minorHAnsi"/>
          <w:sz w:val="22"/>
          <w:szCs w:val="22"/>
        </w:rPr>
        <w:t xml:space="preserve"> de la gravité de son allergie et des symptôm</w:t>
      </w:r>
      <w:r w:rsidR="00515050" w:rsidRPr="004C1537">
        <w:rPr>
          <w:rFonts w:asciiTheme="minorHAnsi" w:hAnsiTheme="minorHAnsi" w:cstheme="minorHAnsi"/>
          <w:sz w:val="22"/>
          <w:szCs w:val="22"/>
        </w:rPr>
        <w:t>e</w:t>
      </w:r>
      <w:r w:rsidR="00662A2D" w:rsidRPr="004C1537">
        <w:rPr>
          <w:rFonts w:asciiTheme="minorHAnsi" w:hAnsiTheme="minorHAnsi" w:cstheme="minorHAnsi"/>
          <w:sz w:val="22"/>
          <w:szCs w:val="22"/>
        </w:rPr>
        <w:t xml:space="preserve">s </w:t>
      </w:r>
      <w:r w:rsidRPr="004C1537">
        <w:rPr>
          <w:rFonts w:asciiTheme="minorHAnsi" w:hAnsiTheme="minorHAnsi" w:cstheme="minorHAnsi"/>
          <w:sz w:val="22"/>
          <w:szCs w:val="22"/>
        </w:rPr>
        <w:t xml:space="preserve">; </w:t>
      </w:r>
    </w:p>
    <w:p w:rsidR="0011095A" w:rsidRPr="004C1537" w:rsidRDefault="0011095A" w:rsidP="00C34000">
      <w:pPr>
        <w:pStyle w:val="Default"/>
        <w:numPr>
          <w:ilvl w:val="0"/>
          <w:numId w:val="16"/>
        </w:numPr>
        <w:rPr>
          <w:rFonts w:asciiTheme="minorHAnsi" w:hAnsiTheme="minorHAnsi" w:cstheme="minorHAnsi"/>
          <w:sz w:val="22"/>
          <w:szCs w:val="22"/>
        </w:rPr>
      </w:pPr>
      <w:r w:rsidRPr="004C1537">
        <w:rPr>
          <w:rFonts w:asciiTheme="minorHAnsi" w:hAnsiTheme="minorHAnsi" w:cstheme="minorHAnsi"/>
          <w:sz w:val="22"/>
          <w:szCs w:val="22"/>
        </w:rPr>
        <w:t>Éviter minutieusement l'aliment responsable ou ses dérivés</w:t>
      </w:r>
      <w:r w:rsidR="00662A2D" w:rsidRPr="004C1537">
        <w:rPr>
          <w:rFonts w:asciiTheme="minorHAnsi" w:hAnsiTheme="minorHAnsi" w:cstheme="minorHAnsi"/>
          <w:sz w:val="22"/>
          <w:szCs w:val="22"/>
        </w:rPr>
        <w:t xml:space="preserve"> ; </w:t>
      </w:r>
    </w:p>
    <w:p w:rsidR="0011095A" w:rsidRPr="004C1537" w:rsidRDefault="0011095A" w:rsidP="00C34000">
      <w:pPr>
        <w:pStyle w:val="Default"/>
        <w:numPr>
          <w:ilvl w:val="0"/>
          <w:numId w:val="16"/>
        </w:numPr>
        <w:rPr>
          <w:rFonts w:asciiTheme="minorHAnsi" w:hAnsiTheme="minorHAnsi" w:cstheme="minorHAnsi"/>
          <w:sz w:val="22"/>
          <w:szCs w:val="22"/>
        </w:rPr>
      </w:pPr>
      <w:r w:rsidRPr="004C1537">
        <w:rPr>
          <w:rFonts w:asciiTheme="minorHAnsi" w:hAnsiTheme="minorHAnsi" w:cstheme="minorHAnsi"/>
          <w:sz w:val="22"/>
          <w:szCs w:val="22"/>
        </w:rPr>
        <w:t>Apprendre à mon enfant à poser les questions pour tous les aliments présentés</w:t>
      </w:r>
      <w:r w:rsidR="00662A2D" w:rsidRPr="004C1537">
        <w:rPr>
          <w:rFonts w:asciiTheme="minorHAnsi" w:hAnsiTheme="minorHAnsi" w:cstheme="minorHAnsi"/>
          <w:sz w:val="22"/>
          <w:szCs w:val="22"/>
        </w:rPr>
        <w:t xml:space="preserve"> ; </w:t>
      </w:r>
    </w:p>
    <w:p w:rsidR="00662A2D" w:rsidRPr="004C1537" w:rsidRDefault="0011095A" w:rsidP="00C34000">
      <w:pPr>
        <w:pStyle w:val="Default"/>
        <w:numPr>
          <w:ilvl w:val="0"/>
          <w:numId w:val="16"/>
        </w:numPr>
        <w:rPr>
          <w:rFonts w:asciiTheme="minorHAnsi" w:hAnsiTheme="minorHAnsi" w:cstheme="minorHAnsi"/>
          <w:sz w:val="22"/>
          <w:szCs w:val="22"/>
        </w:rPr>
      </w:pPr>
      <w:r w:rsidRPr="004C1537">
        <w:rPr>
          <w:rFonts w:asciiTheme="minorHAnsi" w:hAnsiTheme="minorHAnsi" w:cstheme="minorHAnsi"/>
          <w:sz w:val="22"/>
          <w:szCs w:val="22"/>
        </w:rPr>
        <w:t>Informer toutes les personnes de votre entourage sur les risques de l'allergie</w:t>
      </w:r>
      <w:r w:rsidR="00662A2D" w:rsidRPr="004C1537">
        <w:rPr>
          <w:rFonts w:asciiTheme="minorHAnsi" w:hAnsiTheme="minorHAnsi" w:cstheme="minorHAnsi"/>
          <w:sz w:val="22"/>
          <w:szCs w:val="22"/>
        </w:rPr>
        <w:t xml:space="preserve"> </w:t>
      </w:r>
    </w:p>
    <w:p w:rsidR="00C34000" w:rsidRDefault="0011095A" w:rsidP="0011095A">
      <w:pPr>
        <w:pStyle w:val="Default"/>
        <w:numPr>
          <w:ilvl w:val="0"/>
          <w:numId w:val="16"/>
        </w:numPr>
        <w:rPr>
          <w:rFonts w:asciiTheme="minorHAnsi" w:hAnsiTheme="minorHAnsi" w:cstheme="minorHAnsi"/>
          <w:sz w:val="22"/>
          <w:szCs w:val="22"/>
        </w:rPr>
      </w:pPr>
      <w:r w:rsidRPr="004C1537">
        <w:rPr>
          <w:rFonts w:asciiTheme="minorHAnsi" w:hAnsiTheme="minorHAnsi" w:cstheme="minorHAnsi"/>
          <w:sz w:val="22"/>
          <w:szCs w:val="22"/>
        </w:rPr>
        <w:t>Porter un bracelet ou un pendentif de type MEDIC-ALERT</w:t>
      </w:r>
      <w:r w:rsidR="00662A2D" w:rsidRPr="004C1537">
        <w:rPr>
          <w:rFonts w:asciiTheme="minorHAnsi" w:hAnsiTheme="minorHAnsi" w:cstheme="minorHAnsi"/>
          <w:sz w:val="22"/>
          <w:szCs w:val="22"/>
        </w:rPr>
        <w:t xml:space="preserve"> ; </w:t>
      </w:r>
    </w:p>
    <w:p w:rsidR="00C34000" w:rsidRDefault="0011095A" w:rsidP="0011095A">
      <w:pPr>
        <w:pStyle w:val="Default"/>
        <w:numPr>
          <w:ilvl w:val="0"/>
          <w:numId w:val="16"/>
        </w:numPr>
        <w:rPr>
          <w:rFonts w:asciiTheme="minorHAnsi" w:hAnsiTheme="minorHAnsi" w:cstheme="minorHAnsi"/>
          <w:sz w:val="22"/>
          <w:szCs w:val="22"/>
        </w:rPr>
      </w:pPr>
      <w:r w:rsidRPr="00C34000">
        <w:rPr>
          <w:rFonts w:asciiTheme="minorHAnsi" w:hAnsiTheme="minorHAnsi" w:cstheme="minorHAnsi"/>
          <w:sz w:val="22"/>
          <w:szCs w:val="22"/>
        </w:rPr>
        <w:t>Avoir la médication d'urgence toujours à la portée de la main</w:t>
      </w:r>
      <w:r w:rsidR="00662A2D" w:rsidRPr="00C34000">
        <w:rPr>
          <w:rFonts w:asciiTheme="minorHAnsi" w:hAnsiTheme="minorHAnsi" w:cstheme="minorHAnsi"/>
          <w:sz w:val="22"/>
          <w:szCs w:val="22"/>
        </w:rPr>
        <w:t xml:space="preserve"> ; </w:t>
      </w:r>
    </w:p>
    <w:p w:rsidR="0011095A" w:rsidRPr="00C34000" w:rsidRDefault="0011095A" w:rsidP="0011095A">
      <w:pPr>
        <w:pStyle w:val="Default"/>
        <w:numPr>
          <w:ilvl w:val="0"/>
          <w:numId w:val="16"/>
        </w:numPr>
        <w:rPr>
          <w:rFonts w:asciiTheme="minorHAnsi" w:hAnsiTheme="minorHAnsi" w:cstheme="minorHAnsi"/>
          <w:sz w:val="22"/>
          <w:szCs w:val="22"/>
        </w:rPr>
      </w:pPr>
      <w:r w:rsidRPr="00C34000">
        <w:rPr>
          <w:rFonts w:asciiTheme="minorHAnsi" w:hAnsiTheme="minorHAnsi" w:cstheme="minorHAnsi"/>
          <w:sz w:val="22"/>
          <w:szCs w:val="22"/>
        </w:rPr>
        <w:t>Autres</w:t>
      </w:r>
      <w:r w:rsidR="00662A2D" w:rsidRPr="00C34000">
        <w:rPr>
          <w:rFonts w:asciiTheme="minorHAnsi" w:hAnsiTheme="minorHAnsi" w:cstheme="minorHAnsi"/>
          <w:sz w:val="22"/>
          <w:szCs w:val="22"/>
        </w:rPr>
        <w:t xml:space="preserve"> </w:t>
      </w:r>
      <w:r w:rsidRPr="00C34000">
        <w:rPr>
          <w:rFonts w:asciiTheme="minorHAnsi" w:hAnsiTheme="minorHAnsi" w:cstheme="minorHAnsi"/>
          <w:sz w:val="22"/>
          <w:szCs w:val="22"/>
        </w:rPr>
        <w:t>:</w:t>
      </w:r>
      <w:r w:rsidR="00662A2D" w:rsidRPr="00C34000">
        <w:rPr>
          <w:rFonts w:asciiTheme="minorHAnsi" w:hAnsiTheme="minorHAnsi" w:cstheme="minorHAnsi"/>
          <w:sz w:val="22"/>
          <w:szCs w:val="22"/>
        </w:rPr>
        <w:t xml:space="preserve"> </w:t>
      </w:r>
      <w:r w:rsidRPr="00C34000">
        <w:rPr>
          <w:rFonts w:asciiTheme="minorHAnsi" w:hAnsiTheme="minorHAnsi" w:cstheme="minorHAnsi"/>
          <w:sz w:val="22"/>
          <w:szCs w:val="22"/>
        </w:rPr>
        <w:t xml:space="preserve"> _______________________________________________________________ </w:t>
      </w:r>
    </w:p>
    <w:p w:rsidR="0011095A" w:rsidRPr="004C1537" w:rsidRDefault="0011095A" w:rsidP="0011095A">
      <w:pPr>
        <w:pStyle w:val="Default"/>
        <w:rPr>
          <w:rFonts w:asciiTheme="minorHAnsi" w:hAnsiTheme="minorHAnsi" w:cstheme="minorHAnsi"/>
          <w:sz w:val="22"/>
          <w:szCs w:val="22"/>
        </w:rPr>
      </w:pPr>
    </w:p>
    <w:p w:rsidR="00662A2D" w:rsidRPr="004C1537" w:rsidRDefault="00662A2D" w:rsidP="0011095A">
      <w:pPr>
        <w:pStyle w:val="Default"/>
        <w:rPr>
          <w:rFonts w:asciiTheme="minorHAnsi" w:hAnsiTheme="minorHAnsi" w:cstheme="minorHAnsi"/>
          <w:sz w:val="22"/>
          <w:szCs w:val="22"/>
        </w:rPr>
      </w:pPr>
    </w:p>
    <w:p w:rsidR="0011095A" w:rsidRPr="004C1537" w:rsidRDefault="00662A2D" w:rsidP="0011095A">
      <w:pPr>
        <w:pStyle w:val="Default"/>
        <w:rPr>
          <w:rFonts w:asciiTheme="minorHAnsi" w:hAnsiTheme="minorHAnsi" w:cstheme="minorHAnsi"/>
          <w:sz w:val="22"/>
          <w:szCs w:val="22"/>
        </w:rPr>
      </w:pPr>
      <w:r w:rsidRPr="004C1537">
        <w:rPr>
          <w:rFonts w:asciiTheme="minorHAnsi" w:hAnsiTheme="minorHAnsi" w:cstheme="minorHAnsi"/>
          <w:sz w:val="22"/>
          <w:szCs w:val="22"/>
        </w:rPr>
        <w:t>9</w:t>
      </w:r>
      <w:r w:rsidR="0011095A" w:rsidRPr="004C1537">
        <w:rPr>
          <w:rFonts w:asciiTheme="minorHAnsi" w:hAnsiTheme="minorHAnsi" w:cstheme="minorHAnsi"/>
          <w:sz w:val="22"/>
          <w:szCs w:val="22"/>
        </w:rPr>
        <w:t>. Est-ce que votre enfant a d'autres problèmes de santé</w:t>
      </w:r>
      <w:r w:rsidRPr="004C1537">
        <w:rPr>
          <w:rFonts w:asciiTheme="minorHAnsi" w:hAnsiTheme="minorHAnsi" w:cstheme="minorHAnsi"/>
          <w:sz w:val="22"/>
          <w:szCs w:val="22"/>
        </w:rPr>
        <w:t xml:space="preserve"> </w:t>
      </w:r>
      <w:r w:rsidR="0011095A" w:rsidRPr="004C1537">
        <w:rPr>
          <w:rFonts w:asciiTheme="minorHAnsi" w:hAnsiTheme="minorHAnsi" w:cstheme="minorHAnsi"/>
          <w:sz w:val="22"/>
          <w:szCs w:val="22"/>
        </w:rPr>
        <w:t xml:space="preserve">? </w:t>
      </w:r>
    </w:p>
    <w:p w:rsidR="00662A2D" w:rsidRPr="004C1537" w:rsidRDefault="00662A2D" w:rsidP="0011095A">
      <w:pPr>
        <w:pStyle w:val="Default"/>
        <w:rPr>
          <w:rFonts w:asciiTheme="minorHAnsi" w:hAnsiTheme="minorHAnsi" w:cstheme="minorHAnsi"/>
          <w:sz w:val="22"/>
          <w:szCs w:val="22"/>
        </w:rPr>
      </w:pPr>
    </w:p>
    <w:p w:rsidR="0011095A" w:rsidRPr="004C1537" w:rsidRDefault="00662A2D" w:rsidP="0011095A">
      <w:pPr>
        <w:pStyle w:val="Default"/>
        <w:rPr>
          <w:rFonts w:asciiTheme="minorHAnsi" w:hAnsiTheme="minorHAnsi" w:cstheme="minorHAnsi"/>
          <w:sz w:val="22"/>
          <w:szCs w:val="22"/>
        </w:rPr>
      </w:pPr>
      <w:r w:rsidRPr="004C1537">
        <w:rPr>
          <w:rFonts w:asciiTheme="minorHAnsi" w:hAnsiTheme="minorHAnsi" w:cstheme="minorHAnsi"/>
          <w:sz w:val="22"/>
          <w:szCs w:val="22"/>
        </w:rPr>
        <w:t>___________________________________________________________________________________________</w:t>
      </w:r>
    </w:p>
    <w:p w:rsidR="00662A2D" w:rsidRPr="004C1537" w:rsidRDefault="00662A2D" w:rsidP="0011095A">
      <w:pPr>
        <w:pStyle w:val="Default"/>
        <w:rPr>
          <w:rFonts w:asciiTheme="minorHAnsi" w:hAnsiTheme="minorHAnsi" w:cstheme="minorHAnsi"/>
          <w:sz w:val="22"/>
          <w:szCs w:val="22"/>
        </w:rPr>
      </w:pPr>
    </w:p>
    <w:p w:rsidR="00662A2D" w:rsidRPr="004C1537" w:rsidRDefault="00662A2D" w:rsidP="0011095A">
      <w:pPr>
        <w:pStyle w:val="Default"/>
        <w:rPr>
          <w:rFonts w:asciiTheme="minorHAnsi" w:hAnsiTheme="minorHAnsi" w:cstheme="minorHAnsi"/>
          <w:sz w:val="22"/>
          <w:szCs w:val="22"/>
        </w:rPr>
      </w:pPr>
    </w:p>
    <w:p w:rsidR="00662A2D" w:rsidRPr="004C1537" w:rsidRDefault="00662A2D" w:rsidP="0011095A">
      <w:pPr>
        <w:pStyle w:val="Default"/>
        <w:rPr>
          <w:rFonts w:asciiTheme="minorHAnsi" w:hAnsiTheme="minorHAnsi" w:cstheme="minorHAnsi"/>
          <w:sz w:val="22"/>
          <w:szCs w:val="22"/>
        </w:rPr>
      </w:pPr>
    </w:p>
    <w:p w:rsidR="0011095A" w:rsidRPr="004C1537" w:rsidRDefault="0011095A" w:rsidP="0011095A">
      <w:pPr>
        <w:pStyle w:val="Default"/>
        <w:rPr>
          <w:rFonts w:asciiTheme="minorHAnsi" w:hAnsiTheme="minorHAnsi" w:cstheme="minorHAnsi"/>
          <w:sz w:val="22"/>
          <w:szCs w:val="22"/>
        </w:rPr>
      </w:pPr>
      <w:r w:rsidRPr="004C1537">
        <w:rPr>
          <w:rFonts w:asciiTheme="minorHAnsi" w:hAnsiTheme="minorHAnsi" w:cstheme="minorHAnsi"/>
          <w:sz w:val="22"/>
          <w:szCs w:val="22"/>
        </w:rPr>
        <w:t xml:space="preserve">N.B. Les informations contenues dans ce document seront accessibles uniquement au personnel du service de garde dans l'exercice de leurs fonctions. </w:t>
      </w:r>
    </w:p>
    <w:p w:rsidR="00662A2D" w:rsidRPr="004C1537" w:rsidRDefault="00662A2D" w:rsidP="0011095A">
      <w:pPr>
        <w:pStyle w:val="Default"/>
        <w:rPr>
          <w:rFonts w:asciiTheme="minorHAnsi" w:hAnsiTheme="minorHAnsi" w:cstheme="minorHAnsi"/>
          <w:sz w:val="22"/>
          <w:szCs w:val="22"/>
        </w:rPr>
      </w:pPr>
    </w:p>
    <w:p w:rsidR="00662A2D" w:rsidRPr="004C1537" w:rsidRDefault="00662A2D" w:rsidP="0011095A">
      <w:pPr>
        <w:pStyle w:val="Default"/>
        <w:rPr>
          <w:rFonts w:asciiTheme="minorHAnsi" w:hAnsiTheme="minorHAnsi" w:cstheme="minorHAnsi"/>
          <w:sz w:val="22"/>
          <w:szCs w:val="22"/>
        </w:rPr>
      </w:pPr>
    </w:p>
    <w:p w:rsidR="00662A2D" w:rsidRPr="004C1537" w:rsidRDefault="0011095A" w:rsidP="0011095A">
      <w:pPr>
        <w:pStyle w:val="Default"/>
        <w:rPr>
          <w:rFonts w:asciiTheme="minorHAnsi" w:hAnsiTheme="minorHAnsi" w:cstheme="minorHAnsi"/>
          <w:sz w:val="22"/>
          <w:szCs w:val="22"/>
        </w:rPr>
      </w:pPr>
      <w:r w:rsidRPr="004C1537">
        <w:rPr>
          <w:rFonts w:asciiTheme="minorHAnsi" w:hAnsiTheme="minorHAnsi" w:cstheme="minorHAnsi"/>
          <w:sz w:val="22"/>
          <w:szCs w:val="22"/>
        </w:rPr>
        <w:t>Signature du parent / tuteur</w:t>
      </w:r>
      <w:r w:rsidR="00662A2D" w:rsidRPr="004C1537">
        <w:rPr>
          <w:rFonts w:asciiTheme="minorHAnsi" w:hAnsiTheme="minorHAnsi" w:cstheme="minorHAnsi"/>
          <w:sz w:val="22"/>
          <w:szCs w:val="22"/>
        </w:rPr>
        <w:t> : _______________________________________________________________</w:t>
      </w:r>
    </w:p>
    <w:p w:rsidR="00662A2D" w:rsidRPr="004C1537" w:rsidRDefault="00662A2D" w:rsidP="0011095A">
      <w:pPr>
        <w:pStyle w:val="Default"/>
        <w:rPr>
          <w:rFonts w:asciiTheme="minorHAnsi" w:hAnsiTheme="minorHAnsi" w:cstheme="minorHAnsi"/>
          <w:sz w:val="22"/>
          <w:szCs w:val="22"/>
        </w:rPr>
      </w:pPr>
    </w:p>
    <w:p w:rsidR="00A01439" w:rsidRDefault="0011095A">
      <w:pPr>
        <w:rPr>
          <w:rFonts w:cstheme="minorHAnsi"/>
          <w:b/>
          <w:bCs/>
          <w:color w:val="000000"/>
          <w:sz w:val="24"/>
          <w:szCs w:val="24"/>
        </w:rPr>
      </w:pPr>
      <w:r w:rsidRPr="004C1537">
        <w:rPr>
          <w:rFonts w:cstheme="minorHAnsi"/>
        </w:rPr>
        <w:t>Date</w:t>
      </w:r>
      <w:r w:rsidR="00662A2D" w:rsidRPr="004C1537">
        <w:rPr>
          <w:rFonts w:cstheme="minorHAnsi"/>
        </w:rPr>
        <w:t> : ________________________________</w:t>
      </w:r>
      <w:r w:rsidRPr="004C1537">
        <w:rPr>
          <w:rFonts w:cstheme="minorHAnsi"/>
          <w:b/>
          <w:bCs/>
        </w:rPr>
        <w:br w:type="page"/>
      </w:r>
    </w:p>
    <w:tbl>
      <w:tblPr>
        <w:tblStyle w:val="Grilledutableau"/>
        <w:tblpPr w:leftFromText="141" w:rightFromText="141" w:vertAnchor="page" w:horzAnchor="margin" w:tblpXSpec="center" w:tblpY="601"/>
        <w:tblW w:w="10774" w:type="dxa"/>
        <w:tblBorders>
          <w:top w:val="thinThickThinMediumGap" w:sz="24" w:space="0" w:color="FF0000"/>
          <w:left w:val="thinThickThinMediumGap" w:sz="24" w:space="0" w:color="FF0000"/>
          <w:bottom w:val="thinThickThinMediumGap" w:sz="24" w:space="0" w:color="FF0000"/>
          <w:right w:val="thinThickThinMediumGap" w:sz="24" w:space="0" w:color="FF0000"/>
          <w:insideH w:val="thinThickThinMediumGap" w:sz="24" w:space="0" w:color="FF0000"/>
          <w:insideV w:val="thinThickThinMediumGap" w:sz="24" w:space="0" w:color="FF0000"/>
        </w:tblBorders>
        <w:tblLook w:val="04A0" w:firstRow="1" w:lastRow="0" w:firstColumn="1" w:lastColumn="0" w:noHBand="0" w:noVBand="1"/>
      </w:tblPr>
      <w:tblGrid>
        <w:gridCol w:w="10774"/>
      </w:tblGrid>
      <w:tr w:rsidR="00A01439" w:rsidRPr="004C1537" w:rsidTr="00AC72EC">
        <w:tc>
          <w:tcPr>
            <w:tcW w:w="10774" w:type="dxa"/>
          </w:tcPr>
          <w:p w:rsidR="00A01439" w:rsidRPr="004C1537" w:rsidRDefault="00A01439" w:rsidP="00AC72EC">
            <w:pPr>
              <w:pBdr>
                <w:top w:val="single" w:sz="4" w:space="1" w:color="auto"/>
                <w:left w:val="single" w:sz="4" w:space="4" w:color="auto"/>
                <w:bottom w:val="single" w:sz="4" w:space="1" w:color="auto"/>
                <w:right w:val="single" w:sz="4" w:space="4" w:color="auto"/>
              </w:pBdr>
              <w:jc w:val="center"/>
              <w:rPr>
                <w:rFonts w:eastAsia="Times New Roman" w:cstheme="minorHAnsi"/>
                <w:sz w:val="28"/>
                <w:szCs w:val="28"/>
                <w:u w:val="single"/>
                <w:lang w:eastAsia="fr-CA"/>
              </w:rPr>
            </w:pPr>
            <w:r w:rsidRPr="004C1537">
              <w:rPr>
                <w:rFonts w:eastAsia="Times New Roman" w:cstheme="minorHAnsi"/>
                <w:b/>
                <w:noProof/>
                <w:sz w:val="28"/>
                <w:szCs w:val="28"/>
                <w:lang w:eastAsia="fr-CA"/>
              </w:rPr>
              <w:lastRenderedPageBreak/>
              <w:drawing>
                <wp:inline distT="0" distB="0" distL="0" distR="0" wp14:anchorId="68E7741A" wp14:editId="125DFAD1">
                  <wp:extent cx="228600" cy="228600"/>
                  <wp:effectExtent l="0" t="0" r="0" b="0"/>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00px-Arret_Quebec.svg[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r w:rsidRPr="004C1537">
              <w:rPr>
                <w:rFonts w:eastAsia="Times New Roman" w:cstheme="minorHAnsi"/>
                <w:b/>
                <w:noProof/>
                <w:sz w:val="28"/>
                <w:szCs w:val="28"/>
                <w:lang w:eastAsia="fr-CA"/>
              </w:rPr>
              <mc:AlternateContent>
                <mc:Choice Requires="wps">
                  <w:drawing>
                    <wp:anchor distT="45720" distB="45720" distL="114300" distR="114300" simplePos="0" relativeHeight="251673600" behindDoc="0" locked="0" layoutInCell="1" allowOverlap="1" wp14:anchorId="3A6BD095" wp14:editId="552DC7DC">
                      <wp:simplePos x="0" y="0"/>
                      <wp:positionH relativeFrom="column">
                        <wp:posOffset>5419090</wp:posOffset>
                      </wp:positionH>
                      <wp:positionV relativeFrom="paragraph">
                        <wp:posOffset>97155</wp:posOffset>
                      </wp:positionV>
                      <wp:extent cx="1208405" cy="1238250"/>
                      <wp:effectExtent l="0" t="0" r="10795" b="190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1238250"/>
                              </a:xfrm>
                              <a:prstGeom prst="rect">
                                <a:avLst/>
                              </a:prstGeom>
                              <a:solidFill>
                                <a:srgbClr val="FFFFFF"/>
                              </a:solidFill>
                              <a:ln w="9525">
                                <a:solidFill>
                                  <a:srgbClr val="000000"/>
                                </a:solidFill>
                                <a:miter lim="800000"/>
                                <a:headEnd/>
                                <a:tailEnd/>
                              </a:ln>
                            </wps:spPr>
                            <wps:txbx>
                              <w:txbxContent>
                                <w:p w:rsidR="00A01439" w:rsidRDefault="00A01439" w:rsidP="00A01439"/>
                                <w:p w:rsidR="00A01439" w:rsidRDefault="00A01439" w:rsidP="00A01439">
                                  <w:pPr>
                                    <w:jc w:val="center"/>
                                  </w:pPr>
                                  <w:r>
                                    <w:t xml:space="preserve">Photo </w:t>
                                  </w:r>
                                </w:p>
                                <w:p w:rsidR="00A01439" w:rsidRDefault="00A01439" w:rsidP="00A01439">
                                  <w:pPr>
                                    <w:jc w:val="center"/>
                                  </w:pPr>
                                  <w:r>
                                    <w:t>de l’enfant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6BD095" id="_x0000_t202" coordsize="21600,21600" o:spt="202" path="m,l,21600r21600,l21600,xe">
                      <v:stroke joinstyle="miter"/>
                      <v:path gradientshapeok="t" o:connecttype="rect"/>
                    </v:shapetype>
                    <v:shape id="Zone de texte 2" o:spid="_x0000_s1026" type="#_x0000_t202" style="position:absolute;left:0;text-align:left;margin-left:426.7pt;margin-top:7.65pt;width:95.15pt;height:9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">
                      <v:textbox>
                        <w:txbxContent>
                          <w:p w:rsidR="00A01439" w:rsidRDefault="00A01439" w:rsidP="00A01439"/>
                          <w:p w:rsidR="00A01439" w:rsidRDefault="00A01439" w:rsidP="00A01439">
                            <w:pPr>
                              <w:jc w:val="center"/>
                            </w:pPr>
                            <w:r>
                              <w:t xml:space="preserve">Photo </w:t>
                            </w:r>
                          </w:p>
                          <w:p w:rsidR="00A01439" w:rsidRDefault="00A01439" w:rsidP="00A01439">
                            <w:pPr>
                              <w:jc w:val="center"/>
                            </w:pPr>
                            <w:r>
                              <w:t>de l’enfant</w:t>
                            </w:r>
                          </w:p>
                        </w:txbxContent>
                      </v:textbox>
                    </v:shape>
                  </w:pict>
                </mc:Fallback>
              </mc:AlternateContent>
            </w:r>
            <w:r>
              <w:rPr>
                <w:rFonts w:eastAsia="Times New Roman" w:cstheme="minorHAnsi"/>
                <w:b/>
                <w:sz w:val="52"/>
                <w:szCs w:val="52"/>
                <w:lang w:eastAsia="fr-CA"/>
              </w:rPr>
              <w:t>Fiche Santé</w:t>
            </w:r>
            <w:r w:rsidRPr="004C1537">
              <w:rPr>
                <w:rFonts w:eastAsia="Times New Roman" w:cstheme="minorHAnsi"/>
                <w:b/>
                <w:sz w:val="52"/>
                <w:szCs w:val="52"/>
                <w:lang w:eastAsia="fr-CA"/>
              </w:rPr>
              <w:t xml:space="preserve"> </w:t>
            </w:r>
            <w:r w:rsidRPr="004C1537">
              <w:rPr>
                <w:rFonts w:eastAsia="Times New Roman" w:cstheme="minorHAnsi"/>
                <w:b/>
                <w:noProof/>
                <w:sz w:val="28"/>
                <w:szCs w:val="28"/>
                <w:lang w:eastAsia="fr-CA"/>
              </w:rPr>
              <w:drawing>
                <wp:inline distT="0" distB="0" distL="0" distR="0" wp14:anchorId="585913B2" wp14:editId="6C556628">
                  <wp:extent cx="228600" cy="228600"/>
                  <wp:effectExtent l="0" t="0" r="0" b="0"/>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00px-Arret_Quebec.svg[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15"/>
                <w:szCs w:val="15"/>
                <w:lang w:eastAsia="fr-CA"/>
              </w:rPr>
            </w:pPr>
            <w:r w:rsidRPr="004C1537">
              <w:rPr>
                <w:rFonts w:eastAsia="Times New Roman" w:cstheme="minorHAnsi"/>
                <w:b/>
                <w:sz w:val="28"/>
                <w:szCs w:val="28"/>
                <w:lang w:eastAsia="fr-CA"/>
              </w:rPr>
              <w:t>Nom de l’enfant</w:t>
            </w:r>
            <w:r w:rsidRPr="004C1537">
              <w:rPr>
                <w:rFonts w:eastAsia="Times New Roman" w:cstheme="minorHAnsi"/>
                <w:sz w:val="28"/>
                <w:szCs w:val="28"/>
                <w:lang w:eastAsia="fr-CA"/>
              </w:rPr>
              <w:t xml:space="preserve"> :  </w:t>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t>___________</w:t>
            </w:r>
            <w:r w:rsidRPr="004C1537">
              <w:rPr>
                <w:rFonts w:eastAsia="Times New Roman" w:cstheme="minorHAnsi"/>
                <w:sz w:val="28"/>
                <w:szCs w:val="28"/>
                <w:lang w:eastAsia="fr-CA"/>
              </w:rPr>
              <w:t xml:space="preserve">            </w:t>
            </w:r>
            <w:hyperlink r:id="rId11" w:history="1"/>
            <w:r w:rsidRPr="004C1537">
              <w:rPr>
                <w:rFonts w:eastAsia="Times New Roman" w:cstheme="minorHAnsi"/>
                <w:sz w:val="15"/>
                <w:szCs w:val="15"/>
                <w:lang w:eastAsia="fr-CA"/>
              </w:rPr>
              <w:t xml:space="preserve">                    </w:t>
            </w:r>
            <w:r w:rsidRPr="004C1537">
              <w:rPr>
                <w:rFonts w:eastAsia="Times New Roman" w:cstheme="minorHAnsi"/>
                <w:sz w:val="15"/>
                <w:szCs w:val="15"/>
                <w:lang w:eastAsia="fr-CA"/>
              </w:rPr>
              <w:tab/>
            </w:r>
            <w:r w:rsidRPr="004C1537">
              <w:rPr>
                <w:rFonts w:eastAsia="Times New Roman" w:cstheme="minorHAnsi"/>
                <w:sz w:val="15"/>
                <w:szCs w:val="15"/>
                <w:lang w:eastAsia="fr-CA"/>
              </w:rPr>
              <w:tab/>
            </w:r>
            <w:r w:rsidRPr="004C1537">
              <w:rPr>
                <w:rFonts w:eastAsia="Times New Roman" w:cstheme="minorHAnsi"/>
                <w:sz w:val="15"/>
                <w:szCs w:val="15"/>
                <w:lang w:eastAsia="fr-CA"/>
              </w:rPr>
              <w:tab/>
            </w:r>
            <w:r w:rsidRPr="004C1537">
              <w:rPr>
                <w:rFonts w:eastAsia="Times New Roman" w:cstheme="minorHAnsi"/>
                <w:sz w:val="15"/>
                <w:szCs w:val="15"/>
                <w:lang w:eastAsia="fr-CA"/>
              </w:rPr>
              <w:tab/>
            </w:r>
            <w:r w:rsidRPr="004C1537">
              <w:rPr>
                <w:rFonts w:eastAsia="Times New Roman" w:cstheme="minorHAnsi"/>
                <w:sz w:val="15"/>
                <w:szCs w:val="15"/>
                <w:lang w:eastAsia="fr-CA"/>
              </w:rPr>
              <w:tab/>
            </w:r>
            <w:r w:rsidRPr="004C1537">
              <w:rPr>
                <w:rFonts w:eastAsia="Times New Roman" w:cstheme="minorHAnsi"/>
                <w:sz w:val="20"/>
                <w:szCs w:val="20"/>
                <w:lang w:eastAsia="fr-CA"/>
              </w:rPr>
              <w:t xml:space="preserve">                    </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28"/>
                <w:szCs w:val="28"/>
                <w:lang w:eastAsia="fr-CA"/>
              </w:rPr>
            </w:pPr>
            <w:r w:rsidRPr="004C1537">
              <w:rPr>
                <w:rFonts w:eastAsia="Times New Roman" w:cstheme="minorHAnsi"/>
                <w:b/>
                <w:sz w:val="28"/>
                <w:szCs w:val="28"/>
                <w:lang w:eastAsia="fr-CA"/>
              </w:rPr>
              <w:t>Groupe</w:t>
            </w:r>
            <w:r w:rsidRPr="004C1537">
              <w:rPr>
                <w:rFonts w:eastAsia="Times New Roman" w:cstheme="minorHAnsi"/>
                <w:sz w:val="28"/>
                <w:szCs w:val="28"/>
                <w:lang w:eastAsia="fr-CA"/>
              </w:rPr>
              <w:t xml:space="preserve"> :  </w:t>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t>_______</w:t>
            </w:r>
            <w:r w:rsidRPr="004C1537">
              <w:rPr>
                <w:rFonts w:eastAsia="Times New Roman" w:cstheme="minorHAnsi"/>
                <w:sz w:val="28"/>
                <w:szCs w:val="28"/>
                <w:lang w:eastAsia="fr-CA"/>
              </w:rPr>
              <w:t xml:space="preserve">  </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28"/>
                <w:szCs w:val="28"/>
                <w:lang w:eastAsia="fr-CA"/>
              </w:rPr>
            </w:pPr>
            <w:r w:rsidRPr="004C1537">
              <w:rPr>
                <w:rFonts w:eastAsia="Times New Roman" w:cstheme="minorHAnsi"/>
                <w:b/>
                <w:sz w:val="28"/>
                <w:szCs w:val="28"/>
                <w:lang w:eastAsia="fr-CA"/>
              </w:rPr>
              <w:t>Fréquentation</w:t>
            </w:r>
            <w:r w:rsidRPr="004C1537">
              <w:rPr>
                <w:rFonts w:eastAsia="Times New Roman" w:cstheme="minorHAnsi"/>
                <w:sz w:val="28"/>
                <w:szCs w:val="28"/>
                <w:lang w:eastAsia="fr-CA"/>
              </w:rPr>
              <w:t> : L  M  M  J  V</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18"/>
                <w:szCs w:val="18"/>
                <w:lang w:eastAsia="fr-CA"/>
              </w:rPr>
            </w:pPr>
            <w:r w:rsidRPr="004C1537">
              <w:rPr>
                <w:rFonts w:eastAsia="Times New Roman" w:cstheme="minorHAnsi"/>
                <w:sz w:val="18"/>
                <w:szCs w:val="18"/>
                <w:lang w:eastAsia="fr-CA"/>
              </w:rPr>
              <w:t xml:space="preserve">        (À encercler)</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28"/>
                <w:szCs w:val="28"/>
                <w:lang w:eastAsia="fr-CA"/>
              </w:rPr>
            </w:pPr>
            <w:r w:rsidRPr="004C1537">
              <w:rPr>
                <w:rFonts w:eastAsia="Times New Roman" w:cstheme="minorHAnsi"/>
                <w:b/>
                <w:sz w:val="28"/>
                <w:szCs w:val="28"/>
                <w:lang w:eastAsia="fr-CA"/>
              </w:rPr>
              <w:t xml:space="preserve">Allergies :  </w:t>
            </w:r>
            <w:r w:rsidRPr="004C1537">
              <w:rPr>
                <w:rFonts w:eastAsia="Times New Roman" w:cstheme="minorHAnsi"/>
                <w:b/>
                <w:sz w:val="28"/>
                <w:szCs w:val="28"/>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sz w:val="28"/>
                <w:szCs w:val="28"/>
                <w:lang w:eastAsia="fr-CA"/>
              </w:rPr>
              <w:t>_________</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28"/>
                <w:szCs w:val="28"/>
                <w:u w:val="single"/>
                <w:lang w:eastAsia="fr-CA"/>
              </w:rPr>
            </w:pPr>
            <w:r w:rsidRPr="004C1537">
              <w:rPr>
                <w:rFonts w:eastAsia="Times New Roman" w:cstheme="minorHAnsi"/>
                <w:b/>
                <w:sz w:val="28"/>
                <w:szCs w:val="28"/>
                <w:lang w:eastAsia="fr-CA"/>
              </w:rPr>
              <w:t>Symptômes</w:t>
            </w:r>
            <w:r w:rsidRPr="004C1537">
              <w:rPr>
                <w:rFonts w:eastAsia="Times New Roman" w:cstheme="minorHAnsi"/>
                <w:sz w:val="28"/>
                <w:szCs w:val="28"/>
                <w:lang w:eastAsia="fr-CA"/>
              </w:rPr>
              <w:t> :</w:t>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t>____</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28"/>
                <w:szCs w:val="28"/>
                <w:u w:val="single"/>
                <w:lang w:eastAsia="fr-CA"/>
              </w:rPr>
            </w:pPr>
            <w:r w:rsidRPr="004C1537">
              <w:rPr>
                <w:rFonts w:eastAsia="Times New Roman" w:cstheme="minorHAnsi"/>
                <w:b/>
                <w:sz w:val="28"/>
                <w:szCs w:val="28"/>
                <w:lang w:eastAsia="fr-CA"/>
              </w:rPr>
              <w:t>Médication</w:t>
            </w:r>
            <w:r w:rsidRPr="004C1537">
              <w:rPr>
                <w:rFonts w:eastAsia="Times New Roman" w:cstheme="minorHAnsi"/>
                <w:sz w:val="28"/>
                <w:szCs w:val="28"/>
                <w:lang w:eastAsia="fr-CA"/>
              </w:rPr>
              <w:t xml:space="preserve"> :  </w:t>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t>____</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28"/>
                <w:szCs w:val="28"/>
                <w:u w:val="single"/>
                <w:lang w:eastAsia="fr-CA"/>
              </w:rPr>
            </w:pPr>
            <w:r>
              <w:rPr>
                <w:rFonts w:eastAsia="Times New Roman" w:cstheme="minorHAnsi"/>
                <w:b/>
                <w:sz w:val="28"/>
                <w:szCs w:val="28"/>
                <w:lang w:eastAsia="fr-CA"/>
              </w:rPr>
              <w:t>Procédure</w:t>
            </w:r>
            <w:r w:rsidRPr="004C1537">
              <w:rPr>
                <w:rFonts w:eastAsia="Times New Roman" w:cstheme="minorHAnsi"/>
                <w:b/>
                <w:sz w:val="28"/>
                <w:szCs w:val="28"/>
                <w:lang w:eastAsia="fr-CA"/>
              </w:rPr>
              <w:t xml:space="preserve"> du médecin à appliquer</w:t>
            </w:r>
            <w:r w:rsidRPr="004C1537">
              <w:rPr>
                <w:rFonts w:eastAsia="Times New Roman" w:cstheme="minorHAnsi"/>
                <w:sz w:val="28"/>
                <w:szCs w:val="28"/>
                <w:lang w:eastAsia="fr-CA"/>
              </w:rPr>
              <w:t> </w:t>
            </w:r>
            <w:r w:rsidRPr="004C1537">
              <w:rPr>
                <w:rFonts w:eastAsia="Times New Roman" w:cstheme="minorHAnsi"/>
                <w:sz w:val="18"/>
                <w:szCs w:val="18"/>
                <w:lang w:eastAsia="fr-CA"/>
              </w:rPr>
              <w:t>(que faire lors des symptômes)</w:t>
            </w:r>
            <w:r w:rsidRPr="004C1537">
              <w:rPr>
                <w:rFonts w:eastAsia="Times New Roman" w:cstheme="minorHAnsi"/>
                <w:sz w:val="28"/>
                <w:szCs w:val="28"/>
                <w:lang w:eastAsia="fr-CA"/>
              </w:rPr>
              <w:t xml:space="preserve"> : </w:t>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t>____</w:t>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t>_____</w:t>
            </w:r>
          </w:p>
          <w:p w:rsidR="00A01439" w:rsidRPr="004C1537" w:rsidRDefault="00A01439" w:rsidP="00AC72EC">
            <w:pPr>
              <w:pBdr>
                <w:top w:val="single" w:sz="4" w:space="1" w:color="auto"/>
                <w:left w:val="single" w:sz="4" w:space="4" w:color="auto"/>
                <w:bottom w:val="single" w:sz="4" w:space="1" w:color="auto"/>
                <w:right w:val="single" w:sz="4" w:space="4" w:color="auto"/>
              </w:pBdr>
              <w:spacing w:line="360" w:lineRule="auto"/>
              <w:rPr>
                <w:rFonts w:eastAsia="Times New Roman" w:cstheme="minorHAnsi"/>
                <w:sz w:val="18"/>
                <w:szCs w:val="18"/>
                <w:lang w:eastAsia="fr-CA"/>
              </w:rPr>
            </w:pPr>
          </w:p>
          <w:p w:rsidR="00A01439" w:rsidRPr="004C1537" w:rsidRDefault="00A01439" w:rsidP="00AC72EC">
            <w:pPr>
              <w:pBdr>
                <w:top w:val="single" w:sz="4" w:space="1" w:color="auto"/>
                <w:left w:val="single" w:sz="4" w:space="4" w:color="auto"/>
                <w:bottom w:val="single" w:sz="4" w:space="1" w:color="auto"/>
                <w:right w:val="single" w:sz="4" w:space="4" w:color="auto"/>
              </w:pBdr>
              <w:spacing w:line="360" w:lineRule="auto"/>
              <w:rPr>
                <w:rFonts w:eastAsia="Times New Roman" w:cstheme="minorHAnsi"/>
                <w:sz w:val="18"/>
                <w:szCs w:val="18"/>
                <w:u w:val="single"/>
                <w:lang w:eastAsia="fr-CA"/>
              </w:rPr>
            </w:pPr>
            <w:r w:rsidRPr="004C1537">
              <w:rPr>
                <w:rFonts w:eastAsia="Times New Roman" w:cstheme="minorHAnsi"/>
                <w:b/>
                <w:sz w:val="18"/>
                <w:szCs w:val="18"/>
                <w:lang w:eastAsia="fr-CA"/>
              </w:rPr>
              <w:t>Mère</w:t>
            </w:r>
            <w:r w:rsidRPr="004C1537">
              <w:rPr>
                <w:rFonts w:eastAsia="Times New Roman" w:cstheme="minorHAnsi"/>
                <w:sz w:val="18"/>
                <w:szCs w:val="18"/>
                <w:lang w:eastAsia="fr-CA"/>
              </w:rPr>
              <w:t xml:space="preserve">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t>________</w:t>
            </w:r>
            <w:r w:rsidRPr="004C1537">
              <w:rPr>
                <w:rFonts w:eastAsia="Times New Roman" w:cstheme="minorHAnsi"/>
                <w:sz w:val="18"/>
                <w:szCs w:val="18"/>
                <w:lang w:eastAsia="fr-CA"/>
              </w:rPr>
              <w:t xml:space="preserve"> Tel Maison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lang w:eastAsia="fr-CA"/>
              </w:rPr>
              <w:t xml:space="preserve">Cell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lang w:eastAsia="fr-CA"/>
              </w:rPr>
              <w:t xml:space="preserve"> Bur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t>_______</w:t>
            </w:r>
          </w:p>
          <w:p w:rsidR="00A01439" w:rsidRPr="004C1537" w:rsidRDefault="00A01439" w:rsidP="00AC72EC">
            <w:pPr>
              <w:pBdr>
                <w:top w:val="single" w:sz="4" w:space="1" w:color="auto"/>
                <w:left w:val="single" w:sz="4" w:space="4" w:color="auto"/>
                <w:bottom w:val="single" w:sz="4" w:space="1" w:color="auto"/>
                <w:right w:val="single" w:sz="4" w:space="4" w:color="auto"/>
              </w:pBdr>
              <w:spacing w:line="360" w:lineRule="auto"/>
              <w:rPr>
                <w:rFonts w:eastAsia="Times New Roman" w:cstheme="minorHAnsi"/>
                <w:sz w:val="18"/>
                <w:szCs w:val="18"/>
                <w:lang w:eastAsia="fr-CA"/>
              </w:rPr>
            </w:pPr>
            <w:r w:rsidRPr="004C1537">
              <w:rPr>
                <w:rFonts w:eastAsia="Times New Roman" w:cstheme="minorHAnsi"/>
                <w:b/>
                <w:sz w:val="18"/>
                <w:szCs w:val="18"/>
                <w:lang w:eastAsia="fr-CA"/>
              </w:rPr>
              <w:t>Père</w:t>
            </w:r>
            <w:r w:rsidRPr="004C1537">
              <w:rPr>
                <w:rFonts w:eastAsia="Times New Roman" w:cstheme="minorHAnsi"/>
                <w:sz w:val="18"/>
                <w:szCs w:val="18"/>
                <w:lang w:eastAsia="fr-CA"/>
              </w:rPr>
              <w:t xml:space="preserve">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t>________</w:t>
            </w:r>
            <w:r w:rsidRPr="004C1537">
              <w:rPr>
                <w:rFonts w:eastAsia="Times New Roman" w:cstheme="minorHAnsi"/>
                <w:sz w:val="18"/>
                <w:szCs w:val="18"/>
                <w:lang w:eastAsia="fr-CA"/>
              </w:rPr>
              <w:t xml:space="preserve"> Tel Maison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lang w:eastAsia="fr-CA"/>
              </w:rPr>
              <w:t xml:space="preserve">Cell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lang w:eastAsia="fr-CA"/>
              </w:rPr>
              <w:t xml:space="preserve"> Bur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t>_______</w:t>
            </w:r>
          </w:p>
          <w:p w:rsidR="00A01439" w:rsidRPr="004C1537" w:rsidRDefault="00A01439" w:rsidP="00AC72EC">
            <w:pPr>
              <w:pBdr>
                <w:top w:val="single" w:sz="4" w:space="1" w:color="auto"/>
                <w:left w:val="single" w:sz="4" w:space="4" w:color="auto"/>
                <w:bottom w:val="single" w:sz="4" w:space="1" w:color="auto"/>
                <w:right w:val="single" w:sz="4" w:space="4" w:color="auto"/>
              </w:pBdr>
              <w:rPr>
                <w:rFonts w:eastAsia="Times New Roman" w:cstheme="minorHAnsi"/>
                <w:sz w:val="18"/>
                <w:szCs w:val="18"/>
                <w:lang w:eastAsia="fr-CA"/>
              </w:rPr>
            </w:pPr>
            <w:r w:rsidRPr="004C1537">
              <w:rPr>
                <w:rFonts w:eastAsia="Times New Roman" w:cstheme="minorHAnsi"/>
                <w:b/>
                <w:sz w:val="18"/>
                <w:szCs w:val="18"/>
                <w:lang w:eastAsia="fr-CA"/>
              </w:rPr>
              <w:t>Autre numéro d’urgence</w:t>
            </w:r>
            <w:r w:rsidRPr="004C1537">
              <w:rPr>
                <w:rFonts w:eastAsia="Times New Roman" w:cstheme="minorHAnsi"/>
                <w:sz w:val="18"/>
                <w:szCs w:val="18"/>
                <w:lang w:eastAsia="fr-CA"/>
              </w:rPr>
              <w:t> : ____________________________________</w:t>
            </w:r>
          </w:p>
          <w:p w:rsidR="00A01439" w:rsidRPr="004C1537" w:rsidRDefault="00A01439" w:rsidP="00AC72EC">
            <w:pPr>
              <w:pBdr>
                <w:top w:val="single" w:sz="4" w:space="1" w:color="auto"/>
                <w:left w:val="single" w:sz="4" w:space="4" w:color="auto"/>
                <w:bottom w:val="single" w:sz="4" w:space="1" w:color="auto"/>
                <w:right w:val="single" w:sz="4" w:space="4" w:color="auto"/>
              </w:pBdr>
              <w:rPr>
                <w:rFonts w:eastAsia="Times New Roman" w:cstheme="minorHAnsi"/>
                <w:sz w:val="24"/>
                <w:szCs w:val="24"/>
                <w:lang w:eastAsia="fr-CA"/>
              </w:rPr>
            </w:pPr>
          </w:p>
          <w:p w:rsidR="00A01439" w:rsidRPr="004C1537" w:rsidRDefault="00A01439" w:rsidP="00AC72EC">
            <w:pPr>
              <w:pBdr>
                <w:top w:val="single" w:sz="4" w:space="1" w:color="auto"/>
                <w:left w:val="single" w:sz="4" w:space="4" w:color="auto"/>
                <w:bottom w:val="single" w:sz="4" w:space="1" w:color="auto"/>
                <w:right w:val="single" w:sz="4" w:space="4" w:color="auto"/>
              </w:pBdr>
              <w:rPr>
                <w:rFonts w:eastAsia="Times New Roman" w:cstheme="minorHAnsi"/>
                <w:sz w:val="20"/>
                <w:szCs w:val="20"/>
                <w:u w:val="single"/>
                <w:lang w:eastAsia="fr-CA"/>
              </w:rPr>
            </w:pPr>
            <w:r w:rsidRPr="004C1537">
              <w:rPr>
                <w:rFonts w:eastAsia="Times New Roman" w:cstheme="minorHAnsi"/>
                <w:b/>
                <w:sz w:val="24"/>
                <w:szCs w:val="24"/>
                <w:lang w:eastAsia="fr-CA"/>
              </w:rPr>
              <w:t xml:space="preserve">J’autorise le CPE à afficher ces informations et j’accepte que le personnel applique le </w:t>
            </w:r>
            <w:r>
              <w:rPr>
                <w:rFonts w:eastAsia="Times New Roman" w:cstheme="minorHAnsi"/>
                <w:b/>
                <w:sz w:val="24"/>
                <w:szCs w:val="24"/>
                <w:lang w:eastAsia="fr-CA"/>
              </w:rPr>
              <w:t>procédure</w:t>
            </w:r>
            <w:r w:rsidRPr="004C1537">
              <w:rPr>
                <w:rFonts w:eastAsia="Times New Roman" w:cstheme="minorHAnsi"/>
                <w:b/>
                <w:sz w:val="24"/>
                <w:szCs w:val="24"/>
                <w:lang w:eastAsia="fr-CA"/>
              </w:rPr>
              <w:t xml:space="preserve"> d’intervention auprès de mon enfant</w:t>
            </w:r>
            <w:r w:rsidRPr="004C1537">
              <w:rPr>
                <w:rFonts w:eastAsia="Times New Roman" w:cstheme="minorHAnsi"/>
                <w:sz w:val="20"/>
                <w:szCs w:val="20"/>
                <w:lang w:eastAsia="fr-CA"/>
              </w:rPr>
              <w:t xml:space="preserve"> :  </w:t>
            </w:r>
            <w:r w:rsidRPr="004C1537">
              <w:rPr>
                <w:rFonts w:eastAsia="Times New Roman" w:cstheme="minorHAnsi"/>
                <w:sz w:val="20"/>
                <w:szCs w:val="20"/>
                <w:u w:val="single"/>
                <w:lang w:eastAsia="fr-CA"/>
              </w:rPr>
              <w:tab/>
            </w:r>
            <w:r w:rsidRPr="004C1537">
              <w:rPr>
                <w:rFonts w:eastAsia="Times New Roman" w:cstheme="minorHAnsi"/>
                <w:sz w:val="20"/>
                <w:szCs w:val="20"/>
                <w:u w:val="single"/>
                <w:lang w:eastAsia="fr-CA"/>
              </w:rPr>
              <w:tab/>
            </w:r>
            <w:r w:rsidRPr="004C1537">
              <w:rPr>
                <w:rFonts w:eastAsia="Times New Roman" w:cstheme="minorHAnsi"/>
                <w:sz w:val="20"/>
                <w:szCs w:val="20"/>
                <w:u w:val="single"/>
                <w:lang w:eastAsia="fr-CA"/>
              </w:rPr>
              <w:tab/>
            </w:r>
            <w:r w:rsidRPr="004C1537">
              <w:rPr>
                <w:rFonts w:eastAsia="Times New Roman" w:cstheme="minorHAnsi"/>
                <w:sz w:val="20"/>
                <w:szCs w:val="20"/>
                <w:u w:val="single"/>
                <w:lang w:eastAsia="fr-CA"/>
              </w:rPr>
              <w:tab/>
            </w:r>
            <w:r w:rsidRPr="004C1537">
              <w:rPr>
                <w:rFonts w:eastAsia="Times New Roman" w:cstheme="minorHAnsi"/>
                <w:sz w:val="20"/>
                <w:szCs w:val="20"/>
                <w:u w:val="single"/>
                <w:lang w:eastAsia="fr-CA"/>
              </w:rPr>
              <w:tab/>
            </w:r>
            <w:r w:rsidRPr="004C1537">
              <w:rPr>
                <w:rFonts w:eastAsia="Times New Roman" w:cstheme="minorHAnsi"/>
                <w:sz w:val="20"/>
                <w:szCs w:val="20"/>
                <w:u w:val="single"/>
                <w:lang w:eastAsia="fr-CA"/>
              </w:rPr>
              <w:tab/>
            </w:r>
            <w:r w:rsidRPr="004C1537">
              <w:rPr>
                <w:rFonts w:eastAsia="Times New Roman" w:cstheme="minorHAnsi"/>
                <w:sz w:val="20"/>
                <w:szCs w:val="20"/>
                <w:lang w:eastAsia="fr-CA"/>
              </w:rPr>
              <w:t xml:space="preserve">Date :  </w:t>
            </w:r>
            <w:r w:rsidRPr="004C1537">
              <w:rPr>
                <w:rFonts w:eastAsia="Times New Roman" w:cstheme="minorHAnsi"/>
                <w:sz w:val="20"/>
                <w:szCs w:val="20"/>
                <w:u w:val="single"/>
                <w:lang w:eastAsia="fr-CA"/>
              </w:rPr>
              <w:tab/>
            </w:r>
            <w:r w:rsidRPr="004C1537">
              <w:rPr>
                <w:rFonts w:eastAsia="Times New Roman" w:cstheme="minorHAnsi"/>
                <w:sz w:val="20"/>
                <w:szCs w:val="20"/>
                <w:u w:val="single"/>
                <w:lang w:eastAsia="fr-CA"/>
              </w:rPr>
              <w:tab/>
              <w:t>______</w:t>
            </w:r>
          </w:p>
          <w:p w:rsidR="00A01439" w:rsidRPr="004C1537" w:rsidRDefault="00A01439" w:rsidP="00AC72EC">
            <w:pPr>
              <w:pBdr>
                <w:top w:val="single" w:sz="4" w:space="1" w:color="auto"/>
                <w:left w:val="single" w:sz="4" w:space="4" w:color="auto"/>
                <w:bottom w:val="single" w:sz="4" w:space="1" w:color="auto"/>
                <w:right w:val="single" w:sz="4" w:space="4" w:color="auto"/>
              </w:pBdr>
              <w:spacing w:line="360" w:lineRule="auto"/>
              <w:rPr>
                <w:rFonts w:eastAsia="Times New Roman" w:cstheme="minorHAnsi"/>
                <w:sz w:val="20"/>
                <w:szCs w:val="20"/>
                <w:lang w:eastAsia="fr-CA"/>
              </w:rPr>
            </w:pPr>
            <w:r w:rsidRPr="004C1537">
              <w:rPr>
                <w:rFonts w:eastAsia="Times New Roman" w:cstheme="minorHAnsi"/>
                <w:sz w:val="20"/>
                <w:szCs w:val="20"/>
                <w:lang w:eastAsia="fr-CA"/>
              </w:rPr>
              <w:tab/>
            </w:r>
            <w:r w:rsidRPr="004C1537">
              <w:rPr>
                <w:rFonts w:eastAsia="Times New Roman" w:cstheme="minorHAnsi"/>
                <w:sz w:val="20"/>
                <w:szCs w:val="20"/>
                <w:lang w:eastAsia="fr-CA"/>
              </w:rPr>
              <w:tab/>
            </w:r>
            <w:r w:rsidRPr="004C1537">
              <w:rPr>
                <w:rFonts w:eastAsia="Times New Roman" w:cstheme="minorHAnsi"/>
                <w:sz w:val="20"/>
                <w:szCs w:val="20"/>
                <w:lang w:eastAsia="fr-CA"/>
              </w:rPr>
              <w:tab/>
            </w:r>
            <w:r w:rsidRPr="004C1537">
              <w:rPr>
                <w:rFonts w:eastAsia="Times New Roman" w:cstheme="minorHAnsi"/>
                <w:sz w:val="20"/>
                <w:szCs w:val="20"/>
                <w:lang w:eastAsia="fr-CA"/>
              </w:rPr>
              <w:tab/>
            </w:r>
            <w:r w:rsidRPr="004C1537">
              <w:rPr>
                <w:rFonts w:eastAsia="Times New Roman" w:cstheme="minorHAnsi"/>
                <w:sz w:val="20"/>
                <w:szCs w:val="20"/>
                <w:lang w:eastAsia="fr-CA"/>
              </w:rPr>
              <w:tab/>
              <w:t xml:space="preserve">                              (Signature du parent)</w:t>
            </w:r>
          </w:p>
        </w:tc>
      </w:tr>
    </w:tbl>
    <w:p w:rsidR="00A01439" w:rsidRPr="004C1537" w:rsidRDefault="00A01439" w:rsidP="00A01439">
      <w:pPr>
        <w:spacing w:line="240" w:lineRule="auto"/>
        <w:rPr>
          <w:rFonts w:cstheme="minorHAnsi"/>
          <w:b/>
          <w:bCs/>
        </w:rPr>
      </w:pPr>
    </w:p>
    <w:tbl>
      <w:tblPr>
        <w:tblStyle w:val="Grilledutableau"/>
        <w:tblW w:w="10774" w:type="dxa"/>
        <w:jc w:val="center"/>
        <w:tblBorders>
          <w:top w:val="thinThickThinMediumGap" w:sz="24" w:space="0" w:color="FF0000"/>
          <w:left w:val="thinThickThinMediumGap" w:sz="24" w:space="0" w:color="FF0000"/>
          <w:bottom w:val="thinThickThinMediumGap" w:sz="24" w:space="0" w:color="FF0000"/>
          <w:right w:val="thinThickThinMediumGap" w:sz="24" w:space="0" w:color="FF0000"/>
          <w:insideH w:val="thinThickThinMediumGap" w:sz="24" w:space="0" w:color="FF0000"/>
          <w:insideV w:val="thinThickThinMediumGap" w:sz="24" w:space="0" w:color="FF0000"/>
        </w:tblBorders>
        <w:tblLook w:val="04A0" w:firstRow="1" w:lastRow="0" w:firstColumn="1" w:lastColumn="0" w:noHBand="0" w:noVBand="1"/>
      </w:tblPr>
      <w:tblGrid>
        <w:gridCol w:w="10774"/>
      </w:tblGrid>
      <w:tr w:rsidR="00A01439" w:rsidRPr="004C1537" w:rsidTr="00AC72EC">
        <w:trPr>
          <w:jc w:val="center"/>
        </w:trPr>
        <w:tc>
          <w:tcPr>
            <w:tcW w:w="10774" w:type="dxa"/>
          </w:tcPr>
          <w:p w:rsidR="00A01439" w:rsidRPr="004C1537" w:rsidRDefault="00A01439" w:rsidP="00AC72EC">
            <w:pPr>
              <w:pBdr>
                <w:top w:val="single" w:sz="4" w:space="1" w:color="auto"/>
                <w:left w:val="single" w:sz="4" w:space="4" w:color="auto"/>
                <w:bottom w:val="single" w:sz="4" w:space="1" w:color="auto"/>
                <w:right w:val="single" w:sz="4" w:space="4" w:color="auto"/>
              </w:pBdr>
              <w:jc w:val="center"/>
              <w:rPr>
                <w:rFonts w:eastAsia="Times New Roman" w:cstheme="minorHAnsi"/>
                <w:sz w:val="28"/>
                <w:szCs w:val="28"/>
                <w:u w:val="single"/>
                <w:lang w:eastAsia="fr-CA"/>
              </w:rPr>
            </w:pPr>
            <w:r w:rsidRPr="004C1537">
              <w:rPr>
                <w:rFonts w:eastAsia="Times New Roman" w:cstheme="minorHAnsi"/>
                <w:b/>
                <w:noProof/>
                <w:sz w:val="28"/>
                <w:szCs w:val="28"/>
                <w:lang w:eastAsia="fr-CA"/>
              </w:rPr>
              <w:drawing>
                <wp:inline distT="0" distB="0" distL="0" distR="0" wp14:anchorId="233D0C36" wp14:editId="780A3ADF">
                  <wp:extent cx="228600" cy="228600"/>
                  <wp:effectExtent l="0" t="0" r="0" b="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00px-Arret_Quebec.svg[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r w:rsidRPr="004C1537">
              <w:rPr>
                <w:rFonts w:eastAsia="Times New Roman" w:cstheme="minorHAnsi"/>
                <w:b/>
                <w:noProof/>
                <w:sz w:val="28"/>
                <w:szCs w:val="28"/>
                <w:lang w:eastAsia="fr-CA"/>
              </w:rPr>
              <mc:AlternateContent>
                <mc:Choice Requires="wps">
                  <w:drawing>
                    <wp:anchor distT="45720" distB="45720" distL="114300" distR="114300" simplePos="0" relativeHeight="251672576" behindDoc="0" locked="0" layoutInCell="1" allowOverlap="1" wp14:anchorId="3B817340" wp14:editId="702F2A00">
                      <wp:simplePos x="0" y="0"/>
                      <wp:positionH relativeFrom="column">
                        <wp:posOffset>5419090</wp:posOffset>
                      </wp:positionH>
                      <wp:positionV relativeFrom="paragraph">
                        <wp:posOffset>97155</wp:posOffset>
                      </wp:positionV>
                      <wp:extent cx="1208405" cy="1238250"/>
                      <wp:effectExtent l="0" t="0" r="10795" b="19050"/>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1238250"/>
                              </a:xfrm>
                              <a:prstGeom prst="rect">
                                <a:avLst/>
                              </a:prstGeom>
                              <a:solidFill>
                                <a:srgbClr val="FFFFFF"/>
                              </a:solidFill>
                              <a:ln w="9525">
                                <a:solidFill>
                                  <a:srgbClr val="000000"/>
                                </a:solidFill>
                                <a:miter lim="800000"/>
                                <a:headEnd/>
                                <a:tailEnd/>
                              </a:ln>
                            </wps:spPr>
                            <wps:txbx>
                              <w:txbxContent>
                                <w:p w:rsidR="00A01439" w:rsidRDefault="00A01439" w:rsidP="00A01439"/>
                                <w:p w:rsidR="00A01439" w:rsidRDefault="00A01439" w:rsidP="00A01439">
                                  <w:pPr>
                                    <w:jc w:val="center"/>
                                  </w:pPr>
                                  <w:r>
                                    <w:t xml:space="preserve">Photo </w:t>
                                  </w:r>
                                </w:p>
                                <w:p w:rsidR="00A01439" w:rsidRDefault="00A01439" w:rsidP="00A01439">
                                  <w:pPr>
                                    <w:jc w:val="center"/>
                                  </w:pPr>
                                  <w:r>
                                    <w:t>de l’enfant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17340" id="_x0000_s1027" type="#_x0000_t202" style="position:absolute;left:0;text-align:left;margin-left:426.7pt;margin-top:7.65pt;width:95.15pt;height:9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">
                      <v:textbox>
                        <w:txbxContent>
                          <w:p w:rsidR="00A01439" w:rsidRDefault="00A01439" w:rsidP="00A01439"/>
                          <w:p w:rsidR="00A01439" w:rsidRDefault="00A01439" w:rsidP="00A01439">
                            <w:pPr>
                              <w:jc w:val="center"/>
                            </w:pPr>
                            <w:r>
                              <w:t xml:space="preserve">Photo </w:t>
                            </w:r>
                          </w:p>
                          <w:p w:rsidR="00A01439" w:rsidRDefault="00A01439" w:rsidP="00A01439">
                            <w:pPr>
                              <w:jc w:val="center"/>
                            </w:pPr>
                            <w:r>
                              <w:t>de l’enfant</w:t>
                            </w:r>
                          </w:p>
                        </w:txbxContent>
                      </v:textbox>
                    </v:shape>
                  </w:pict>
                </mc:Fallback>
              </mc:AlternateContent>
            </w:r>
            <w:r w:rsidRPr="004C1537">
              <w:rPr>
                <w:rFonts w:eastAsia="Times New Roman" w:cstheme="minorHAnsi"/>
                <w:b/>
                <w:sz w:val="52"/>
                <w:szCs w:val="52"/>
                <w:lang w:eastAsia="fr-CA"/>
              </w:rPr>
              <w:t xml:space="preserve"> Fiche Santé </w:t>
            </w:r>
            <w:r w:rsidRPr="004C1537">
              <w:rPr>
                <w:rFonts w:eastAsia="Times New Roman" w:cstheme="minorHAnsi"/>
                <w:b/>
                <w:noProof/>
                <w:sz w:val="28"/>
                <w:szCs w:val="28"/>
                <w:lang w:eastAsia="fr-CA"/>
              </w:rPr>
              <w:drawing>
                <wp:inline distT="0" distB="0" distL="0" distR="0" wp14:anchorId="5C6B3457" wp14:editId="17C3CEA4">
                  <wp:extent cx="228600" cy="228600"/>
                  <wp:effectExtent l="0" t="0" r="0" b="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00px-Arret_Quebec.svg[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15"/>
                <w:szCs w:val="15"/>
                <w:lang w:eastAsia="fr-CA"/>
              </w:rPr>
            </w:pPr>
            <w:r w:rsidRPr="004C1537">
              <w:rPr>
                <w:rFonts w:eastAsia="Times New Roman" w:cstheme="minorHAnsi"/>
                <w:b/>
                <w:sz w:val="28"/>
                <w:szCs w:val="28"/>
                <w:lang w:eastAsia="fr-CA"/>
              </w:rPr>
              <w:t>Nom de l’enfant</w:t>
            </w:r>
            <w:r w:rsidRPr="004C1537">
              <w:rPr>
                <w:rFonts w:eastAsia="Times New Roman" w:cstheme="minorHAnsi"/>
                <w:sz w:val="28"/>
                <w:szCs w:val="28"/>
                <w:lang w:eastAsia="fr-CA"/>
              </w:rPr>
              <w:t xml:space="preserve"> :  </w:t>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t>___________</w:t>
            </w:r>
            <w:r w:rsidRPr="004C1537">
              <w:rPr>
                <w:rFonts w:eastAsia="Times New Roman" w:cstheme="minorHAnsi"/>
                <w:sz w:val="28"/>
                <w:szCs w:val="28"/>
                <w:lang w:eastAsia="fr-CA"/>
              </w:rPr>
              <w:t xml:space="preserve">            </w:t>
            </w:r>
            <w:hyperlink r:id="rId12" w:history="1"/>
            <w:r w:rsidRPr="004C1537">
              <w:rPr>
                <w:rFonts w:eastAsia="Times New Roman" w:cstheme="minorHAnsi"/>
                <w:sz w:val="15"/>
                <w:szCs w:val="15"/>
                <w:lang w:eastAsia="fr-CA"/>
              </w:rPr>
              <w:t xml:space="preserve">                   </w:t>
            </w:r>
            <w:r w:rsidRPr="004C1537">
              <w:rPr>
                <w:rFonts w:eastAsia="Times New Roman" w:cstheme="minorHAnsi"/>
                <w:sz w:val="15"/>
                <w:szCs w:val="15"/>
                <w:lang w:eastAsia="fr-CA"/>
              </w:rPr>
              <w:tab/>
            </w:r>
            <w:r w:rsidRPr="004C1537">
              <w:rPr>
                <w:rFonts w:eastAsia="Times New Roman" w:cstheme="minorHAnsi"/>
                <w:sz w:val="15"/>
                <w:szCs w:val="15"/>
                <w:lang w:eastAsia="fr-CA"/>
              </w:rPr>
              <w:tab/>
            </w:r>
            <w:r w:rsidRPr="004C1537">
              <w:rPr>
                <w:rFonts w:eastAsia="Times New Roman" w:cstheme="minorHAnsi"/>
                <w:sz w:val="15"/>
                <w:szCs w:val="15"/>
                <w:lang w:eastAsia="fr-CA"/>
              </w:rPr>
              <w:tab/>
            </w:r>
            <w:r w:rsidRPr="004C1537">
              <w:rPr>
                <w:rFonts w:eastAsia="Times New Roman" w:cstheme="minorHAnsi"/>
                <w:sz w:val="15"/>
                <w:szCs w:val="15"/>
                <w:lang w:eastAsia="fr-CA"/>
              </w:rPr>
              <w:tab/>
            </w:r>
            <w:r w:rsidRPr="004C1537">
              <w:rPr>
                <w:rFonts w:eastAsia="Times New Roman" w:cstheme="minorHAnsi"/>
                <w:sz w:val="15"/>
                <w:szCs w:val="15"/>
                <w:lang w:eastAsia="fr-CA"/>
              </w:rPr>
              <w:tab/>
            </w:r>
            <w:r w:rsidRPr="004C1537">
              <w:rPr>
                <w:rFonts w:eastAsia="Times New Roman" w:cstheme="minorHAnsi"/>
                <w:sz w:val="20"/>
                <w:szCs w:val="20"/>
                <w:lang w:eastAsia="fr-CA"/>
              </w:rPr>
              <w:t xml:space="preserve">                    </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28"/>
                <w:szCs w:val="28"/>
                <w:lang w:eastAsia="fr-CA"/>
              </w:rPr>
            </w:pPr>
            <w:r w:rsidRPr="004C1537">
              <w:rPr>
                <w:rFonts w:eastAsia="Times New Roman" w:cstheme="minorHAnsi"/>
                <w:b/>
                <w:sz w:val="28"/>
                <w:szCs w:val="28"/>
                <w:lang w:eastAsia="fr-CA"/>
              </w:rPr>
              <w:t>Groupe</w:t>
            </w:r>
            <w:r w:rsidRPr="004C1537">
              <w:rPr>
                <w:rFonts w:eastAsia="Times New Roman" w:cstheme="minorHAnsi"/>
                <w:sz w:val="28"/>
                <w:szCs w:val="28"/>
                <w:lang w:eastAsia="fr-CA"/>
              </w:rPr>
              <w:t xml:space="preserve"> :  </w:t>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t>_______</w:t>
            </w:r>
            <w:r w:rsidRPr="004C1537">
              <w:rPr>
                <w:rFonts w:eastAsia="Times New Roman" w:cstheme="minorHAnsi"/>
                <w:sz w:val="28"/>
                <w:szCs w:val="28"/>
                <w:lang w:eastAsia="fr-CA"/>
              </w:rPr>
              <w:t xml:space="preserve">  </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28"/>
                <w:szCs w:val="28"/>
                <w:lang w:eastAsia="fr-CA"/>
              </w:rPr>
            </w:pPr>
            <w:r w:rsidRPr="004C1537">
              <w:rPr>
                <w:rFonts w:eastAsia="Times New Roman" w:cstheme="minorHAnsi"/>
                <w:b/>
                <w:sz w:val="28"/>
                <w:szCs w:val="28"/>
                <w:lang w:eastAsia="fr-CA"/>
              </w:rPr>
              <w:t>Fréquentation</w:t>
            </w:r>
            <w:r w:rsidRPr="004C1537">
              <w:rPr>
                <w:rFonts w:eastAsia="Times New Roman" w:cstheme="minorHAnsi"/>
                <w:sz w:val="28"/>
                <w:szCs w:val="28"/>
                <w:lang w:eastAsia="fr-CA"/>
              </w:rPr>
              <w:t> : L  M  M  J  V</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18"/>
                <w:szCs w:val="18"/>
                <w:lang w:eastAsia="fr-CA"/>
              </w:rPr>
            </w:pPr>
            <w:r w:rsidRPr="004C1537">
              <w:rPr>
                <w:rFonts w:eastAsia="Times New Roman" w:cstheme="minorHAnsi"/>
                <w:sz w:val="18"/>
                <w:szCs w:val="18"/>
                <w:lang w:eastAsia="fr-CA"/>
              </w:rPr>
              <w:t xml:space="preserve">        (À encercler)</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28"/>
                <w:szCs w:val="28"/>
                <w:lang w:eastAsia="fr-CA"/>
              </w:rPr>
            </w:pPr>
            <w:r w:rsidRPr="004C1537">
              <w:rPr>
                <w:rFonts w:eastAsia="Times New Roman" w:cstheme="minorHAnsi"/>
                <w:b/>
                <w:sz w:val="28"/>
                <w:szCs w:val="28"/>
                <w:lang w:eastAsia="fr-CA"/>
              </w:rPr>
              <w:t xml:space="preserve">Allergies :  </w:t>
            </w:r>
            <w:r w:rsidRPr="004C1537">
              <w:rPr>
                <w:rFonts w:eastAsia="Times New Roman" w:cstheme="minorHAnsi"/>
                <w:b/>
                <w:sz w:val="28"/>
                <w:szCs w:val="28"/>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b/>
                <w:sz w:val="28"/>
                <w:szCs w:val="28"/>
                <w:u w:val="single"/>
                <w:lang w:eastAsia="fr-CA"/>
              </w:rPr>
              <w:tab/>
            </w:r>
            <w:r w:rsidRPr="004C1537">
              <w:rPr>
                <w:rFonts w:eastAsia="Times New Roman" w:cstheme="minorHAnsi"/>
                <w:sz w:val="28"/>
                <w:szCs w:val="28"/>
                <w:lang w:eastAsia="fr-CA"/>
              </w:rPr>
              <w:t>_________</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28"/>
                <w:szCs w:val="28"/>
                <w:u w:val="single"/>
                <w:lang w:eastAsia="fr-CA"/>
              </w:rPr>
            </w:pPr>
            <w:r w:rsidRPr="004C1537">
              <w:rPr>
                <w:rFonts w:eastAsia="Times New Roman" w:cstheme="minorHAnsi"/>
                <w:b/>
                <w:sz w:val="28"/>
                <w:szCs w:val="28"/>
                <w:lang w:eastAsia="fr-CA"/>
              </w:rPr>
              <w:t>Symptômes</w:t>
            </w:r>
            <w:r w:rsidRPr="004C1537">
              <w:rPr>
                <w:rFonts w:eastAsia="Times New Roman" w:cstheme="minorHAnsi"/>
                <w:sz w:val="28"/>
                <w:szCs w:val="28"/>
                <w:lang w:eastAsia="fr-CA"/>
              </w:rPr>
              <w:t> :</w:t>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t>____</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28"/>
                <w:szCs w:val="28"/>
                <w:u w:val="single"/>
                <w:lang w:eastAsia="fr-CA"/>
              </w:rPr>
            </w:pPr>
            <w:r w:rsidRPr="004C1537">
              <w:rPr>
                <w:rFonts w:eastAsia="Times New Roman" w:cstheme="minorHAnsi"/>
                <w:b/>
                <w:sz w:val="28"/>
                <w:szCs w:val="28"/>
                <w:lang w:eastAsia="fr-CA"/>
              </w:rPr>
              <w:t>Médication</w:t>
            </w:r>
            <w:r w:rsidRPr="004C1537">
              <w:rPr>
                <w:rFonts w:eastAsia="Times New Roman" w:cstheme="minorHAnsi"/>
                <w:sz w:val="28"/>
                <w:szCs w:val="28"/>
                <w:lang w:eastAsia="fr-CA"/>
              </w:rPr>
              <w:t xml:space="preserve"> :  </w:t>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t>____</w:t>
            </w:r>
          </w:p>
          <w:p w:rsidR="00A01439" w:rsidRPr="004C1537" w:rsidRDefault="00A01439" w:rsidP="00AC72EC">
            <w:pPr>
              <w:pBdr>
                <w:top w:val="single" w:sz="4" w:space="1" w:color="auto"/>
                <w:left w:val="single" w:sz="4" w:space="4" w:color="auto"/>
                <w:bottom w:val="single" w:sz="4" w:space="1" w:color="auto"/>
                <w:right w:val="single" w:sz="4" w:space="4" w:color="auto"/>
              </w:pBdr>
              <w:spacing w:line="276" w:lineRule="auto"/>
              <w:rPr>
                <w:rFonts w:eastAsia="Times New Roman" w:cstheme="minorHAnsi"/>
                <w:sz w:val="28"/>
                <w:szCs w:val="28"/>
                <w:u w:val="single"/>
                <w:lang w:eastAsia="fr-CA"/>
              </w:rPr>
            </w:pPr>
            <w:r>
              <w:rPr>
                <w:rFonts w:eastAsia="Times New Roman" w:cstheme="minorHAnsi"/>
                <w:b/>
                <w:sz w:val="28"/>
                <w:szCs w:val="28"/>
                <w:lang w:eastAsia="fr-CA"/>
              </w:rPr>
              <w:t>Procédure</w:t>
            </w:r>
            <w:r w:rsidRPr="004C1537">
              <w:rPr>
                <w:rFonts w:eastAsia="Times New Roman" w:cstheme="minorHAnsi"/>
                <w:b/>
                <w:sz w:val="28"/>
                <w:szCs w:val="28"/>
                <w:lang w:eastAsia="fr-CA"/>
              </w:rPr>
              <w:t xml:space="preserve"> du médecin à appliquer</w:t>
            </w:r>
            <w:r w:rsidRPr="004C1537">
              <w:rPr>
                <w:rFonts w:eastAsia="Times New Roman" w:cstheme="minorHAnsi"/>
                <w:sz w:val="28"/>
                <w:szCs w:val="28"/>
                <w:lang w:eastAsia="fr-CA"/>
              </w:rPr>
              <w:t> </w:t>
            </w:r>
            <w:r w:rsidRPr="004C1537">
              <w:rPr>
                <w:rFonts w:eastAsia="Times New Roman" w:cstheme="minorHAnsi"/>
                <w:sz w:val="18"/>
                <w:szCs w:val="18"/>
                <w:lang w:eastAsia="fr-CA"/>
              </w:rPr>
              <w:t>(que faire lors des symptômes)</w:t>
            </w:r>
            <w:r w:rsidRPr="004C1537">
              <w:rPr>
                <w:rFonts w:eastAsia="Times New Roman" w:cstheme="minorHAnsi"/>
                <w:sz w:val="28"/>
                <w:szCs w:val="28"/>
                <w:lang w:eastAsia="fr-CA"/>
              </w:rPr>
              <w:t xml:space="preserve"> : </w:t>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t>____</w:t>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8"/>
                <w:szCs w:val="28"/>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r>
            <w:r w:rsidRPr="004C1537">
              <w:rPr>
                <w:rFonts w:eastAsia="Times New Roman" w:cstheme="minorHAnsi"/>
                <w:sz w:val="24"/>
                <w:szCs w:val="24"/>
                <w:u w:val="single"/>
                <w:lang w:eastAsia="fr-CA"/>
              </w:rPr>
              <w:tab/>
              <w:t>_____</w:t>
            </w:r>
          </w:p>
          <w:p w:rsidR="00A01439" w:rsidRPr="004C1537" w:rsidRDefault="00A01439" w:rsidP="00AC72EC">
            <w:pPr>
              <w:pBdr>
                <w:top w:val="single" w:sz="4" w:space="1" w:color="auto"/>
                <w:left w:val="single" w:sz="4" w:space="4" w:color="auto"/>
                <w:bottom w:val="single" w:sz="4" w:space="1" w:color="auto"/>
                <w:right w:val="single" w:sz="4" w:space="4" w:color="auto"/>
              </w:pBdr>
              <w:spacing w:line="360" w:lineRule="auto"/>
              <w:rPr>
                <w:rFonts w:eastAsia="Times New Roman" w:cstheme="minorHAnsi"/>
                <w:sz w:val="18"/>
                <w:szCs w:val="18"/>
                <w:lang w:eastAsia="fr-CA"/>
              </w:rPr>
            </w:pPr>
          </w:p>
          <w:p w:rsidR="00A01439" w:rsidRPr="004C1537" w:rsidRDefault="00A01439" w:rsidP="00AC72EC">
            <w:pPr>
              <w:pBdr>
                <w:top w:val="single" w:sz="4" w:space="1" w:color="auto"/>
                <w:left w:val="single" w:sz="4" w:space="4" w:color="auto"/>
                <w:bottom w:val="single" w:sz="4" w:space="1" w:color="auto"/>
                <w:right w:val="single" w:sz="4" w:space="4" w:color="auto"/>
              </w:pBdr>
              <w:spacing w:line="360" w:lineRule="auto"/>
              <w:rPr>
                <w:rFonts w:eastAsia="Times New Roman" w:cstheme="minorHAnsi"/>
                <w:sz w:val="18"/>
                <w:szCs w:val="18"/>
                <w:u w:val="single"/>
                <w:lang w:eastAsia="fr-CA"/>
              </w:rPr>
            </w:pPr>
            <w:r w:rsidRPr="004C1537">
              <w:rPr>
                <w:rFonts w:eastAsia="Times New Roman" w:cstheme="minorHAnsi"/>
                <w:b/>
                <w:sz w:val="18"/>
                <w:szCs w:val="18"/>
                <w:lang w:eastAsia="fr-CA"/>
              </w:rPr>
              <w:t>Mère</w:t>
            </w:r>
            <w:r w:rsidRPr="004C1537">
              <w:rPr>
                <w:rFonts w:eastAsia="Times New Roman" w:cstheme="minorHAnsi"/>
                <w:sz w:val="18"/>
                <w:szCs w:val="18"/>
                <w:lang w:eastAsia="fr-CA"/>
              </w:rPr>
              <w:t xml:space="preserve">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t>________</w:t>
            </w:r>
            <w:r w:rsidRPr="004C1537">
              <w:rPr>
                <w:rFonts w:eastAsia="Times New Roman" w:cstheme="minorHAnsi"/>
                <w:sz w:val="18"/>
                <w:szCs w:val="18"/>
                <w:lang w:eastAsia="fr-CA"/>
              </w:rPr>
              <w:t xml:space="preserve"> Tel Maison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lang w:eastAsia="fr-CA"/>
              </w:rPr>
              <w:t xml:space="preserve">Cell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lang w:eastAsia="fr-CA"/>
              </w:rPr>
              <w:t xml:space="preserve"> Bur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t>_______</w:t>
            </w:r>
          </w:p>
          <w:p w:rsidR="00A01439" w:rsidRPr="004C1537" w:rsidRDefault="00A01439" w:rsidP="00AC72EC">
            <w:pPr>
              <w:pBdr>
                <w:top w:val="single" w:sz="4" w:space="1" w:color="auto"/>
                <w:left w:val="single" w:sz="4" w:space="4" w:color="auto"/>
                <w:bottom w:val="single" w:sz="4" w:space="1" w:color="auto"/>
                <w:right w:val="single" w:sz="4" w:space="4" w:color="auto"/>
              </w:pBdr>
              <w:spacing w:line="360" w:lineRule="auto"/>
              <w:rPr>
                <w:rFonts w:eastAsia="Times New Roman" w:cstheme="minorHAnsi"/>
                <w:sz w:val="18"/>
                <w:szCs w:val="18"/>
                <w:lang w:eastAsia="fr-CA"/>
              </w:rPr>
            </w:pPr>
            <w:r w:rsidRPr="004C1537">
              <w:rPr>
                <w:rFonts w:eastAsia="Times New Roman" w:cstheme="minorHAnsi"/>
                <w:b/>
                <w:sz w:val="18"/>
                <w:szCs w:val="18"/>
                <w:lang w:eastAsia="fr-CA"/>
              </w:rPr>
              <w:t>Père</w:t>
            </w:r>
            <w:r w:rsidRPr="004C1537">
              <w:rPr>
                <w:rFonts w:eastAsia="Times New Roman" w:cstheme="minorHAnsi"/>
                <w:sz w:val="18"/>
                <w:szCs w:val="18"/>
                <w:lang w:eastAsia="fr-CA"/>
              </w:rPr>
              <w:t xml:space="preserve">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t>________</w:t>
            </w:r>
            <w:r w:rsidRPr="004C1537">
              <w:rPr>
                <w:rFonts w:eastAsia="Times New Roman" w:cstheme="minorHAnsi"/>
                <w:sz w:val="18"/>
                <w:szCs w:val="18"/>
                <w:lang w:eastAsia="fr-CA"/>
              </w:rPr>
              <w:t xml:space="preserve"> Tel Maison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lang w:eastAsia="fr-CA"/>
              </w:rPr>
              <w:t xml:space="preserve">Cell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lang w:eastAsia="fr-CA"/>
              </w:rPr>
              <w:t xml:space="preserve"> Bur :  </w:t>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r>
            <w:r w:rsidRPr="004C1537">
              <w:rPr>
                <w:rFonts w:eastAsia="Times New Roman" w:cstheme="minorHAnsi"/>
                <w:sz w:val="18"/>
                <w:szCs w:val="18"/>
                <w:u w:val="single"/>
                <w:lang w:eastAsia="fr-CA"/>
              </w:rPr>
              <w:tab/>
              <w:t>_______</w:t>
            </w:r>
          </w:p>
          <w:p w:rsidR="00A01439" w:rsidRPr="004C1537" w:rsidRDefault="00A01439" w:rsidP="00AC72EC">
            <w:pPr>
              <w:pBdr>
                <w:top w:val="single" w:sz="4" w:space="1" w:color="auto"/>
                <w:left w:val="single" w:sz="4" w:space="4" w:color="auto"/>
                <w:bottom w:val="single" w:sz="4" w:space="1" w:color="auto"/>
                <w:right w:val="single" w:sz="4" w:space="4" w:color="auto"/>
              </w:pBdr>
              <w:rPr>
                <w:rFonts w:eastAsia="Times New Roman" w:cstheme="minorHAnsi"/>
                <w:sz w:val="18"/>
                <w:szCs w:val="18"/>
                <w:lang w:eastAsia="fr-CA"/>
              </w:rPr>
            </w:pPr>
            <w:r w:rsidRPr="004C1537">
              <w:rPr>
                <w:rFonts w:eastAsia="Times New Roman" w:cstheme="minorHAnsi"/>
                <w:b/>
                <w:sz w:val="18"/>
                <w:szCs w:val="18"/>
                <w:lang w:eastAsia="fr-CA"/>
              </w:rPr>
              <w:t>Autre numéro d’urgence</w:t>
            </w:r>
            <w:r w:rsidRPr="004C1537">
              <w:rPr>
                <w:rFonts w:eastAsia="Times New Roman" w:cstheme="minorHAnsi"/>
                <w:sz w:val="18"/>
                <w:szCs w:val="18"/>
                <w:lang w:eastAsia="fr-CA"/>
              </w:rPr>
              <w:t> : ____________________________________</w:t>
            </w:r>
          </w:p>
          <w:p w:rsidR="00A01439" w:rsidRPr="004C1537" w:rsidRDefault="00A01439" w:rsidP="00AC72EC">
            <w:pPr>
              <w:pBdr>
                <w:top w:val="single" w:sz="4" w:space="1" w:color="auto"/>
                <w:left w:val="single" w:sz="4" w:space="4" w:color="auto"/>
                <w:bottom w:val="single" w:sz="4" w:space="1" w:color="auto"/>
                <w:right w:val="single" w:sz="4" w:space="4" w:color="auto"/>
              </w:pBdr>
              <w:rPr>
                <w:rFonts w:eastAsia="Times New Roman" w:cstheme="minorHAnsi"/>
                <w:sz w:val="24"/>
                <w:szCs w:val="24"/>
                <w:lang w:eastAsia="fr-CA"/>
              </w:rPr>
            </w:pPr>
          </w:p>
          <w:p w:rsidR="00A01439" w:rsidRPr="004C1537" w:rsidRDefault="00A01439" w:rsidP="00AC72EC">
            <w:pPr>
              <w:pBdr>
                <w:top w:val="single" w:sz="4" w:space="1" w:color="auto"/>
                <w:left w:val="single" w:sz="4" w:space="4" w:color="auto"/>
                <w:bottom w:val="single" w:sz="4" w:space="1" w:color="auto"/>
                <w:right w:val="single" w:sz="4" w:space="4" w:color="auto"/>
              </w:pBdr>
              <w:rPr>
                <w:rFonts w:eastAsia="Times New Roman" w:cstheme="minorHAnsi"/>
                <w:sz w:val="20"/>
                <w:szCs w:val="20"/>
                <w:u w:val="single"/>
                <w:lang w:eastAsia="fr-CA"/>
              </w:rPr>
            </w:pPr>
            <w:r w:rsidRPr="004C1537">
              <w:rPr>
                <w:rFonts w:eastAsia="Times New Roman" w:cstheme="minorHAnsi"/>
                <w:b/>
                <w:sz w:val="24"/>
                <w:szCs w:val="24"/>
                <w:lang w:eastAsia="fr-CA"/>
              </w:rPr>
              <w:t xml:space="preserve">J’autorise le CPE à afficher ces informations et j’accepte que le personnel applique le </w:t>
            </w:r>
            <w:r>
              <w:rPr>
                <w:rFonts w:eastAsia="Times New Roman" w:cstheme="minorHAnsi"/>
                <w:b/>
                <w:sz w:val="24"/>
                <w:szCs w:val="24"/>
                <w:lang w:eastAsia="fr-CA"/>
              </w:rPr>
              <w:t>procédure</w:t>
            </w:r>
            <w:r w:rsidRPr="004C1537">
              <w:rPr>
                <w:rFonts w:eastAsia="Times New Roman" w:cstheme="minorHAnsi"/>
                <w:b/>
                <w:sz w:val="24"/>
                <w:szCs w:val="24"/>
                <w:lang w:eastAsia="fr-CA"/>
              </w:rPr>
              <w:t xml:space="preserve"> d’intervention auprès de mon enfant</w:t>
            </w:r>
            <w:r w:rsidRPr="004C1537">
              <w:rPr>
                <w:rFonts w:eastAsia="Times New Roman" w:cstheme="minorHAnsi"/>
                <w:sz w:val="20"/>
                <w:szCs w:val="20"/>
                <w:lang w:eastAsia="fr-CA"/>
              </w:rPr>
              <w:t xml:space="preserve"> :  </w:t>
            </w:r>
            <w:r w:rsidRPr="004C1537">
              <w:rPr>
                <w:rFonts w:eastAsia="Times New Roman" w:cstheme="minorHAnsi"/>
                <w:sz w:val="20"/>
                <w:szCs w:val="20"/>
                <w:u w:val="single"/>
                <w:lang w:eastAsia="fr-CA"/>
              </w:rPr>
              <w:tab/>
            </w:r>
            <w:r w:rsidRPr="004C1537">
              <w:rPr>
                <w:rFonts w:eastAsia="Times New Roman" w:cstheme="minorHAnsi"/>
                <w:sz w:val="20"/>
                <w:szCs w:val="20"/>
                <w:u w:val="single"/>
                <w:lang w:eastAsia="fr-CA"/>
              </w:rPr>
              <w:tab/>
            </w:r>
            <w:r w:rsidRPr="004C1537">
              <w:rPr>
                <w:rFonts w:eastAsia="Times New Roman" w:cstheme="minorHAnsi"/>
                <w:sz w:val="20"/>
                <w:szCs w:val="20"/>
                <w:u w:val="single"/>
                <w:lang w:eastAsia="fr-CA"/>
              </w:rPr>
              <w:tab/>
            </w:r>
            <w:r w:rsidRPr="004C1537">
              <w:rPr>
                <w:rFonts w:eastAsia="Times New Roman" w:cstheme="minorHAnsi"/>
                <w:sz w:val="20"/>
                <w:szCs w:val="20"/>
                <w:u w:val="single"/>
                <w:lang w:eastAsia="fr-CA"/>
              </w:rPr>
              <w:tab/>
            </w:r>
            <w:r w:rsidRPr="004C1537">
              <w:rPr>
                <w:rFonts w:eastAsia="Times New Roman" w:cstheme="minorHAnsi"/>
                <w:sz w:val="20"/>
                <w:szCs w:val="20"/>
                <w:u w:val="single"/>
                <w:lang w:eastAsia="fr-CA"/>
              </w:rPr>
              <w:tab/>
            </w:r>
            <w:r w:rsidRPr="004C1537">
              <w:rPr>
                <w:rFonts w:eastAsia="Times New Roman" w:cstheme="minorHAnsi"/>
                <w:sz w:val="20"/>
                <w:szCs w:val="20"/>
                <w:u w:val="single"/>
                <w:lang w:eastAsia="fr-CA"/>
              </w:rPr>
              <w:tab/>
            </w:r>
            <w:r w:rsidRPr="004C1537">
              <w:rPr>
                <w:rFonts w:eastAsia="Times New Roman" w:cstheme="minorHAnsi"/>
                <w:sz w:val="20"/>
                <w:szCs w:val="20"/>
                <w:lang w:eastAsia="fr-CA"/>
              </w:rPr>
              <w:t xml:space="preserve">Date :  </w:t>
            </w:r>
            <w:r w:rsidRPr="004C1537">
              <w:rPr>
                <w:rFonts w:eastAsia="Times New Roman" w:cstheme="minorHAnsi"/>
                <w:sz w:val="20"/>
                <w:szCs w:val="20"/>
                <w:u w:val="single"/>
                <w:lang w:eastAsia="fr-CA"/>
              </w:rPr>
              <w:tab/>
            </w:r>
            <w:r w:rsidRPr="004C1537">
              <w:rPr>
                <w:rFonts w:eastAsia="Times New Roman" w:cstheme="minorHAnsi"/>
                <w:sz w:val="20"/>
                <w:szCs w:val="20"/>
                <w:u w:val="single"/>
                <w:lang w:eastAsia="fr-CA"/>
              </w:rPr>
              <w:tab/>
              <w:t>______</w:t>
            </w:r>
          </w:p>
          <w:p w:rsidR="00A01439" w:rsidRPr="004C1537" w:rsidRDefault="00A01439" w:rsidP="00AC72EC">
            <w:pPr>
              <w:pBdr>
                <w:top w:val="single" w:sz="4" w:space="1" w:color="auto"/>
                <w:left w:val="single" w:sz="4" w:space="4" w:color="auto"/>
                <w:bottom w:val="single" w:sz="4" w:space="1" w:color="auto"/>
                <w:right w:val="single" w:sz="4" w:space="4" w:color="auto"/>
              </w:pBdr>
              <w:rPr>
                <w:rFonts w:eastAsia="Times New Roman" w:cstheme="minorHAnsi"/>
                <w:sz w:val="20"/>
                <w:szCs w:val="20"/>
                <w:lang w:eastAsia="fr-CA"/>
              </w:rPr>
            </w:pPr>
            <w:r w:rsidRPr="004C1537">
              <w:rPr>
                <w:rFonts w:eastAsia="Times New Roman" w:cstheme="minorHAnsi"/>
                <w:sz w:val="20"/>
                <w:szCs w:val="20"/>
                <w:lang w:eastAsia="fr-CA"/>
              </w:rPr>
              <w:tab/>
            </w:r>
            <w:r w:rsidRPr="004C1537">
              <w:rPr>
                <w:rFonts w:eastAsia="Times New Roman" w:cstheme="minorHAnsi"/>
                <w:sz w:val="20"/>
                <w:szCs w:val="20"/>
                <w:lang w:eastAsia="fr-CA"/>
              </w:rPr>
              <w:tab/>
            </w:r>
            <w:r w:rsidRPr="004C1537">
              <w:rPr>
                <w:rFonts w:eastAsia="Times New Roman" w:cstheme="minorHAnsi"/>
                <w:sz w:val="20"/>
                <w:szCs w:val="20"/>
                <w:lang w:eastAsia="fr-CA"/>
              </w:rPr>
              <w:tab/>
            </w:r>
            <w:r w:rsidRPr="004C1537">
              <w:rPr>
                <w:rFonts w:eastAsia="Times New Roman" w:cstheme="minorHAnsi"/>
                <w:sz w:val="20"/>
                <w:szCs w:val="20"/>
                <w:lang w:eastAsia="fr-CA"/>
              </w:rPr>
              <w:tab/>
            </w:r>
            <w:r w:rsidRPr="004C1537">
              <w:rPr>
                <w:rFonts w:eastAsia="Times New Roman" w:cstheme="minorHAnsi"/>
                <w:sz w:val="20"/>
                <w:szCs w:val="20"/>
                <w:lang w:eastAsia="fr-CA"/>
              </w:rPr>
              <w:tab/>
              <w:t xml:space="preserve">                                  (Signature du parent)</w:t>
            </w:r>
            <w:bookmarkStart w:id="0" w:name="_GoBack"/>
            <w:bookmarkEnd w:id="0"/>
          </w:p>
        </w:tc>
      </w:tr>
    </w:tbl>
    <w:p w:rsidR="00A01439" w:rsidRDefault="00A01439">
      <w:pPr>
        <w:rPr>
          <w:rFonts w:cstheme="minorHAnsi"/>
          <w:b/>
          <w:bCs/>
          <w:color w:val="000000"/>
          <w:sz w:val="24"/>
          <w:szCs w:val="24"/>
        </w:rPr>
      </w:pPr>
    </w:p>
    <w:p w:rsidR="005127ED" w:rsidRPr="00250C30" w:rsidRDefault="005127ED" w:rsidP="00250C30">
      <w:pPr>
        <w:pStyle w:val="Default"/>
        <w:rPr>
          <w:rFonts w:asciiTheme="minorHAnsi" w:hAnsiTheme="minorHAnsi" w:cstheme="minorHAnsi"/>
          <w:sz w:val="22"/>
          <w:szCs w:val="22"/>
        </w:rPr>
      </w:pPr>
    </w:p>
    <w:tbl>
      <w:tblPr>
        <w:tblStyle w:val="Grilledutableau"/>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2651"/>
        <w:gridCol w:w="7315"/>
      </w:tblGrid>
      <w:tr w:rsidR="005127ED" w:rsidRPr="004C1537" w:rsidTr="00B4165D">
        <w:tc>
          <w:tcPr>
            <w:tcW w:w="1696" w:type="dxa"/>
          </w:tcPr>
          <w:p w:rsidR="005127ED" w:rsidRPr="004C1537" w:rsidRDefault="005127ED" w:rsidP="00B4165D">
            <w:pPr>
              <w:jc w:val="center"/>
              <w:rPr>
                <w:rFonts w:cstheme="minorHAnsi"/>
                <w:sz w:val="36"/>
                <w:szCs w:val="36"/>
              </w:rPr>
            </w:pPr>
            <w:r w:rsidRPr="004C1537">
              <w:rPr>
                <w:rFonts w:cstheme="minorHAnsi"/>
                <w:noProof/>
                <w:sz w:val="36"/>
                <w:szCs w:val="36"/>
                <w:lang w:eastAsia="fr-CA"/>
              </w:rPr>
              <w:drawing>
                <wp:inline distT="0" distB="0" distL="0" distR="0" wp14:anchorId="262102C7" wp14:editId="5B74562C">
                  <wp:extent cx="1546559" cy="1049311"/>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lecharg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1856" cy="1059690"/>
                          </a:xfrm>
                          <a:prstGeom prst="rect">
                            <a:avLst/>
                          </a:prstGeom>
                        </pic:spPr>
                      </pic:pic>
                    </a:graphicData>
                  </a:graphic>
                </wp:inline>
              </w:drawing>
            </w:r>
          </w:p>
        </w:tc>
        <w:tc>
          <w:tcPr>
            <w:tcW w:w="8380" w:type="dxa"/>
          </w:tcPr>
          <w:p w:rsidR="005569DB" w:rsidRPr="004C1537" w:rsidRDefault="005569DB" w:rsidP="005569DB">
            <w:pPr>
              <w:jc w:val="center"/>
              <w:rPr>
                <w:rFonts w:cstheme="minorHAnsi"/>
                <w:b/>
                <w:sz w:val="40"/>
                <w:szCs w:val="40"/>
              </w:rPr>
            </w:pPr>
            <w:r w:rsidRPr="004C1537">
              <w:rPr>
                <w:rFonts w:cstheme="minorHAnsi"/>
                <w:b/>
                <w:sz w:val="40"/>
                <w:szCs w:val="40"/>
              </w:rPr>
              <w:t>Outil d’affichage servant à identifier les enfants à risque de présenter une allergie ou une intolérance alimentaire au CPE</w:t>
            </w:r>
          </w:p>
          <w:p w:rsidR="005127ED" w:rsidRPr="004C1537" w:rsidRDefault="005569DB" w:rsidP="005569DB">
            <w:pPr>
              <w:jc w:val="center"/>
              <w:rPr>
                <w:rFonts w:cstheme="minorHAnsi"/>
                <w:sz w:val="24"/>
                <w:szCs w:val="24"/>
              </w:rPr>
            </w:pPr>
            <w:r w:rsidRPr="004C1537">
              <w:rPr>
                <w:rFonts w:cstheme="minorHAnsi"/>
                <w:b/>
                <w:sz w:val="40"/>
                <w:szCs w:val="40"/>
              </w:rPr>
              <w:t>(</w:t>
            </w:r>
            <w:r w:rsidR="005127ED" w:rsidRPr="004C1537">
              <w:rPr>
                <w:rFonts w:cstheme="minorHAnsi"/>
                <w:b/>
                <w:sz w:val="40"/>
                <w:szCs w:val="40"/>
              </w:rPr>
              <w:t>Tableau des allergies</w:t>
            </w:r>
            <w:r w:rsidRPr="004C1537">
              <w:rPr>
                <w:rFonts w:cstheme="minorHAnsi"/>
                <w:b/>
                <w:sz w:val="40"/>
                <w:szCs w:val="40"/>
              </w:rPr>
              <w:t>)</w:t>
            </w:r>
          </w:p>
          <w:p w:rsidR="005127ED" w:rsidRPr="004C1537" w:rsidRDefault="005127ED" w:rsidP="00B4165D">
            <w:pPr>
              <w:jc w:val="center"/>
              <w:rPr>
                <w:rFonts w:cstheme="minorHAnsi"/>
                <w:sz w:val="36"/>
                <w:szCs w:val="36"/>
              </w:rPr>
            </w:pPr>
          </w:p>
        </w:tc>
      </w:tr>
    </w:tbl>
    <w:p w:rsidR="005127ED" w:rsidRPr="004C1537" w:rsidRDefault="005127ED" w:rsidP="005127ED">
      <w:pPr>
        <w:jc w:val="center"/>
        <w:rPr>
          <w:rFonts w:cstheme="minorHAnsi"/>
          <w:sz w:val="36"/>
          <w:szCs w:val="36"/>
        </w:rPr>
      </w:pPr>
    </w:p>
    <w:p w:rsidR="005127ED" w:rsidRPr="004C1537" w:rsidRDefault="005127ED" w:rsidP="005127ED">
      <w:pPr>
        <w:jc w:val="center"/>
        <w:rPr>
          <w:rFonts w:cstheme="minorHAnsi"/>
          <w:sz w:val="36"/>
          <w:szCs w:val="36"/>
        </w:rPr>
      </w:pPr>
    </w:p>
    <w:p w:rsidR="005127ED" w:rsidRPr="004C1537" w:rsidRDefault="005127ED" w:rsidP="005127ED">
      <w:pPr>
        <w:jc w:val="center"/>
        <w:rPr>
          <w:rFonts w:cstheme="minorHAnsi"/>
          <w:b/>
          <w:sz w:val="40"/>
          <w:szCs w:val="40"/>
        </w:rPr>
      </w:pPr>
    </w:p>
    <w:p w:rsidR="005127ED" w:rsidRPr="004C1537" w:rsidRDefault="005127ED" w:rsidP="005127ED">
      <w:pPr>
        <w:jc w:val="center"/>
        <w:rPr>
          <w:rFonts w:cstheme="minorHAnsi"/>
          <w:b/>
          <w:sz w:val="40"/>
          <w:szCs w:val="40"/>
        </w:rPr>
      </w:pPr>
    </w:p>
    <w:p w:rsidR="005127ED" w:rsidRPr="004C1537" w:rsidRDefault="005127ED" w:rsidP="005127ED">
      <w:pPr>
        <w:jc w:val="center"/>
        <w:rPr>
          <w:rFonts w:cstheme="minorHAnsi"/>
          <w:b/>
          <w:sz w:val="40"/>
          <w:szCs w:val="40"/>
        </w:rPr>
      </w:pPr>
    </w:p>
    <w:p w:rsidR="005127ED" w:rsidRPr="004C1537" w:rsidRDefault="005127ED" w:rsidP="005127ED">
      <w:pPr>
        <w:jc w:val="center"/>
        <w:rPr>
          <w:rFonts w:cstheme="minorHAnsi"/>
          <w:b/>
          <w:sz w:val="40"/>
          <w:szCs w:val="40"/>
        </w:rPr>
      </w:pPr>
    </w:p>
    <w:p w:rsidR="005127ED" w:rsidRPr="004C1537" w:rsidRDefault="005127ED" w:rsidP="005127ED">
      <w:pPr>
        <w:jc w:val="center"/>
        <w:rPr>
          <w:rFonts w:cstheme="minorHAnsi"/>
          <w:b/>
          <w:sz w:val="40"/>
          <w:szCs w:val="40"/>
        </w:rPr>
      </w:pPr>
    </w:p>
    <w:p w:rsidR="005127ED" w:rsidRPr="004C1537" w:rsidRDefault="005127ED" w:rsidP="005127ED">
      <w:pPr>
        <w:jc w:val="center"/>
        <w:rPr>
          <w:rFonts w:cstheme="minorHAnsi"/>
          <w:b/>
          <w:sz w:val="40"/>
          <w:szCs w:val="40"/>
        </w:rPr>
      </w:pPr>
    </w:p>
    <w:p w:rsidR="005127ED" w:rsidRPr="004C1537" w:rsidRDefault="005127ED" w:rsidP="005127ED">
      <w:pPr>
        <w:jc w:val="center"/>
        <w:rPr>
          <w:rFonts w:cstheme="minorHAnsi"/>
          <w:sz w:val="36"/>
          <w:szCs w:val="36"/>
        </w:rPr>
      </w:pPr>
    </w:p>
    <w:p w:rsidR="005127ED" w:rsidRPr="004C1537" w:rsidRDefault="005127ED" w:rsidP="005127ED">
      <w:pPr>
        <w:jc w:val="center"/>
        <w:rPr>
          <w:rFonts w:cstheme="minorHAnsi"/>
          <w:sz w:val="36"/>
          <w:szCs w:val="36"/>
        </w:rPr>
      </w:pPr>
    </w:p>
    <w:p w:rsidR="005127ED" w:rsidRPr="004C1537" w:rsidRDefault="005127ED" w:rsidP="005127ED">
      <w:pPr>
        <w:jc w:val="center"/>
        <w:rPr>
          <w:rFonts w:cstheme="minorHAnsi"/>
          <w:sz w:val="36"/>
          <w:szCs w:val="36"/>
        </w:rPr>
      </w:pPr>
    </w:p>
    <w:p w:rsidR="00787A56" w:rsidRPr="004C1537" w:rsidRDefault="005127ED" w:rsidP="00F2554E">
      <w:pPr>
        <w:rPr>
          <w:rFonts w:cstheme="minorHAnsi"/>
          <w:b/>
          <w:bCs/>
        </w:rPr>
      </w:pPr>
      <w:r w:rsidRPr="004C1537">
        <w:rPr>
          <w:rFonts w:cstheme="minorHAnsi"/>
          <w:b/>
          <w:bCs/>
        </w:rPr>
        <w:br w:type="page"/>
      </w:r>
    </w:p>
    <w:p w:rsidR="00F2554E" w:rsidRPr="004C1537" w:rsidRDefault="00F2554E">
      <w:pPr>
        <w:rPr>
          <w:rFonts w:cstheme="minorHAnsi"/>
          <w:b/>
          <w:bCs/>
        </w:rPr>
        <w:sectPr w:rsidR="00F2554E" w:rsidRPr="004C1537" w:rsidSect="00813B9A">
          <w:type w:val="continuous"/>
          <w:pgSz w:w="12240" w:h="15840"/>
          <w:pgMar w:top="1077" w:right="1077" w:bottom="1077" w:left="1077" w:header="1440" w:footer="1440" w:gutter="0"/>
          <w:cols w:space="708"/>
          <w:noEndnote/>
          <w:docGrid w:linePitch="326"/>
        </w:sectPr>
      </w:pPr>
    </w:p>
    <w:p w:rsidR="00F2554E" w:rsidRPr="004C1537" w:rsidRDefault="00B4165D" w:rsidP="00B4165D">
      <w:pPr>
        <w:tabs>
          <w:tab w:val="left" w:pos="12606"/>
        </w:tabs>
        <w:spacing w:after="0" w:line="240" w:lineRule="auto"/>
        <w:rPr>
          <w:rFonts w:eastAsia="Times New Roman" w:cstheme="minorHAnsi"/>
          <w:sz w:val="24"/>
          <w:szCs w:val="24"/>
          <w:lang w:eastAsia="fr-FR"/>
        </w:rPr>
      </w:pPr>
      <w:r w:rsidRPr="004C1537">
        <w:rPr>
          <w:rFonts w:eastAsia="Times New Roman" w:cstheme="minorHAnsi"/>
          <w:b/>
          <w:noProof/>
          <w:sz w:val="24"/>
          <w:szCs w:val="24"/>
          <w:lang w:eastAsia="fr-CA"/>
        </w:rPr>
        <w:lastRenderedPageBreak/>
        <w:drawing>
          <wp:anchor distT="0" distB="0" distL="114300" distR="114300" simplePos="0" relativeHeight="251668480" behindDoc="1" locked="0" layoutInCell="1" allowOverlap="1" wp14:anchorId="0D14C7B4" wp14:editId="713DF8CD">
            <wp:simplePos x="0" y="0"/>
            <wp:positionH relativeFrom="column">
              <wp:posOffset>2419069</wp:posOffset>
            </wp:positionH>
            <wp:positionV relativeFrom="paragraph">
              <wp:posOffset>-279160</wp:posOffset>
            </wp:positionV>
            <wp:extent cx="1678430" cy="1066736"/>
            <wp:effectExtent l="0" t="0" r="0" b="635"/>
            <wp:wrapNone/>
            <wp:docPr id="15" name="Image 15" descr="C:\Users\Utilisateur\Documents\Plan d'action\2021-2022\Allergies\Allergenic_Foods_sma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sateur\Documents\Plan d'action\2021-2022\Allergies\Allergenic_Foods_small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7653" cy="1085309"/>
                    </a:xfrm>
                    <a:prstGeom prst="rect">
                      <a:avLst/>
                    </a:prstGeom>
                    <a:noFill/>
                    <a:ln>
                      <a:noFill/>
                    </a:ln>
                  </pic:spPr>
                </pic:pic>
              </a:graphicData>
            </a:graphic>
            <wp14:sizeRelH relativeFrom="page">
              <wp14:pctWidth>0</wp14:pctWidth>
            </wp14:sizeRelH>
            <wp14:sizeRelV relativeFrom="page">
              <wp14:pctHeight>0</wp14:pctHeight>
            </wp14:sizeRelV>
          </wp:anchor>
        </w:drawing>
      </w:r>
      <w:r w:rsidR="00F2554E" w:rsidRPr="004C1537">
        <w:rPr>
          <w:rFonts w:eastAsia="Times New Roman" w:cstheme="minorHAnsi"/>
          <w:b/>
          <w:noProof/>
          <w:sz w:val="24"/>
          <w:szCs w:val="24"/>
          <w:lang w:eastAsia="fr-CA"/>
        </w:rPr>
        <w:drawing>
          <wp:anchor distT="0" distB="0" distL="114300" distR="114300" simplePos="0" relativeHeight="251666432" behindDoc="1" locked="0" layoutInCell="1" allowOverlap="1" wp14:anchorId="4A5C166D" wp14:editId="49D53F0B">
            <wp:simplePos x="0" y="0"/>
            <wp:positionH relativeFrom="column">
              <wp:posOffset>7320854</wp:posOffset>
            </wp:positionH>
            <wp:positionV relativeFrom="paragraph">
              <wp:posOffset>-264169</wp:posOffset>
            </wp:positionV>
            <wp:extent cx="1723868" cy="1095614"/>
            <wp:effectExtent l="0" t="0" r="0" b="0"/>
            <wp:wrapNone/>
            <wp:docPr id="14" name="Image 14" descr="C:\Users\Utilisateur\Documents\Plan d'action\2021-2022\Allergies\Allergenic_Foods_sma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ilisateur\Documents\Plan d'action\2021-2022\Allergies\Allergenic_Foods_small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3895" cy="11019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537">
        <w:rPr>
          <w:rFonts w:eastAsia="Times New Roman" w:cstheme="minorHAnsi"/>
          <w:sz w:val="24"/>
          <w:szCs w:val="24"/>
          <w:lang w:eastAsia="fr-FR"/>
        </w:rPr>
        <w:tab/>
      </w:r>
    </w:p>
    <w:p w:rsidR="00F2554E" w:rsidRPr="004C1537" w:rsidRDefault="00F2554E" w:rsidP="00F2554E">
      <w:pPr>
        <w:spacing w:after="0" w:line="240" w:lineRule="auto"/>
        <w:jc w:val="center"/>
        <w:rPr>
          <w:rFonts w:eastAsia="Times New Roman" w:cstheme="minorHAnsi"/>
          <w:b/>
          <w:sz w:val="24"/>
          <w:szCs w:val="24"/>
          <w:lang w:eastAsia="fr-FR"/>
        </w:rPr>
      </w:pPr>
      <w:r w:rsidRPr="004C1537">
        <w:rPr>
          <w:rFonts w:eastAsia="Times New Roman" w:cstheme="minorHAnsi"/>
          <w:b/>
          <w:sz w:val="24"/>
          <w:szCs w:val="24"/>
          <w:lang w:eastAsia="fr-FR"/>
        </w:rPr>
        <w:t xml:space="preserve">Tableau des enfants allergiques </w:t>
      </w:r>
    </w:p>
    <w:p w:rsidR="00F2554E" w:rsidRPr="004C1537" w:rsidRDefault="00F2554E" w:rsidP="00F2554E">
      <w:pPr>
        <w:spacing w:after="0" w:line="240" w:lineRule="auto"/>
        <w:jc w:val="center"/>
        <w:rPr>
          <w:rFonts w:eastAsia="Times New Roman" w:cstheme="minorHAnsi"/>
          <w:b/>
          <w:sz w:val="24"/>
          <w:szCs w:val="24"/>
          <w:lang w:eastAsia="fr-FR"/>
        </w:rPr>
      </w:pPr>
      <w:r w:rsidRPr="004C1537">
        <w:rPr>
          <w:rFonts w:eastAsia="Times New Roman" w:cstheme="minorHAnsi"/>
          <w:b/>
          <w:sz w:val="24"/>
          <w:szCs w:val="24"/>
          <w:lang w:eastAsia="fr-FR"/>
        </w:rPr>
        <w:t>2020-2021</w:t>
      </w:r>
    </w:p>
    <w:p w:rsidR="00F2554E" w:rsidRPr="004C1537" w:rsidRDefault="00F2554E" w:rsidP="00F2554E">
      <w:pPr>
        <w:tabs>
          <w:tab w:val="left" w:pos="2455"/>
        </w:tabs>
        <w:spacing w:after="0" w:line="240" w:lineRule="auto"/>
        <w:rPr>
          <w:rFonts w:eastAsia="Times New Roman" w:cstheme="minorHAnsi"/>
          <w:b/>
          <w:sz w:val="24"/>
          <w:szCs w:val="24"/>
          <w:lang w:eastAsia="fr-FR"/>
        </w:rPr>
      </w:pPr>
      <w:r w:rsidRPr="004C1537">
        <w:rPr>
          <w:rFonts w:eastAsia="Times New Roman" w:cstheme="minorHAnsi"/>
          <w:b/>
          <w:sz w:val="24"/>
          <w:szCs w:val="24"/>
          <w:lang w:eastAsia="fr-FR"/>
        </w:rPr>
        <w:tab/>
      </w:r>
    </w:p>
    <w:p w:rsidR="00F2554E" w:rsidRPr="004C1537" w:rsidRDefault="00F2554E" w:rsidP="00F2554E">
      <w:pPr>
        <w:spacing w:after="0" w:line="240" w:lineRule="auto"/>
        <w:jc w:val="center"/>
        <w:rPr>
          <w:rFonts w:eastAsia="Times New Roman" w:cstheme="minorHAnsi"/>
          <w:b/>
          <w:sz w:val="24"/>
          <w:szCs w:val="24"/>
          <w:lang w:eastAsia="fr-FR"/>
        </w:rPr>
      </w:pPr>
    </w:p>
    <w:tbl>
      <w:tblPr>
        <w:tblW w:w="17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985"/>
        <w:gridCol w:w="4312"/>
        <w:gridCol w:w="2277"/>
        <w:gridCol w:w="3946"/>
        <w:gridCol w:w="3411"/>
      </w:tblGrid>
      <w:tr w:rsidR="00F2554E" w:rsidRPr="004C1537" w:rsidTr="00B4165D">
        <w:tc>
          <w:tcPr>
            <w:tcW w:w="1838" w:type="dxa"/>
            <w:shd w:val="clear" w:color="auto" w:fill="auto"/>
          </w:tcPr>
          <w:p w:rsidR="00F2554E" w:rsidRPr="004C1537" w:rsidRDefault="00F2554E" w:rsidP="00F2554E">
            <w:pPr>
              <w:spacing w:after="0" w:line="240" w:lineRule="auto"/>
              <w:rPr>
                <w:rFonts w:eastAsia="Times New Roman" w:cstheme="minorHAnsi"/>
                <w:b/>
                <w:sz w:val="20"/>
                <w:szCs w:val="20"/>
                <w:lang w:eastAsia="fr-FR"/>
              </w:rPr>
            </w:pPr>
            <w:r w:rsidRPr="004C1537">
              <w:rPr>
                <w:rFonts w:eastAsia="Times New Roman" w:cstheme="minorHAnsi"/>
                <w:b/>
                <w:sz w:val="20"/>
                <w:szCs w:val="20"/>
                <w:lang w:eastAsia="fr-FR"/>
              </w:rPr>
              <w:t>Groupe</w:t>
            </w:r>
          </w:p>
        </w:tc>
        <w:tc>
          <w:tcPr>
            <w:tcW w:w="1985" w:type="dxa"/>
          </w:tcPr>
          <w:p w:rsidR="00F2554E" w:rsidRPr="004C1537" w:rsidRDefault="00F2554E" w:rsidP="00F2554E">
            <w:pPr>
              <w:spacing w:after="0" w:line="240" w:lineRule="auto"/>
              <w:rPr>
                <w:rFonts w:eastAsia="Times New Roman" w:cstheme="minorHAnsi"/>
                <w:b/>
                <w:sz w:val="20"/>
                <w:szCs w:val="20"/>
                <w:lang w:eastAsia="fr-FR"/>
              </w:rPr>
            </w:pPr>
            <w:r w:rsidRPr="004C1537">
              <w:rPr>
                <w:rFonts w:eastAsia="Times New Roman" w:cstheme="minorHAnsi"/>
                <w:b/>
                <w:sz w:val="20"/>
                <w:szCs w:val="20"/>
                <w:lang w:eastAsia="fr-FR"/>
              </w:rPr>
              <w:t>Photo de l’enfant</w:t>
            </w:r>
          </w:p>
        </w:tc>
        <w:tc>
          <w:tcPr>
            <w:tcW w:w="4312" w:type="dxa"/>
            <w:shd w:val="clear" w:color="auto" w:fill="auto"/>
          </w:tcPr>
          <w:p w:rsidR="00F2554E" w:rsidRPr="004C1537" w:rsidRDefault="00F2554E" w:rsidP="00F2554E">
            <w:pPr>
              <w:spacing w:after="0" w:line="240" w:lineRule="auto"/>
              <w:rPr>
                <w:rFonts w:eastAsia="Times New Roman" w:cstheme="minorHAnsi"/>
                <w:b/>
                <w:sz w:val="20"/>
                <w:szCs w:val="20"/>
                <w:lang w:eastAsia="fr-FR"/>
              </w:rPr>
            </w:pPr>
            <w:r w:rsidRPr="004C1537">
              <w:rPr>
                <w:rFonts w:eastAsia="Times New Roman" w:cstheme="minorHAnsi"/>
                <w:b/>
                <w:sz w:val="20"/>
                <w:szCs w:val="20"/>
                <w:lang w:eastAsia="fr-FR"/>
              </w:rPr>
              <w:t>Enfant</w:t>
            </w:r>
          </w:p>
        </w:tc>
        <w:tc>
          <w:tcPr>
            <w:tcW w:w="2277" w:type="dxa"/>
            <w:shd w:val="clear" w:color="auto" w:fill="auto"/>
          </w:tcPr>
          <w:p w:rsidR="00F2554E" w:rsidRPr="004C1537" w:rsidRDefault="00F2554E" w:rsidP="00F2554E">
            <w:pPr>
              <w:spacing w:after="0" w:line="240" w:lineRule="auto"/>
              <w:rPr>
                <w:rFonts w:eastAsia="Times New Roman" w:cstheme="minorHAnsi"/>
                <w:b/>
                <w:sz w:val="20"/>
                <w:szCs w:val="20"/>
                <w:lang w:eastAsia="fr-FR"/>
              </w:rPr>
            </w:pPr>
            <w:r w:rsidRPr="004C1537">
              <w:rPr>
                <w:rFonts w:eastAsia="Times New Roman" w:cstheme="minorHAnsi"/>
                <w:b/>
                <w:sz w:val="20"/>
                <w:szCs w:val="20"/>
                <w:lang w:eastAsia="fr-FR"/>
              </w:rPr>
              <w:t>Allergie/Intolérance</w:t>
            </w:r>
          </w:p>
        </w:tc>
        <w:tc>
          <w:tcPr>
            <w:tcW w:w="3946" w:type="dxa"/>
            <w:tcBorders>
              <w:right w:val="single" w:sz="4" w:space="0" w:color="auto"/>
            </w:tcBorders>
            <w:shd w:val="clear" w:color="auto" w:fill="auto"/>
          </w:tcPr>
          <w:p w:rsidR="00F2554E" w:rsidRPr="004C1537" w:rsidRDefault="000233F8" w:rsidP="00F2554E">
            <w:pPr>
              <w:spacing w:after="0" w:line="240" w:lineRule="auto"/>
              <w:rPr>
                <w:rFonts w:eastAsia="Times New Roman" w:cstheme="minorHAnsi"/>
                <w:b/>
                <w:sz w:val="20"/>
                <w:szCs w:val="20"/>
                <w:lang w:eastAsia="fr-FR"/>
              </w:rPr>
            </w:pPr>
            <w:r>
              <w:rPr>
                <w:rFonts w:eastAsia="Times New Roman" w:cstheme="minorHAnsi"/>
                <w:b/>
                <w:sz w:val="20"/>
                <w:szCs w:val="20"/>
                <w:lang w:eastAsia="fr-FR"/>
              </w:rPr>
              <w:t>Procédure</w:t>
            </w:r>
            <w:r w:rsidR="00F2554E" w:rsidRPr="004C1537">
              <w:rPr>
                <w:rFonts w:eastAsia="Times New Roman" w:cstheme="minorHAnsi"/>
                <w:b/>
                <w:sz w:val="20"/>
                <w:szCs w:val="20"/>
                <w:lang w:eastAsia="fr-FR"/>
              </w:rPr>
              <w:t xml:space="preserve"> à suivre </w:t>
            </w:r>
          </w:p>
        </w:tc>
        <w:tc>
          <w:tcPr>
            <w:tcW w:w="3411" w:type="dxa"/>
            <w:tcBorders>
              <w:left w:val="single" w:sz="4" w:space="0" w:color="auto"/>
              <w:bottom w:val="single" w:sz="4" w:space="0" w:color="auto"/>
              <w:right w:val="single" w:sz="4" w:space="0" w:color="auto"/>
            </w:tcBorders>
            <w:shd w:val="clear" w:color="auto" w:fill="auto"/>
          </w:tcPr>
          <w:p w:rsidR="00F2554E" w:rsidRPr="004C1537" w:rsidRDefault="00F2554E" w:rsidP="00F2554E">
            <w:pPr>
              <w:spacing w:after="0" w:line="240" w:lineRule="auto"/>
              <w:rPr>
                <w:rFonts w:eastAsia="Times New Roman" w:cstheme="minorHAnsi"/>
                <w:b/>
                <w:sz w:val="20"/>
                <w:szCs w:val="20"/>
                <w:lang w:eastAsia="fr-FR"/>
              </w:rPr>
            </w:pPr>
            <w:r w:rsidRPr="004C1537">
              <w:rPr>
                <w:rFonts w:eastAsia="Times New Roman" w:cstheme="minorHAnsi"/>
                <w:b/>
                <w:sz w:val="20"/>
                <w:szCs w:val="20"/>
                <w:lang w:eastAsia="fr-FR"/>
              </w:rPr>
              <w:t>Téléphone</w:t>
            </w:r>
          </w:p>
        </w:tc>
      </w:tr>
      <w:tr w:rsidR="00F2554E" w:rsidRPr="004C1537" w:rsidTr="00B4165D">
        <w:tc>
          <w:tcPr>
            <w:tcW w:w="1838" w:type="dxa"/>
            <w:shd w:val="clear" w:color="auto" w:fill="auto"/>
          </w:tcPr>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tc>
        <w:tc>
          <w:tcPr>
            <w:tcW w:w="1985" w:type="dxa"/>
          </w:tcPr>
          <w:p w:rsidR="00F2554E" w:rsidRPr="004C1537" w:rsidRDefault="00F2554E" w:rsidP="00F2554E">
            <w:pPr>
              <w:spacing w:after="0" w:line="240" w:lineRule="auto"/>
              <w:rPr>
                <w:rFonts w:eastAsia="Times New Roman" w:cstheme="minorHAnsi"/>
                <w:sz w:val="24"/>
                <w:szCs w:val="24"/>
                <w:lang w:eastAsia="fr-FR"/>
              </w:rPr>
            </w:pPr>
          </w:p>
        </w:tc>
        <w:tc>
          <w:tcPr>
            <w:tcW w:w="4312" w:type="dxa"/>
            <w:shd w:val="clear" w:color="auto" w:fill="auto"/>
          </w:tcPr>
          <w:p w:rsidR="00F2554E" w:rsidRPr="004C1537" w:rsidRDefault="00F2554E" w:rsidP="00F2554E">
            <w:pPr>
              <w:spacing w:after="0" w:line="240" w:lineRule="auto"/>
              <w:rPr>
                <w:rFonts w:eastAsia="Times New Roman" w:cstheme="minorHAnsi"/>
                <w:sz w:val="24"/>
                <w:szCs w:val="24"/>
                <w:lang w:eastAsia="fr-FR"/>
              </w:rPr>
            </w:pPr>
          </w:p>
        </w:tc>
        <w:tc>
          <w:tcPr>
            <w:tcW w:w="2277" w:type="dxa"/>
            <w:shd w:val="clear" w:color="auto" w:fill="auto"/>
          </w:tcPr>
          <w:p w:rsidR="00F2554E" w:rsidRPr="004C1537" w:rsidRDefault="00F2554E" w:rsidP="00F2554E">
            <w:pPr>
              <w:spacing w:after="0" w:line="240" w:lineRule="auto"/>
              <w:rPr>
                <w:rFonts w:eastAsia="Times New Roman" w:cstheme="minorHAnsi"/>
                <w:b/>
                <w:sz w:val="20"/>
                <w:szCs w:val="20"/>
                <w:lang w:eastAsia="fr-FR"/>
              </w:rPr>
            </w:pPr>
          </w:p>
        </w:tc>
        <w:tc>
          <w:tcPr>
            <w:tcW w:w="3946" w:type="dxa"/>
            <w:shd w:val="clear" w:color="auto" w:fill="auto"/>
          </w:tcPr>
          <w:p w:rsidR="00F2554E" w:rsidRPr="004C1537" w:rsidRDefault="00F2554E" w:rsidP="00F2554E">
            <w:pPr>
              <w:spacing w:after="0" w:line="240" w:lineRule="auto"/>
              <w:rPr>
                <w:rFonts w:eastAsia="Times New Roman" w:cstheme="minorHAnsi"/>
                <w:sz w:val="20"/>
                <w:szCs w:val="20"/>
                <w:lang w:eastAsia="fr-FR"/>
              </w:rPr>
            </w:pPr>
          </w:p>
        </w:tc>
        <w:tc>
          <w:tcPr>
            <w:tcW w:w="3411" w:type="dxa"/>
            <w:tcBorders>
              <w:right w:val="single" w:sz="4" w:space="0" w:color="auto"/>
            </w:tcBorders>
            <w:shd w:val="clear" w:color="auto" w:fill="auto"/>
          </w:tcPr>
          <w:p w:rsidR="00F2554E" w:rsidRPr="004C1537" w:rsidRDefault="00F2554E" w:rsidP="00F2554E">
            <w:pPr>
              <w:spacing w:after="0" w:line="240" w:lineRule="auto"/>
              <w:rPr>
                <w:rFonts w:eastAsia="Times New Roman" w:cstheme="minorHAnsi"/>
                <w:b/>
                <w:sz w:val="20"/>
                <w:szCs w:val="20"/>
                <w:lang w:eastAsia="fr-FR"/>
              </w:rPr>
            </w:pPr>
          </w:p>
        </w:tc>
      </w:tr>
      <w:tr w:rsidR="00F2554E" w:rsidRPr="004C1537" w:rsidTr="00B4165D">
        <w:tc>
          <w:tcPr>
            <w:tcW w:w="1838" w:type="dxa"/>
            <w:shd w:val="clear" w:color="auto" w:fill="auto"/>
          </w:tcPr>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tc>
        <w:tc>
          <w:tcPr>
            <w:tcW w:w="1985" w:type="dxa"/>
          </w:tcPr>
          <w:p w:rsidR="00F2554E" w:rsidRPr="004C1537" w:rsidRDefault="00F2554E" w:rsidP="00F2554E">
            <w:pPr>
              <w:spacing w:after="0" w:line="240" w:lineRule="auto"/>
              <w:rPr>
                <w:rFonts w:eastAsia="Times New Roman" w:cstheme="minorHAnsi"/>
                <w:b/>
                <w:sz w:val="24"/>
                <w:szCs w:val="24"/>
                <w:lang w:eastAsia="fr-FR"/>
              </w:rPr>
            </w:pPr>
          </w:p>
        </w:tc>
        <w:tc>
          <w:tcPr>
            <w:tcW w:w="4312" w:type="dxa"/>
            <w:shd w:val="clear" w:color="auto" w:fill="auto"/>
          </w:tcPr>
          <w:p w:rsidR="00F2554E" w:rsidRPr="004C1537" w:rsidRDefault="00F2554E" w:rsidP="00F2554E">
            <w:pPr>
              <w:spacing w:after="0" w:line="240" w:lineRule="auto"/>
              <w:rPr>
                <w:rFonts w:eastAsia="Times New Roman" w:cstheme="minorHAnsi"/>
                <w:b/>
                <w:sz w:val="24"/>
                <w:szCs w:val="24"/>
                <w:lang w:eastAsia="fr-FR"/>
              </w:rPr>
            </w:pPr>
          </w:p>
        </w:tc>
        <w:tc>
          <w:tcPr>
            <w:tcW w:w="2277" w:type="dxa"/>
            <w:shd w:val="clear" w:color="auto" w:fill="auto"/>
          </w:tcPr>
          <w:p w:rsidR="00F2554E" w:rsidRPr="004C1537" w:rsidRDefault="00F2554E" w:rsidP="00F2554E">
            <w:pPr>
              <w:spacing w:after="0" w:line="240" w:lineRule="auto"/>
              <w:rPr>
                <w:rFonts w:eastAsia="Times New Roman" w:cstheme="minorHAnsi"/>
                <w:b/>
                <w:sz w:val="20"/>
                <w:szCs w:val="20"/>
                <w:lang w:eastAsia="fr-FR"/>
              </w:rPr>
            </w:pPr>
          </w:p>
        </w:tc>
        <w:tc>
          <w:tcPr>
            <w:tcW w:w="3946" w:type="dxa"/>
            <w:shd w:val="clear" w:color="auto" w:fill="auto"/>
          </w:tcPr>
          <w:p w:rsidR="00F2554E" w:rsidRPr="004C1537" w:rsidRDefault="00F2554E" w:rsidP="00F2554E">
            <w:pPr>
              <w:spacing w:after="0" w:line="240" w:lineRule="auto"/>
              <w:rPr>
                <w:rFonts w:eastAsia="Times New Roman" w:cstheme="minorHAnsi"/>
                <w:sz w:val="20"/>
                <w:szCs w:val="20"/>
                <w:lang w:eastAsia="fr-FR"/>
              </w:rPr>
            </w:pPr>
          </w:p>
        </w:tc>
        <w:tc>
          <w:tcPr>
            <w:tcW w:w="3411" w:type="dxa"/>
            <w:tcBorders>
              <w:right w:val="single" w:sz="4" w:space="0" w:color="auto"/>
            </w:tcBorders>
            <w:shd w:val="clear" w:color="auto" w:fill="auto"/>
          </w:tcPr>
          <w:p w:rsidR="00F2554E" w:rsidRPr="004C1537" w:rsidRDefault="00F2554E" w:rsidP="00F2554E">
            <w:pPr>
              <w:spacing w:after="0" w:line="240" w:lineRule="auto"/>
              <w:rPr>
                <w:rFonts w:eastAsia="Times New Roman" w:cstheme="minorHAnsi"/>
                <w:b/>
                <w:sz w:val="20"/>
                <w:szCs w:val="20"/>
                <w:lang w:eastAsia="fr-FR"/>
              </w:rPr>
            </w:pPr>
          </w:p>
        </w:tc>
      </w:tr>
      <w:tr w:rsidR="00F2554E" w:rsidRPr="004C1537" w:rsidTr="00B4165D">
        <w:tc>
          <w:tcPr>
            <w:tcW w:w="1838" w:type="dxa"/>
            <w:shd w:val="clear" w:color="auto" w:fill="auto"/>
          </w:tcPr>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tc>
        <w:tc>
          <w:tcPr>
            <w:tcW w:w="1985" w:type="dxa"/>
          </w:tcPr>
          <w:p w:rsidR="00F2554E" w:rsidRPr="004C1537" w:rsidRDefault="00F2554E" w:rsidP="00F2554E">
            <w:pPr>
              <w:spacing w:after="0" w:line="240" w:lineRule="auto"/>
              <w:rPr>
                <w:rFonts w:eastAsia="Times New Roman" w:cstheme="minorHAnsi"/>
                <w:b/>
                <w:sz w:val="24"/>
                <w:szCs w:val="24"/>
                <w:lang w:eastAsia="fr-FR"/>
              </w:rPr>
            </w:pPr>
          </w:p>
        </w:tc>
        <w:tc>
          <w:tcPr>
            <w:tcW w:w="4312" w:type="dxa"/>
            <w:shd w:val="clear" w:color="auto" w:fill="auto"/>
          </w:tcPr>
          <w:p w:rsidR="00F2554E" w:rsidRPr="004C1537" w:rsidRDefault="00F2554E" w:rsidP="00F2554E">
            <w:pPr>
              <w:spacing w:after="0" w:line="240" w:lineRule="auto"/>
              <w:rPr>
                <w:rFonts w:eastAsia="Times New Roman" w:cstheme="minorHAnsi"/>
                <w:b/>
                <w:sz w:val="24"/>
                <w:szCs w:val="24"/>
                <w:lang w:eastAsia="fr-FR"/>
              </w:rPr>
            </w:pPr>
          </w:p>
        </w:tc>
        <w:tc>
          <w:tcPr>
            <w:tcW w:w="2277" w:type="dxa"/>
            <w:shd w:val="clear" w:color="auto" w:fill="auto"/>
          </w:tcPr>
          <w:p w:rsidR="00F2554E" w:rsidRPr="004C1537" w:rsidRDefault="00F2554E" w:rsidP="00F2554E">
            <w:pPr>
              <w:spacing w:after="0" w:line="240" w:lineRule="auto"/>
              <w:rPr>
                <w:rFonts w:eastAsia="Times New Roman" w:cstheme="minorHAnsi"/>
                <w:sz w:val="15"/>
                <w:szCs w:val="15"/>
                <w:lang w:eastAsia="fr-FR"/>
              </w:rPr>
            </w:pPr>
          </w:p>
        </w:tc>
        <w:tc>
          <w:tcPr>
            <w:tcW w:w="3946" w:type="dxa"/>
            <w:shd w:val="clear" w:color="auto" w:fill="auto"/>
          </w:tcPr>
          <w:p w:rsidR="00F2554E" w:rsidRPr="004C1537" w:rsidRDefault="00F2554E" w:rsidP="00F2554E">
            <w:pPr>
              <w:spacing w:after="0" w:line="240" w:lineRule="auto"/>
              <w:rPr>
                <w:rFonts w:eastAsia="Times New Roman" w:cstheme="minorHAnsi"/>
                <w:sz w:val="20"/>
                <w:szCs w:val="20"/>
                <w:lang w:eastAsia="fr-FR"/>
              </w:rPr>
            </w:pPr>
          </w:p>
        </w:tc>
        <w:tc>
          <w:tcPr>
            <w:tcW w:w="3411" w:type="dxa"/>
            <w:tcBorders>
              <w:right w:val="single" w:sz="4" w:space="0" w:color="auto"/>
            </w:tcBorders>
            <w:shd w:val="clear" w:color="auto" w:fill="auto"/>
          </w:tcPr>
          <w:p w:rsidR="00F2554E" w:rsidRPr="004C1537" w:rsidRDefault="00F2554E" w:rsidP="00F2554E">
            <w:pPr>
              <w:spacing w:after="0" w:line="240" w:lineRule="auto"/>
              <w:rPr>
                <w:rFonts w:eastAsia="Times New Roman" w:cstheme="minorHAnsi"/>
                <w:b/>
                <w:sz w:val="20"/>
                <w:szCs w:val="20"/>
                <w:lang w:val="en-CA" w:eastAsia="fr-FR"/>
              </w:rPr>
            </w:pPr>
          </w:p>
        </w:tc>
      </w:tr>
      <w:tr w:rsidR="00F2554E" w:rsidRPr="004C1537" w:rsidTr="00B4165D">
        <w:tc>
          <w:tcPr>
            <w:tcW w:w="1838" w:type="dxa"/>
            <w:shd w:val="clear" w:color="auto" w:fill="auto"/>
          </w:tcPr>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tc>
        <w:tc>
          <w:tcPr>
            <w:tcW w:w="1985" w:type="dxa"/>
          </w:tcPr>
          <w:p w:rsidR="00F2554E" w:rsidRPr="004C1537" w:rsidRDefault="00F2554E" w:rsidP="00F2554E">
            <w:pPr>
              <w:spacing w:after="0" w:line="240" w:lineRule="auto"/>
              <w:rPr>
                <w:rFonts w:eastAsia="Times New Roman" w:cstheme="minorHAnsi"/>
                <w:b/>
                <w:sz w:val="24"/>
                <w:szCs w:val="24"/>
                <w:lang w:eastAsia="fr-FR"/>
              </w:rPr>
            </w:pPr>
          </w:p>
        </w:tc>
        <w:tc>
          <w:tcPr>
            <w:tcW w:w="4312" w:type="dxa"/>
            <w:shd w:val="clear" w:color="auto" w:fill="auto"/>
          </w:tcPr>
          <w:p w:rsidR="00F2554E" w:rsidRPr="004C1537" w:rsidRDefault="00F2554E" w:rsidP="00F2554E">
            <w:pPr>
              <w:spacing w:after="0" w:line="240" w:lineRule="auto"/>
              <w:rPr>
                <w:rFonts w:eastAsia="Times New Roman" w:cstheme="minorHAnsi"/>
                <w:b/>
                <w:sz w:val="24"/>
                <w:szCs w:val="24"/>
                <w:lang w:eastAsia="fr-FR"/>
              </w:rPr>
            </w:pPr>
          </w:p>
        </w:tc>
        <w:tc>
          <w:tcPr>
            <w:tcW w:w="2277" w:type="dxa"/>
            <w:shd w:val="clear" w:color="auto" w:fill="auto"/>
          </w:tcPr>
          <w:p w:rsidR="00F2554E" w:rsidRPr="004C1537" w:rsidRDefault="00F2554E" w:rsidP="00F2554E">
            <w:pPr>
              <w:spacing w:after="0" w:line="240" w:lineRule="auto"/>
              <w:rPr>
                <w:rFonts w:eastAsia="Times New Roman" w:cstheme="minorHAnsi"/>
                <w:noProof/>
                <w:sz w:val="20"/>
                <w:szCs w:val="20"/>
                <w:lang w:eastAsia="fr-FR"/>
              </w:rPr>
            </w:pPr>
          </w:p>
        </w:tc>
        <w:tc>
          <w:tcPr>
            <w:tcW w:w="3946" w:type="dxa"/>
            <w:shd w:val="clear" w:color="auto" w:fill="auto"/>
          </w:tcPr>
          <w:p w:rsidR="00F2554E" w:rsidRPr="004C1537" w:rsidRDefault="00F2554E" w:rsidP="00F2554E">
            <w:pPr>
              <w:spacing w:after="0" w:line="240" w:lineRule="auto"/>
              <w:rPr>
                <w:rFonts w:eastAsia="Times New Roman" w:cstheme="minorHAnsi"/>
                <w:sz w:val="20"/>
                <w:szCs w:val="20"/>
                <w:lang w:eastAsia="fr-FR"/>
              </w:rPr>
            </w:pPr>
          </w:p>
        </w:tc>
        <w:tc>
          <w:tcPr>
            <w:tcW w:w="3411" w:type="dxa"/>
            <w:tcBorders>
              <w:right w:val="single" w:sz="4" w:space="0" w:color="auto"/>
            </w:tcBorders>
            <w:shd w:val="clear" w:color="auto" w:fill="auto"/>
          </w:tcPr>
          <w:p w:rsidR="00F2554E" w:rsidRPr="004C1537" w:rsidRDefault="00F2554E" w:rsidP="00F2554E">
            <w:pPr>
              <w:spacing w:after="0" w:line="240" w:lineRule="auto"/>
              <w:rPr>
                <w:rFonts w:eastAsia="Times New Roman" w:cstheme="minorHAnsi"/>
                <w:b/>
                <w:sz w:val="20"/>
                <w:szCs w:val="20"/>
                <w:lang w:val="en-CA" w:eastAsia="fr-FR"/>
              </w:rPr>
            </w:pPr>
          </w:p>
        </w:tc>
      </w:tr>
      <w:tr w:rsidR="00F2554E" w:rsidRPr="004C1537" w:rsidTr="00B4165D">
        <w:tc>
          <w:tcPr>
            <w:tcW w:w="1838" w:type="dxa"/>
            <w:shd w:val="clear" w:color="auto" w:fill="auto"/>
          </w:tcPr>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tc>
        <w:tc>
          <w:tcPr>
            <w:tcW w:w="1985" w:type="dxa"/>
          </w:tcPr>
          <w:p w:rsidR="00F2554E" w:rsidRPr="004C1537" w:rsidRDefault="00F2554E" w:rsidP="00F2554E">
            <w:pPr>
              <w:spacing w:after="0" w:line="240" w:lineRule="auto"/>
              <w:rPr>
                <w:rFonts w:eastAsia="Times New Roman" w:cstheme="minorHAnsi"/>
                <w:b/>
                <w:sz w:val="24"/>
                <w:szCs w:val="24"/>
                <w:lang w:eastAsia="fr-FR"/>
              </w:rPr>
            </w:pPr>
          </w:p>
        </w:tc>
        <w:tc>
          <w:tcPr>
            <w:tcW w:w="4312" w:type="dxa"/>
            <w:shd w:val="clear" w:color="auto" w:fill="auto"/>
          </w:tcPr>
          <w:p w:rsidR="00F2554E" w:rsidRPr="004C1537" w:rsidRDefault="00F2554E" w:rsidP="00F2554E">
            <w:pPr>
              <w:spacing w:after="0" w:line="240" w:lineRule="auto"/>
              <w:rPr>
                <w:rFonts w:eastAsia="Times New Roman" w:cstheme="minorHAnsi"/>
                <w:b/>
                <w:sz w:val="24"/>
                <w:szCs w:val="24"/>
                <w:lang w:eastAsia="fr-FR"/>
              </w:rPr>
            </w:pPr>
          </w:p>
        </w:tc>
        <w:tc>
          <w:tcPr>
            <w:tcW w:w="2277" w:type="dxa"/>
            <w:shd w:val="clear" w:color="auto" w:fill="auto"/>
          </w:tcPr>
          <w:p w:rsidR="00F2554E" w:rsidRPr="004C1537" w:rsidRDefault="00F2554E" w:rsidP="00F2554E">
            <w:pPr>
              <w:spacing w:after="0" w:line="240" w:lineRule="auto"/>
              <w:rPr>
                <w:rFonts w:eastAsia="Times New Roman" w:cstheme="minorHAnsi"/>
                <w:noProof/>
                <w:sz w:val="20"/>
                <w:szCs w:val="20"/>
                <w:lang w:eastAsia="fr-FR"/>
              </w:rPr>
            </w:pPr>
          </w:p>
        </w:tc>
        <w:tc>
          <w:tcPr>
            <w:tcW w:w="3946" w:type="dxa"/>
            <w:shd w:val="clear" w:color="auto" w:fill="auto"/>
          </w:tcPr>
          <w:p w:rsidR="00F2554E" w:rsidRPr="004C1537" w:rsidRDefault="00F2554E" w:rsidP="00F2554E">
            <w:pPr>
              <w:spacing w:after="0" w:line="240" w:lineRule="auto"/>
              <w:rPr>
                <w:rFonts w:eastAsia="Times New Roman" w:cstheme="minorHAnsi"/>
                <w:sz w:val="20"/>
                <w:szCs w:val="20"/>
                <w:lang w:eastAsia="fr-FR"/>
              </w:rPr>
            </w:pPr>
          </w:p>
        </w:tc>
        <w:tc>
          <w:tcPr>
            <w:tcW w:w="3411" w:type="dxa"/>
            <w:tcBorders>
              <w:right w:val="single" w:sz="4" w:space="0" w:color="auto"/>
            </w:tcBorders>
            <w:shd w:val="clear" w:color="auto" w:fill="auto"/>
          </w:tcPr>
          <w:p w:rsidR="00F2554E" w:rsidRPr="004C1537" w:rsidRDefault="00F2554E" w:rsidP="00F2554E">
            <w:pPr>
              <w:spacing w:after="0" w:line="240" w:lineRule="auto"/>
              <w:rPr>
                <w:rFonts w:eastAsia="Times New Roman" w:cstheme="minorHAnsi"/>
                <w:b/>
                <w:sz w:val="20"/>
                <w:szCs w:val="20"/>
                <w:lang w:val="en-CA" w:eastAsia="fr-FR"/>
              </w:rPr>
            </w:pPr>
          </w:p>
        </w:tc>
      </w:tr>
      <w:tr w:rsidR="00F2554E" w:rsidRPr="004C1537" w:rsidTr="00B4165D">
        <w:tc>
          <w:tcPr>
            <w:tcW w:w="1838" w:type="dxa"/>
            <w:shd w:val="clear" w:color="auto" w:fill="auto"/>
          </w:tcPr>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p w:rsidR="00F2554E" w:rsidRPr="004C1537" w:rsidRDefault="00F2554E" w:rsidP="00F2554E">
            <w:pPr>
              <w:spacing w:after="0" w:line="240" w:lineRule="auto"/>
              <w:rPr>
                <w:rFonts w:eastAsia="Times New Roman" w:cstheme="minorHAnsi"/>
                <w:b/>
                <w:sz w:val="24"/>
                <w:szCs w:val="24"/>
                <w:lang w:eastAsia="fr-FR"/>
              </w:rPr>
            </w:pPr>
          </w:p>
        </w:tc>
        <w:tc>
          <w:tcPr>
            <w:tcW w:w="1985" w:type="dxa"/>
          </w:tcPr>
          <w:p w:rsidR="00F2554E" w:rsidRPr="004C1537" w:rsidRDefault="00F2554E" w:rsidP="00F2554E">
            <w:pPr>
              <w:spacing w:after="0" w:line="240" w:lineRule="auto"/>
              <w:rPr>
                <w:rFonts w:eastAsia="Times New Roman" w:cstheme="minorHAnsi"/>
                <w:b/>
                <w:sz w:val="24"/>
                <w:szCs w:val="24"/>
                <w:lang w:eastAsia="fr-FR"/>
              </w:rPr>
            </w:pPr>
          </w:p>
        </w:tc>
        <w:tc>
          <w:tcPr>
            <w:tcW w:w="4312" w:type="dxa"/>
            <w:shd w:val="clear" w:color="auto" w:fill="auto"/>
          </w:tcPr>
          <w:p w:rsidR="00F2554E" w:rsidRPr="004C1537" w:rsidRDefault="00F2554E" w:rsidP="00F2554E">
            <w:pPr>
              <w:spacing w:after="0" w:line="240" w:lineRule="auto"/>
              <w:rPr>
                <w:rFonts w:eastAsia="Times New Roman" w:cstheme="minorHAnsi"/>
                <w:b/>
                <w:sz w:val="24"/>
                <w:szCs w:val="24"/>
                <w:lang w:eastAsia="fr-FR"/>
              </w:rPr>
            </w:pPr>
          </w:p>
        </w:tc>
        <w:tc>
          <w:tcPr>
            <w:tcW w:w="2277" w:type="dxa"/>
            <w:shd w:val="clear" w:color="auto" w:fill="auto"/>
          </w:tcPr>
          <w:p w:rsidR="00F2554E" w:rsidRPr="004C1537" w:rsidRDefault="00F2554E" w:rsidP="00F2554E">
            <w:pPr>
              <w:spacing w:after="0" w:line="240" w:lineRule="auto"/>
              <w:rPr>
                <w:rFonts w:eastAsia="Times New Roman" w:cstheme="minorHAnsi"/>
                <w:noProof/>
                <w:sz w:val="20"/>
                <w:szCs w:val="20"/>
                <w:lang w:eastAsia="fr-FR"/>
              </w:rPr>
            </w:pPr>
          </w:p>
        </w:tc>
        <w:tc>
          <w:tcPr>
            <w:tcW w:w="3946" w:type="dxa"/>
            <w:shd w:val="clear" w:color="auto" w:fill="auto"/>
          </w:tcPr>
          <w:p w:rsidR="00F2554E" w:rsidRPr="004C1537" w:rsidRDefault="00F2554E" w:rsidP="00F2554E">
            <w:pPr>
              <w:spacing w:after="0" w:line="240" w:lineRule="auto"/>
              <w:rPr>
                <w:rFonts w:eastAsia="Times New Roman" w:cstheme="minorHAnsi"/>
                <w:sz w:val="20"/>
                <w:szCs w:val="20"/>
                <w:lang w:eastAsia="fr-FR"/>
              </w:rPr>
            </w:pPr>
          </w:p>
        </w:tc>
        <w:tc>
          <w:tcPr>
            <w:tcW w:w="3411" w:type="dxa"/>
            <w:tcBorders>
              <w:right w:val="single" w:sz="4" w:space="0" w:color="auto"/>
            </w:tcBorders>
            <w:shd w:val="clear" w:color="auto" w:fill="auto"/>
          </w:tcPr>
          <w:p w:rsidR="00F2554E" w:rsidRPr="004C1537" w:rsidRDefault="00F2554E" w:rsidP="00F2554E">
            <w:pPr>
              <w:spacing w:after="0" w:line="240" w:lineRule="auto"/>
              <w:rPr>
                <w:rFonts w:eastAsia="Times New Roman" w:cstheme="minorHAnsi"/>
                <w:b/>
                <w:sz w:val="20"/>
                <w:szCs w:val="20"/>
                <w:lang w:val="en-CA" w:eastAsia="fr-FR"/>
              </w:rPr>
            </w:pPr>
          </w:p>
        </w:tc>
      </w:tr>
    </w:tbl>
    <w:p w:rsidR="00055193" w:rsidRDefault="00055193" w:rsidP="00F2554E">
      <w:pPr>
        <w:spacing w:after="0" w:line="240" w:lineRule="auto"/>
        <w:jc w:val="center"/>
        <w:rPr>
          <w:rFonts w:eastAsia="Times New Roman" w:cstheme="minorHAnsi"/>
          <w:b/>
          <w:sz w:val="20"/>
          <w:szCs w:val="20"/>
          <w:lang w:val="en-CA" w:eastAsia="fr-FR"/>
        </w:rPr>
      </w:pPr>
    </w:p>
    <w:p w:rsidR="00055193" w:rsidRDefault="00055193">
      <w:pPr>
        <w:rPr>
          <w:rFonts w:eastAsia="Times New Roman" w:cstheme="minorHAnsi"/>
          <w:b/>
          <w:sz w:val="20"/>
          <w:szCs w:val="20"/>
          <w:lang w:val="en-CA" w:eastAsia="fr-FR"/>
        </w:rPr>
      </w:pPr>
      <w:r>
        <w:rPr>
          <w:rFonts w:eastAsia="Times New Roman" w:cstheme="minorHAnsi"/>
          <w:b/>
          <w:sz w:val="20"/>
          <w:szCs w:val="20"/>
          <w:lang w:val="en-CA" w:eastAsia="fr-FR"/>
        </w:rPr>
        <w:br w:type="page"/>
      </w:r>
    </w:p>
    <w:p w:rsidR="0048304E" w:rsidRPr="0048304E" w:rsidRDefault="0048304E" w:rsidP="0048304E">
      <w:pPr>
        <w:spacing w:after="0" w:line="240" w:lineRule="auto"/>
        <w:jc w:val="center"/>
        <w:rPr>
          <w:rFonts w:ascii="Curlz MT" w:eastAsia="Times New Roman" w:hAnsi="Curlz MT" w:cs="Times New Roman"/>
          <w:b/>
          <w:sz w:val="36"/>
          <w:szCs w:val="36"/>
          <w:lang w:eastAsia="fr-CA"/>
        </w:rPr>
      </w:pPr>
      <w:r w:rsidRPr="0048304E">
        <w:rPr>
          <w:rFonts w:ascii="Curlz MT" w:eastAsia="Times New Roman" w:hAnsi="Curlz MT" w:cs="Times New Roman"/>
          <w:b/>
          <w:sz w:val="36"/>
          <w:szCs w:val="36"/>
          <w:lang w:eastAsia="fr-CA"/>
        </w:rPr>
        <w:lastRenderedPageBreak/>
        <w:t>Banque d’image pour les allergies!</w:t>
      </w:r>
    </w:p>
    <w:p w:rsidR="0048304E" w:rsidRPr="0048304E" w:rsidRDefault="0048304E" w:rsidP="0048304E">
      <w:pPr>
        <w:spacing w:after="0" w:line="240" w:lineRule="auto"/>
        <w:rPr>
          <w:rFonts w:ascii="Curlz MT" w:eastAsia="Times New Roman" w:hAnsi="Curlz MT" w:cs="Times New Roman"/>
          <w:b/>
          <w:sz w:val="36"/>
          <w:szCs w:val="36"/>
          <w:lang w:eastAsia="fr-CA"/>
        </w:rPr>
      </w:pPr>
    </w:p>
    <w:p w:rsidR="0048304E" w:rsidRPr="0048304E" w:rsidRDefault="00F50F32" w:rsidP="0048304E">
      <w:pPr>
        <w:spacing w:after="0" w:line="240" w:lineRule="auto"/>
        <w:rPr>
          <w:rFonts w:ascii="Arial" w:eastAsia="Times New Roman" w:hAnsi="Arial" w:cs="Arial"/>
          <w:sz w:val="15"/>
          <w:szCs w:val="15"/>
          <w:lang w:eastAsia="fr-CA"/>
        </w:rPr>
      </w:pPr>
      <w:hyperlink r:id="rId14"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"http://t2.gstatic.com/images?q=tbn:ANd9GcRH3YHxL8oYMsT_QLUi6n4iitt5iptV03ZjojbpSv1EeE1D7Qm2S97ttw"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"http://t2.gstatic.com/images?q=tbn:ANd9GcRH3YHxL8oYMsT_QLUi6n4iitt5iptV03ZjojbpSv1EeE1D7Qm2S97ttw" \* M</w:instrText>
        </w:r>
        <w:r>
          <w:rPr>
            <w:rFonts w:ascii="Arial" w:eastAsia="Times New Roman" w:hAnsi="Arial" w:cs="Arial"/>
            <w:color w:val="0000CC"/>
            <w:sz w:val="15"/>
            <w:szCs w:val="15"/>
            <w:lang w:eastAsia="fr-CA"/>
          </w:rPr>
          <w:instrText>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sidR="00A01439">
          <w:rPr>
            <w:rFonts w:ascii="Arial" w:eastAsia="Times New Roman" w:hAnsi="Arial" w:cs="Arial"/>
            <w:color w:val="0000CC"/>
            <w:sz w:val="15"/>
            <w:szCs w:val="15"/>
            <w:lang w:eastAsia="fr-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ficher l'image en taille réelle" style="width:1in;height:51pt" o:button="t">
              <v:imagedata r:id="rId15" r:href="rId16"/>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r w:rsidR="0048304E" w:rsidRPr="0048304E">
        <w:rPr>
          <w:rFonts w:ascii="Arial" w:eastAsia="Times New Roman" w:hAnsi="Arial" w:cs="Arial"/>
          <w:sz w:val="15"/>
          <w:szCs w:val="15"/>
          <w:lang w:eastAsia="fr-CA"/>
        </w:rPr>
        <w:t xml:space="preserve">         </w:t>
      </w:r>
      <w:hyperlink r:id="rId17"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"http://t2.gstatic.com/images?q=tbn:ANd9GcR9ntF0DvCCvXmBFPMTU_rW7NyiZ-2j-NErNdkaj-tHgYVrDKgSWAvDqK8"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"http://t2.gstatic.com/images?q=tbn:ANd9GcR9ntF0DvCCvXmBFPMTU_rW7NyiZ-2j-NErNdkaj-tHgYVrDKgSWAvDqK8" \* MERGEFORMATINET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pict>
            <v:shape id="_x0000_i1026" type="#_x0000_t75" alt="Afficher l'image en taille réelle" style="width:1in;height:60pt" o:button="t">
              <v:imagedata r:id="rId18" r:href="rId19"/>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r w:rsidR="0048304E" w:rsidRPr="0048304E">
        <w:rPr>
          <w:rFonts w:ascii="Arial" w:eastAsia="Times New Roman" w:hAnsi="Arial" w:cs="Arial"/>
          <w:sz w:val="15"/>
          <w:szCs w:val="15"/>
          <w:lang w:eastAsia="fr-CA"/>
        </w:rPr>
        <w:t xml:space="preserve">       </w:t>
      </w:r>
      <w:hyperlink r:id="rId20" w:history="1">
        <w:r w:rsidR="0048304E" w:rsidRPr="0048304E">
          <w:rPr>
            <w:rFonts w:ascii="Arial" w:eastAsia="Times New Roman" w:hAnsi="Arial" w:cs="Arial"/>
            <w:color w:val="0000FF"/>
            <w:sz w:val="20"/>
            <w:szCs w:val="20"/>
            <w:lang w:eastAsia="fr-CA"/>
          </w:rPr>
          <w:fldChar w:fldCharType="begin"/>
        </w:r>
        <w:r w:rsidR="0048304E" w:rsidRPr="0048304E">
          <w:rPr>
            <w:rFonts w:ascii="Arial" w:eastAsia="Times New Roman" w:hAnsi="Arial" w:cs="Arial"/>
            <w:color w:val="0000FF"/>
            <w:sz w:val="20"/>
            <w:szCs w:val="20"/>
            <w:lang w:eastAsia="fr-CA"/>
          </w:rPr>
          <w:instrText xml:space="preserve"> INCLUDEPICTURE "http://t1.gstatic.com/images?q=tbn:ANd9GcTyB8Yx1aDgQUaVHl67UR210SIz976Uf_6Nyrtsn716Eee97HxsHSPb1VA" \* MERGEFORMATINET </w:instrText>
        </w:r>
        <w:r w:rsidR="0048304E" w:rsidRPr="0048304E">
          <w:rPr>
            <w:rFonts w:ascii="Arial" w:eastAsia="Times New Roman" w:hAnsi="Arial" w:cs="Arial"/>
            <w:color w:val="0000FF"/>
            <w:sz w:val="20"/>
            <w:szCs w:val="20"/>
            <w:lang w:eastAsia="fr-CA"/>
          </w:rPr>
          <w:fldChar w:fldCharType="separate"/>
        </w:r>
        <w:r>
          <w:rPr>
            <w:rFonts w:ascii="Arial" w:eastAsia="Times New Roman" w:hAnsi="Arial" w:cs="Arial"/>
            <w:color w:val="0000FF"/>
            <w:sz w:val="20"/>
            <w:szCs w:val="20"/>
            <w:lang w:eastAsia="fr-CA"/>
          </w:rPr>
          <w:fldChar w:fldCharType="begin"/>
        </w:r>
        <w:r>
          <w:rPr>
            <w:rFonts w:ascii="Arial" w:eastAsia="Times New Roman" w:hAnsi="Arial" w:cs="Arial"/>
            <w:color w:val="0000FF"/>
            <w:sz w:val="20"/>
            <w:szCs w:val="20"/>
            <w:lang w:eastAsia="fr-CA"/>
          </w:rPr>
          <w:instrText xml:space="preserve"> </w:instrText>
        </w:r>
        <w:r>
          <w:rPr>
            <w:rFonts w:ascii="Arial" w:eastAsia="Times New Roman" w:hAnsi="Arial" w:cs="Arial"/>
            <w:color w:val="0000FF"/>
            <w:sz w:val="20"/>
            <w:szCs w:val="20"/>
            <w:lang w:eastAsia="fr-CA"/>
          </w:rPr>
          <w:instrText>INCLUDEPICTURE  "http://t1.gstatic.com/images?q=tbn:ANd9GcTyB8Yx1aDgQUaVHl67UR210SIz976Uf_6Nyrtsn716Eee97HxsHSPb1VA" \* MERGEFORMATINET</w:instrText>
        </w:r>
        <w:r>
          <w:rPr>
            <w:rFonts w:ascii="Arial" w:eastAsia="Times New Roman" w:hAnsi="Arial" w:cs="Arial"/>
            <w:color w:val="0000FF"/>
            <w:sz w:val="20"/>
            <w:szCs w:val="20"/>
            <w:lang w:eastAsia="fr-CA"/>
          </w:rPr>
          <w:instrText xml:space="preserve"> </w:instrText>
        </w:r>
        <w:r>
          <w:rPr>
            <w:rFonts w:ascii="Arial" w:eastAsia="Times New Roman" w:hAnsi="Arial" w:cs="Arial"/>
            <w:color w:val="0000FF"/>
            <w:sz w:val="20"/>
            <w:szCs w:val="20"/>
            <w:lang w:eastAsia="fr-CA"/>
          </w:rPr>
          <w:fldChar w:fldCharType="separate"/>
        </w:r>
        <w:r>
          <w:rPr>
            <w:rFonts w:ascii="Arial" w:eastAsia="Times New Roman" w:hAnsi="Arial" w:cs="Arial"/>
            <w:color w:val="0000FF"/>
            <w:sz w:val="20"/>
            <w:szCs w:val="20"/>
            <w:lang w:eastAsia="fr-CA"/>
          </w:rPr>
          <w:pict>
            <v:shape id="_x0000_i1027" type="#_x0000_t75" style="width:77.25pt;height:60.75pt" o:button="t">
              <v:imagedata r:id="rId21" r:href="rId22"/>
            </v:shape>
          </w:pict>
        </w:r>
        <w:r>
          <w:rPr>
            <w:rFonts w:ascii="Arial" w:eastAsia="Times New Roman" w:hAnsi="Arial" w:cs="Arial"/>
            <w:color w:val="0000FF"/>
            <w:sz w:val="20"/>
            <w:szCs w:val="20"/>
            <w:lang w:eastAsia="fr-CA"/>
          </w:rPr>
          <w:fldChar w:fldCharType="end"/>
        </w:r>
        <w:r w:rsidR="0048304E" w:rsidRPr="0048304E">
          <w:rPr>
            <w:rFonts w:ascii="Arial" w:eastAsia="Times New Roman" w:hAnsi="Arial" w:cs="Arial"/>
            <w:color w:val="0000FF"/>
            <w:sz w:val="20"/>
            <w:szCs w:val="20"/>
            <w:lang w:eastAsia="fr-CA"/>
          </w:rPr>
          <w:fldChar w:fldCharType="end"/>
        </w:r>
      </w:hyperlink>
      <w:r w:rsidR="0048304E" w:rsidRPr="0048304E">
        <w:rPr>
          <w:rFonts w:ascii="Arial" w:eastAsia="Times New Roman" w:hAnsi="Arial" w:cs="Arial"/>
          <w:sz w:val="20"/>
          <w:szCs w:val="20"/>
          <w:lang w:eastAsia="fr-CA"/>
        </w:rPr>
        <w:t xml:space="preserve"> </w:t>
      </w:r>
      <w:hyperlink r:id="rId23" w:history="1"/>
      <w:r w:rsidR="0048304E" w:rsidRPr="0048304E">
        <w:rPr>
          <w:rFonts w:ascii="Arial" w:eastAsia="Times New Roman" w:hAnsi="Arial" w:cs="Arial"/>
          <w:sz w:val="15"/>
          <w:szCs w:val="15"/>
          <w:lang w:eastAsia="fr-CA"/>
        </w:rPr>
        <w:t xml:space="preserve">         </w:t>
      </w:r>
      <w:hyperlink r:id="rId24"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"http://t2.gstatic.com/images?q=tbn:ANd9GcSd-cH8NttP3KUxFMBV2iDYHfLvGoNTatDHK9l8HFJq6LEjI2cn12rHhBQ"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"http://t2.gstatic.com/images?q=tbn:ANd9GcSd-cH8NttP3KUxFM</w:instrText>
        </w:r>
        <w:r>
          <w:rPr>
            <w:rFonts w:ascii="Arial" w:eastAsia="Times New Roman" w:hAnsi="Arial" w:cs="Arial"/>
            <w:color w:val="0000CC"/>
            <w:sz w:val="15"/>
            <w:szCs w:val="15"/>
            <w:lang w:eastAsia="fr-CA"/>
          </w:rPr>
          <w:instrText>BV2iDYHfLvGoNTatDHK9l8HFJq6LEjI2cn12rHhBQ" \* MERGEFORMATINET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pict>
            <v:shape id="_x0000_i1028" type="#_x0000_t75" alt="Afficher l'image en taille réelle" style="width:24pt;height:60pt" o:button="t">
              <v:imagedata r:id="rId25" r:href="rId26"/>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r w:rsidR="0048304E" w:rsidRPr="0048304E">
        <w:rPr>
          <w:rFonts w:ascii="Arial" w:eastAsia="Times New Roman" w:hAnsi="Arial" w:cs="Arial"/>
          <w:sz w:val="15"/>
          <w:szCs w:val="15"/>
          <w:lang w:eastAsia="fr-CA"/>
        </w:rPr>
        <w:t xml:space="preserve">             </w:t>
      </w:r>
      <w:hyperlink r:id="rId27"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"http://t1.gstatic.com/images?q=tbn:ANd9GcSDXo6B8wIU3KjyqwRvOgBxNm2fhLFg_VsHn7_DyeRtkGWh93HGsox_Xg"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"http://t1.gstatic.com/images?q=tbn:ANd9GcSDXo6B8wIU3KjyqwRvOgBxNm2fhLFg_VsHn7_DyeRtkGWh93HGsox_Xg" \* M</w:instrText>
        </w:r>
        <w:r>
          <w:rPr>
            <w:rFonts w:ascii="Arial" w:eastAsia="Times New Roman" w:hAnsi="Arial" w:cs="Arial"/>
            <w:color w:val="0000CC"/>
            <w:sz w:val="15"/>
            <w:szCs w:val="15"/>
            <w:lang w:eastAsia="fr-CA"/>
          </w:rPr>
          <w:instrText>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pict>
            <v:shape id="_x0000_i1029" type="#_x0000_t75" alt="Afficher l'image en taille réelle" style="width:61.5pt;height:45.75pt" o:button="t">
              <v:imagedata r:id="rId28" r:href="rId29"/>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r w:rsidR="0048304E" w:rsidRPr="0048304E">
        <w:rPr>
          <w:rFonts w:ascii="Comic Sans MS" w:eastAsia="Times New Roman" w:hAnsi="Comic Sans MS" w:cs="Times New Roman"/>
          <w:noProof/>
          <w:sz w:val="24"/>
          <w:szCs w:val="24"/>
          <w:lang w:eastAsia="fr-CA"/>
        </w:rPr>
        <w:drawing>
          <wp:inline distT="0" distB="0" distL="0" distR="0" wp14:anchorId="6B0B5E30" wp14:editId="2E294F66">
            <wp:extent cx="400050" cy="438150"/>
            <wp:effectExtent l="0" t="0" r="0" b="0"/>
            <wp:docPr id="6" name="Image 6" descr="http://www.groskash.com/img/p/1014-1026-thick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http://www.groskash.com/img/p/1014-1026-thickbox.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0050" cy="438150"/>
                    </a:xfrm>
                    <a:prstGeom prst="rect">
                      <a:avLst/>
                    </a:prstGeom>
                    <a:noFill/>
                    <a:ln>
                      <a:noFill/>
                    </a:ln>
                  </pic:spPr>
                </pic:pic>
              </a:graphicData>
            </a:graphic>
          </wp:inline>
        </w:drawing>
      </w:r>
    </w:p>
    <w:p w:rsidR="0048304E" w:rsidRPr="0048304E" w:rsidRDefault="0048304E" w:rsidP="0048304E">
      <w:pPr>
        <w:spacing w:after="0" w:line="240" w:lineRule="auto"/>
        <w:rPr>
          <w:rFonts w:ascii="Curlz MT" w:eastAsia="Times New Roman" w:hAnsi="Curlz MT" w:cs="Arial"/>
          <w:sz w:val="18"/>
          <w:szCs w:val="18"/>
          <w:lang w:eastAsia="fr-CA"/>
        </w:rPr>
      </w:pPr>
      <w:r w:rsidRPr="0048304E">
        <w:rPr>
          <w:rFonts w:ascii="Curlz MT" w:eastAsia="Times New Roman" w:hAnsi="Curlz MT" w:cs="Arial"/>
          <w:sz w:val="18"/>
          <w:szCs w:val="18"/>
          <w:lang w:eastAsia="fr-CA"/>
        </w:rPr>
        <w:t xml:space="preserve">        Œuf                              Poisson                  légumineuses             Arachide                  Noix</w:t>
      </w:r>
    </w:p>
    <w:p w:rsidR="0048304E" w:rsidRPr="0048304E" w:rsidRDefault="0048304E" w:rsidP="0048304E">
      <w:pPr>
        <w:spacing w:after="0" w:line="240" w:lineRule="auto"/>
        <w:rPr>
          <w:rFonts w:ascii="Curlz MT" w:eastAsia="Times New Roman" w:hAnsi="Curlz MT" w:cs="Arial"/>
          <w:sz w:val="18"/>
          <w:szCs w:val="18"/>
          <w:lang w:eastAsia="fr-CA"/>
        </w:rPr>
      </w:pPr>
    </w:p>
    <w:p w:rsidR="0048304E" w:rsidRPr="0048304E" w:rsidRDefault="0048304E" w:rsidP="0048304E">
      <w:pPr>
        <w:spacing w:after="0" w:line="240" w:lineRule="auto"/>
        <w:rPr>
          <w:rFonts w:ascii="Curlz MT" w:eastAsia="Times New Roman" w:hAnsi="Curlz MT" w:cs="Arial"/>
          <w:sz w:val="18"/>
          <w:szCs w:val="18"/>
          <w:lang w:eastAsia="fr-CA"/>
        </w:rPr>
      </w:pPr>
    </w:p>
    <w:p w:rsidR="0048304E" w:rsidRPr="0048304E" w:rsidRDefault="0048304E" w:rsidP="0048304E">
      <w:pPr>
        <w:spacing w:after="0" w:line="240" w:lineRule="auto"/>
        <w:rPr>
          <w:rFonts w:ascii="Curlz MT" w:eastAsia="Times New Roman" w:hAnsi="Curlz MT" w:cs="Arial"/>
          <w:sz w:val="18"/>
          <w:szCs w:val="18"/>
          <w:lang w:eastAsia="fr-CA"/>
        </w:rPr>
      </w:pPr>
    </w:p>
    <w:p w:rsidR="0048304E" w:rsidRPr="0048304E" w:rsidRDefault="00F50F32" w:rsidP="0048304E">
      <w:pPr>
        <w:spacing w:after="0" w:line="240" w:lineRule="auto"/>
        <w:rPr>
          <w:rFonts w:ascii="Arial" w:eastAsia="Times New Roman" w:hAnsi="Arial" w:cs="Arial"/>
          <w:sz w:val="20"/>
          <w:szCs w:val="20"/>
          <w:lang w:eastAsia="fr-CA"/>
        </w:rPr>
      </w:pPr>
      <w:hyperlink r:id="rId31"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"http://t3.gstatic.com/images?q=tbn:ANd9GcSdki1A9jRNQyUJIpyY63aTvr8z2mQ0eQPH2jEiRIyknZ0hcr7Dhea5gbI"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"http://t3.gstatic.com/images?q=tbn:ANd9GcSdki1A9jRNQyUJIpyY63aTvr8z2mQ0eQPH2jEiRIyknZ0hcr7Dhea5gbI" \*</w:instrText>
        </w:r>
        <w:r>
          <w:rPr>
            <w:rFonts w:ascii="Arial" w:eastAsia="Times New Roman" w:hAnsi="Arial" w:cs="Arial"/>
            <w:color w:val="0000CC"/>
            <w:sz w:val="15"/>
            <w:szCs w:val="15"/>
            <w:lang w:eastAsia="fr-CA"/>
          </w:rPr>
          <w:instrText xml:space="preserve"> MERGEFORMATINET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pict>
            <v:shape id="_x0000_i1030" type="#_x0000_t75" alt="Afficher l'image en taille réelle" style="width:41.25pt;height:59.25pt" o:button="t">
              <v:imagedata r:id="rId32" r:href="rId33"/>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r w:rsidR="0048304E" w:rsidRPr="0048304E">
        <w:rPr>
          <w:rFonts w:ascii="Arial" w:eastAsia="Times New Roman" w:hAnsi="Arial" w:cs="Arial"/>
          <w:sz w:val="15"/>
          <w:szCs w:val="15"/>
          <w:lang w:eastAsia="fr-CA"/>
        </w:rPr>
        <w:t xml:space="preserve">       </w:t>
      </w:r>
      <w:hyperlink r:id="rId34" w:history="1">
        <w:r w:rsidR="0048304E" w:rsidRPr="0048304E">
          <w:rPr>
            <w:rFonts w:ascii="Arial" w:eastAsia="Times New Roman" w:hAnsi="Arial" w:cs="Arial"/>
            <w:color w:val="0000FF"/>
            <w:sz w:val="20"/>
            <w:szCs w:val="20"/>
            <w:lang w:eastAsia="fr-CA"/>
          </w:rPr>
          <w:fldChar w:fldCharType="begin"/>
        </w:r>
        <w:r w:rsidR="0048304E" w:rsidRPr="0048304E">
          <w:rPr>
            <w:rFonts w:ascii="Arial" w:eastAsia="Times New Roman" w:hAnsi="Arial" w:cs="Arial"/>
            <w:color w:val="0000FF"/>
            <w:sz w:val="20"/>
            <w:szCs w:val="20"/>
            <w:lang w:eastAsia="fr-CA"/>
          </w:rPr>
          <w:instrText xml:space="preserve"> INCLUDEPICTURE "http://t2.gstatic.com/images?q=tbn:ANd9GcSQzDoCHejNhGo5UXfyH1ITeHbGIBmdUthV9jvKzdktw4zjqLw" \* MERGEFORMATINET </w:instrText>
        </w:r>
        <w:r w:rsidR="0048304E" w:rsidRPr="0048304E">
          <w:rPr>
            <w:rFonts w:ascii="Arial" w:eastAsia="Times New Roman" w:hAnsi="Arial" w:cs="Arial"/>
            <w:color w:val="0000FF"/>
            <w:sz w:val="20"/>
            <w:szCs w:val="20"/>
            <w:lang w:eastAsia="fr-CA"/>
          </w:rPr>
          <w:fldChar w:fldCharType="separate"/>
        </w:r>
        <w:r>
          <w:rPr>
            <w:rFonts w:ascii="Arial" w:eastAsia="Times New Roman" w:hAnsi="Arial" w:cs="Arial"/>
            <w:color w:val="0000FF"/>
            <w:sz w:val="20"/>
            <w:szCs w:val="20"/>
            <w:lang w:eastAsia="fr-CA"/>
          </w:rPr>
          <w:fldChar w:fldCharType="begin"/>
        </w:r>
        <w:r>
          <w:rPr>
            <w:rFonts w:ascii="Arial" w:eastAsia="Times New Roman" w:hAnsi="Arial" w:cs="Arial"/>
            <w:color w:val="0000FF"/>
            <w:sz w:val="20"/>
            <w:szCs w:val="20"/>
            <w:lang w:eastAsia="fr-CA"/>
          </w:rPr>
          <w:instrText xml:space="preserve"> </w:instrText>
        </w:r>
        <w:r>
          <w:rPr>
            <w:rFonts w:ascii="Arial" w:eastAsia="Times New Roman" w:hAnsi="Arial" w:cs="Arial"/>
            <w:color w:val="0000FF"/>
            <w:sz w:val="20"/>
            <w:szCs w:val="20"/>
            <w:lang w:eastAsia="fr-CA"/>
          </w:rPr>
          <w:instrText>INCLUDEPICTURE  "http://t2.gstatic.com/images?q=tbn:ANd9GcSQzDoCHejNhGo5UXfyH1ITeHbGIBmdUthV9jvKzdktw4zjqLw" \* MERGEFORMATINET</w:instrText>
        </w:r>
        <w:r>
          <w:rPr>
            <w:rFonts w:ascii="Arial" w:eastAsia="Times New Roman" w:hAnsi="Arial" w:cs="Arial"/>
            <w:color w:val="0000FF"/>
            <w:sz w:val="20"/>
            <w:szCs w:val="20"/>
            <w:lang w:eastAsia="fr-CA"/>
          </w:rPr>
          <w:instrText xml:space="preserve"> </w:instrText>
        </w:r>
        <w:r>
          <w:rPr>
            <w:rFonts w:ascii="Arial" w:eastAsia="Times New Roman" w:hAnsi="Arial" w:cs="Arial"/>
            <w:color w:val="0000FF"/>
            <w:sz w:val="20"/>
            <w:szCs w:val="20"/>
            <w:lang w:eastAsia="fr-CA"/>
          </w:rPr>
          <w:fldChar w:fldCharType="separate"/>
        </w:r>
        <w:r w:rsidR="00A01439">
          <w:rPr>
            <w:rFonts w:ascii="Arial" w:eastAsia="Times New Roman" w:hAnsi="Arial" w:cs="Arial"/>
            <w:color w:val="0000FF"/>
            <w:sz w:val="20"/>
            <w:szCs w:val="20"/>
            <w:lang w:eastAsia="fr-CA"/>
          </w:rPr>
          <w:pict>
            <v:shape id="_x0000_i1031" type="#_x0000_t75" style="width:27pt;height:24pt" o:button="t">
              <v:imagedata r:id="rId35" r:href="rId36"/>
            </v:shape>
          </w:pict>
        </w:r>
        <w:r>
          <w:rPr>
            <w:rFonts w:ascii="Arial" w:eastAsia="Times New Roman" w:hAnsi="Arial" w:cs="Arial"/>
            <w:color w:val="0000FF"/>
            <w:sz w:val="20"/>
            <w:szCs w:val="20"/>
            <w:lang w:eastAsia="fr-CA"/>
          </w:rPr>
          <w:fldChar w:fldCharType="end"/>
        </w:r>
        <w:r w:rsidR="0048304E" w:rsidRPr="0048304E">
          <w:rPr>
            <w:rFonts w:ascii="Arial" w:eastAsia="Times New Roman" w:hAnsi="Arial" w:cs="Arial"/>
            <w:color w:val="0000FF"/>
            <w:sz w:val="20"/>
            <w:szCs w:val="20"/>
            <w:lang w:eastAsia="fr-CA"/>
          </w:rPr>
          <w:fldChar w:fldCharType="end"/>
        </w:r>
      </w:hyperlink>
      <w:hyperlink r:id="rId37" w:history="1">
        <w:r w:rsidR="0048304E" w:rsidRPr="0048304E">
          <w:rPr>
            <w:rFonts w:ascii="Arial" w:eastAsia="Times New Roman" w:hAnsi="Arial" w:cs="Arial"/>
            <w:color w:val="0000FF"/>
            <w:sz w:val="20"/>
            <w:szCs w:val="20"/>
            <w:lang w:eastAsia="fr-CA"/>
          </w:rPr>
          <w:fldChar w:fldCharType="begin"/>
        </w:r>
        <w:r w:rsidR="0048304E" w:rsidRPr="0048304E">
          <w:rPr>
            <w:rFonts w:ascii="Arial" w:eastAsia="Times New Roman" w:hAnsi="Arial" w:cs="Arial"/>
            <w:color w:val="0000FF"/>
            <w:sz w:val="20"/>
            <w:szCs w:val="20"/>
            <w:lang w:eastAsia="fr-CA"/>
          </w:rPr>
          <w:instrText xml:space="preserve"> INCLUDEPICTURE "http://t2.gstatic.com/images?q=tbn:ANd9GcSQzDoCHejNhGo5UXfyH1ITeHbGIBmdUthV9jvKzdktw4zjqLw" \* MERGEFORMATINET </w:instrText>
        </w:r>
        <w:r w:rsidR="0048304E" w:rsidRPr="0048304E">
          <w:rPr>
            <w:rFonts w:ascii="Arial" w:eastAsia="Times New Roman" w:hAnsi="Arial" w:cs="Arial"/>
            <w:color w:val="0000FF"/>
            <w:sz w:val="20"/>
            <w:szCs w:val="20"/>
            <w:lang w:eastAsia="fr-CA"/>
          </w:rPr>
          <w:fldChar w:fldCharType="separate"/>
        </w:r>
        <w:r>
          <w:rPr>
            <w:rFonts w:ascii="Arial" w:eastAsia="Times New Roman" w:hAnsi="Arial" w:cs="Arial"/>
            <w:color w:val="0000FF"/>
            <w:sz w:val="20"/>
            <w:szCs w:val="20"/>
            <w:lang w:eastAsia="fr-CA"/>
          </w:rPr>
          <w:fldChar w:fldCharType="begin"/>
        </w:r>
        <w:r>
          <w:rPr>
            <w:rFonts w:ascii="Arial" w:eastAsia="Times New Roman" w:hAnsi="Arial" w:cs="Arial"/>
            <w:color w:val="0000FF"/>
            <w:sz w:val="20"/>
            <w:szCs w:val="20"/>
            <w:lang w:eastAsia="fr-CA"/>
          </w:rPr>
          <w:instrText xml:space="preserve"> </w:instrText>
        </w:r>
        <w:r>
          <w:rPr>
            <w:rFonts w:ascii="Arial" w:eastAsia="Times New Roman" w:hAnsi="Arial" w:cs="Arial"/>
            <w:color w:val="0000FF"/>
            <w:sz w:val="20"/>
            <w:szCs w:val="20"/>
            <w:lang w:eastAsia="fr-CA"/>
          </w:rPr>
          <w:instrText>INCLUDEPICTURE  "http://t2.gstatic.com/images?q=tbn:ANd9GcSQzDoCHejNhGo5UXfyH1ITeHbGIBmdUthV9jvKzdktw4zjqLw" \* MERGEFORMATINET</w:instrText>
        </w:r>
        <w:r>
          <w:rPr>
            <w:rFonts w:ascii="Arial" w:eastAsia="Times New Roman" w:hAnsi="Arial" w:cs="Arial"/>
            <w:color w:val="0000FF"/>
            <w:sz w:val="20"/>
            <w:szCs w:val="20"/>
            <w:lang w:eastAsia="fr-CA"/>
          </w:rPr>
          <w:instrText xml:space="preserve"> </w:instrText>
        </w:r>
        <w:r>
          <w:rPr>
            <w:rFonts w:ascii="Arial" w:eastAsia="Times New Roman" w:hAnsi="Arial" w:cs="Arial"/>
            <w:color w:val="0000FF"/>
            <w:sz w:val="20"/>
            <w:szCs w:val="20"/>
            <w:lang w:eastAsia="fr-CA"/>
          </w:rPr>
          <w:fldChar w:fldCharType="separate"/>
        </w:r>
        <w:r w:rsidR="00A01439">
          <w:rPr>
            <w:rFonts w:ascii="Arial" w:eastAsia="Times New Roman" w:hAnsi="Arial" w:cs="Arial"/>
            <w:color w:val="0000FF"/>
            <w:sz w:val="20"/>
            <w:szCs w:val="20"/>
            <w:lang w:eastAsia="fr-CA"/>
          </w:rPr>
          <w:pict>
            <v:shape id="_x0000_i1032" type="#_x0000_t75" style="width:25.5pt;height:22.5pt" o:button="t">
              <v:imagedata r:id="rId35" r:href="rId38"/>
            </v:shape>
          </w:pict>
        </w:r>
        <w:r>
          <w:rPr>
            <w:rFonts w:ascii="Arial" w:eastAsia="Times New Roman" w:hAnsi="Arial" w:cs="Arial"/>
            <w:color w:val="0000FF"/>
            <w:sz w:val="20"/>
            <w:szCs w:val="20"/>
            <w:lang w:eastAsia="fr-CA"/>
          </w:rPr>
          <w:fldChar w:fldCharType="end"/>
        </w:r>
        <w:r w:rsidR="0048304E" w:rsidRPr="0048304E">
          <w:rPr>
            <w:rFonts w:ascii="Arial" w:eastAsia="Times New Roman" w:hAnsi="Arial" w:cs="Arial"/>
            <w:color w:val="0000FF"/>
            <w:sz w:val="20"/>
            <w:szCs w:val="20"/>
            <w:lang w:eastAsia="fr-CA"/>
          </w:rPr>
          <w:fldChar w:fldCharType="end"/>
        </w:r>
      </w:hyperlink>
      <w:r w:rsidR="0048304E" w:rsidRPr="0048304E">
        <w:rPr>
          <w:rFonts w:ascii="Arial" w:eastAsia="Times New Roman" w:hAnsi="Arial" w:cs="Arial"/>
          <w:sz w:val="20"/>
          <w:szCs w:val="20"/>
          <w:lang w:eastAsia="fr-CA"/>
        </w:rPr>
        <w:t xml:space="preserve">          </w:t>
      </w:r>
      <w:hyperlink r:id="rId39"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"http://t3.gstatic.com/images?q=tbn:ANd9GcSds-d8iH23DF5mCkmX3DmxeB6boK11l03g08yIjdQ_lQgS7Lp_2fYRijs"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"http://t3.gstatic.com/images?q=tbn:ANd9GcSds-d8iH23DF5mCkmX3DmxeB6boK11l03g08yIjdQ_lQgS7Lp_2fYRijs" \* MERGEFORMATINET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pict>
            <v:shape id="_x0000_i1033" type="#_x0000_t75" alt="Afficher l'image en taille réelle" style="width:39pt;height:60pt" o:button="t">
              <v:imagedata r:id="rId40" r:href="rId41"/>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r w:rsidR="0048304E" w:rsidRPr="0048304E">
        <w:rPr>
          <w:rFonts w:ascii="Arial" w:eastAsia="Times New Roman" w:hAnsi="Arial" w:cs="Arial"/>
          <w:sz w:val="15"/>
          <w:szCs w:val="15"/>
          <w:lang w:eastAsia="fr-CA"/>
        </w:rPr>
        <w:t xml:space="preserve">       </w:t>
      </w:r>
      <w:bookmarkStart w:id="1" w:name="hdp"/>
      <w:r w:rsidR="0048304E" w:rsidRPr="0048304E">
        <w:rPr>
          <w:rFonts w:ascii="Arial" w:eastAsia="Times New Roman" w:hAnsi="Arial" w:cs="Arial"/>
          <w:sz w:val="24"/>
          <w:szCs w:val="24"/>
          <w:lang w:eastAsia="fr-CA"/>
        </w:rPr>
        <w:fldChar w:fldCharType="begin"/>
      </w:r>
      <w:r w:rsidR="0048304E" w:rsidRPr="0048304E">
        <w:rPr>
          <w:rFonts w:ascii="Arial" w:eastAsia="Times New Roman" w:hAnsi="Arial" w:cs="Arial"/>
          <w:sz w:val="24"/>
          <w:szCs w:val="24"/>
          <w:lang w:eastAsia="fr-CA"/>
        </w:rPr>
        <w:instrText xml:space="preserve"> INCLUDEPICTURE "http://138.102.82.2/agronomie/phytotechnie/images/logo80_orge.gif" \* MERGEFORMATINET </w:instrText>
      </w:r>
      <w:r w:rsidR="0048304E" w:rsidRPr="0048304E">
        <w:rPr>
          <w:rFonts w:ascii="Arial" w:eastAsia="Times New Roman" w:hAnsi="Arial" w:cs="Arial"/>
          <w:sz w:val="24"/>
          <w:szCs w:val="24"/>
          <w:lang w:eastAsia="fr-CA"/>
        </w:rPr>
        <w:fldChar w:fldCharType="separate"/>
      </w:r>
      <w:r>
        <w:rPr>
          <w:rFonts w:ascii="Arial" w:eastAsia="Times New Roman" w:hAnsi="Arial" w:cs="Arial"/>
          <w:sz w:val="24"/>
          <w:szCs w:val="24"/>
          <w:lang w:eastAsia="fr-CA"/>
        </w:rPr>
        <w:fldChar w:fldCharType="begin"/>
      </w:r>
      <w:r>
        <w:rPr>
          <w:rFonts w:ascii="Arial" w:eastAsia="Times New Roman" w:hAnsi="Arial" w:cs="Arial"/>
          <w:sz w:val="24"/>
          <w:szCs w:val="24"/>
          <w:lang w:eastAsia="fr-CA"/>
        </w:rPr>
        <w:instrText xml:space="preserve"> </w:instrText>
      </w:r>
      <w:r>
        <w:rPr>
          <w:rFonts w:ascii="Arial" w:eastAsia="Times New Roman" w:hAnsi="Arial" w:cs="Arial"/>
          <w:sz w:val="24"/>
          <w:szCs w:val="24"/>
          <w:lang w:eastAsia="fr-CA"/>
        </w:rPr>
        <w:instrText>INCLUDEPICTURE  "http://138.102.82.2/agronomie/phytotechnie/images/logo80_orge.gif" \* MERGEFORMATINET</w:instrText>
      </w:r>
      <w:r>
        <w:rPr>
          <w:rFonts w:ascii="Arial" w:eastAsia="Times New Roman" w:hAnsi="Arial" w:cs="Arial"/>
          <w:sz w:val="24"/>
          <w:szCs w:val="24"/>
          <w:lang w:eastAsia="fr-CA"/>
        </w:rPr>
        <w:instrText xml:space="preserve"> </w:instrText>
      </w:r>
      <w:r>
        <w:rPr>
          <w:rFonts w:ascii="Arial" w:eastAsia="Times New Roman" w:hAnsi="Arial" w:cs="Arial"/>
          <w:sz w:val="24"/>
          <w:szCs w:val="24"/>
          <w:lang w:eastAsia="fr-CA"/>
        </w:rPr>
        <w:fldChar w:fldCharType="separate"/>
      </w:r>
      <w:r>
        <w:rPr>
          <w:rFonts w:ascii="Arial" w:eastAsia="Times New Roman" w:hAnsi="Arial" w:cs="Arial"/>
          <w:sz w:val="24"/>
          <w:szCs w:val="24"/>
          <w:lang w:eastAsia="fr-CA"/>
        </w:rPr>
        <w:pict>
          <v:shape id="_x0000_i1034" type="#_x0000_t75" style="width:60pt;height:60pt">
            <v:imagedata r:id="rId42" r:href="rId43"/>
          </v:shape>
        </w:pict>
      </w:r>
      <w:r>
        <w:rPr>
          <w:rFonts w:ascii="Arial" w:eastAsia="Times New Roman" w:hAnsi="Arial" w:cs="Arial"/>
          <w:sz w:val="24"/>
          <w:szCs w:val="24"/>
          <w:lang w:eastAsia="fr-CA"/>
        </w:rPr>
        <w:fldChar w:fldCharType="end"/>
      </w:r>
      <w:r w:rsidR="0048304E" w:rsidRPr="0048304E">
        <w:rPr>
          <w:rFonts w:ascii="Arial" w:eastAsia="Times New Roman" w:hAnsi="Arial" w:cs="Arial"/>
          <w:sz w:val="24"/>
          <w:szCs w:val="24"/>
          <w:lang w:eastAsia="fr-CA"/>
        </w:rPr>
        <w:fldChar w:fldCharType="end"/>
      </w:r>
      <w:bookmarkEnd w:id="1"/>
      <w:r w:rsidR="0048304E" w:rsidRPr="0048304E">
        <w:rPr>
          <w:rFonts w:ascii="Arial" w:eastAsia="Times New Roman" w:hAnsi="Arial" w:cs="Arial"/>
          <w:sz w:val="24"/>
          <w:szCs w:val="24"/>
          <w:lang w:eastAsia="fr-CA"/>
        </w:rPr>
        <w:t xml:space="preserve">    </w:t>
      </w:r>
      <w:hyperlink r:id="rId44"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"http://t0.gstatic.com/images?q=tbn:ANd9GcTXNnG9xtjEYljZCAmtuN2flAXczSV496QbJA1J_GURC9a3SjQi9wPY_V0"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"http://t0.gstatic.com/images?q=tbn:ANd9GcTXNnG9xtjEYljZCAmtuN2flAXczSV496QbJA1J_GURC9a3SjQi9wPY_V0" \* MERGEFORMATINET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pict>
            <v:shape id="_x0000_i1035" type="#_x0000_t75" alt="Afficher l'image en taille réelle" style="width:80.25pt;height:50.25pt" o:button="t">
              <v:imagedata r:id="rId45" r:href="rId46"/>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r w:rsidR="0048304E" w:rsidRPr="0048304E">
        <w:rPr>
          <w:rFonts w:ascii="Arial" w:eastAsia="Times New Roman" w:hAnsi="Arial" w:cs="Arial"/>
          <w:sz w:val="15"/>
          <w:szCs w:val="15"/>
          <w:lang w:eastAsia="fr-CA"/>
        </w:rPr>
        <w:t xml:space="preserve">   </w:t>
      </w:r>
      <w:r w:rsidR="0048304E" w:rsidRPr="0048304E">
        <w:rPr>
          <w:rFonts w:ascii="Curlz MT" w:eastAsia="Times New Roman" w:hAnsi="Curlz MT" w:cs="Times New Roman"/>
          <w:noProof/>
          <w:sz w:val="20"/>
          <w:szCs w:val="20"/>
          <w:lang w:eastAsia="fr-CA"/>
        </w:rPr>
        <w:drawing>
          <wp:inline distT="0" distB="0" distL="0" distR="0" wp14:anchorId="70DDB86C" wp14:editId="04F8FAED">
            <wp:extent cx="542925" cy="590550"/>
            <wp:effectExtent l="0" t="0" r="9525" b="0"/>
            <wp:docPr id="31" name="Image 31" descr="MP9004388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P900438898[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2925" cy="590550"/>
                    </a:xfrm>
                    <a:prstGeom prst="rect">
                      <a:avLst/>
                    </a:prstGeom>
                    <a:noFill/>
                    <a:ln>
                      <a:noFill/>
                    </a:ln>
                  </pic:spPr>
                </pic:pic>
              </a:graphicData>
            </a:graphic>
          </wp:inline>
        </w:drawing>
      </w:r>
      <w:r w:rsidR="0048304E" w:rsidRPr="0048304E">
        <w:rPr>
          <w:rFonts w:ascii="Arial" w:eastAsia="Times New Roman" w:hAnsi="Arial" w:cs="Arial"/>
          <w:noProof/>
          <w:sz w:val="15"/>
          <w:szCs w:val="15"/>
          <w:lang w:eastAsia="fr-CA"/>
        </w:rPr>
        <w:drawing>
          <wp:inline distT="0" distB="0" distL="0" distR="0" wp14:anchorId="5EBF1AF5" wp14:editId="647A0012">
            <wp:extent cx="666750" cy="552450"/>
            <wp:effectExtent l="0" t="0" r="0" b="0"/>
            <wp:docPr id="22" name="Image 22" descr="MC900193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C900193406[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66750" cy="552450"/>
                    </a:xfrm>
                    <a:prstGeom prst="rect">
                      <a:avLst/>
                    </a:prstGeom>
                    <a:noFill/>
                    <a:ln>
                      <a:noFill/>
                    </a:ln>
                  </pic:spPr>
                </pic:pic>
              </a:graphicData>
            </a:graphic>
          </wp:inline>
        </w:drawing>
      </w:r>
      <w:r w:rsidR="0048304E" w:rsidRPr="0048304E">
        <w:rPr>
          <w:rFonts w:ascii="Comic Sans MS" w:eastAsia="Times New Roman" w:hAnsi="Comic Sans MS" w:cs="Times New Roman"/>
          <w:noProof/>
          <w:sz w:val="24"/>
          <w:szCs w:val="24"/>
          <w:lang w:eastAsia="fr-CA"/>
        </w:rPr>
        <w:drawing>
          <wp:inline distT="0" distB="0" distL="0" distR="0" wp14:anchorId="37618EED" wp14:editId="34B4F284">
            <wp:extent cx="695325" cy="695325"/>
            <wp:effectExtent l="0" t="0" r="9525" b="9525"/>
            <wp:docPr id="5" name="Image 5" descr="silken-tofu-1024x1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ilken-tofu-1024x1024[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rsidR="0048304E" w:rsidRPr="0048304E" w:rsidRDefault="0048304E" w:rsidP="0048304E">
      <w:pPr>
        <w:spacing w:after="0" w:line="240" w:lineRule="auto"/>
        <w:rPr>
          <w:rFonts w:ascii="Arial" w:eastAsia="Times New Roman" w:hAnsi="Arial" w:cs="Arial"/>
          <w:sz w:val="20"/>
          <w:szCs w:val="20"/>
          <w:lang w:eastAsia="fr-CA"/>
        </w:rPr>
      </w:pPr>
    </w:p>
    <w:p w:rsidR="0048304E" w:rsidRPr="0048304E" w:rsidRDefault="0048304E" w:rsidP="0048304E">
      <w:pPr>
        <w:spacing w:after="0" w:line="240" w:lineRule="auto"/>
        <w:rPr>
          <w:rFonts w:ascii="Arial" w:eastAsia="Times New Roman" w:hAnsi="Arial" w:cs="Arial"/>
          <w:sz w:val="15"/>
          <w:szCs w:val="15"/>
          <w:lang w:eastAsia="fr-CA"/>
        </w:rPr>
      </w:pPr>
    </w:p>
    <w:p w:rsidR="0048304E" w:rsidRPr="0048304E" w:rsidRDefault="0048304E" w:rsidP="0048304E">
      <w:pPr>
        <w:spacing w:after="0" w:line="240" w:lineRule="auto"/>
        <w:rPr>
          <w:rFonts w:ascii="Curlz MT" w:eastAsia="Times New Roman" w:hAnsi="Curlz MT" w:cs="Times New Roman"/>
          <w:sz w:val="18"/>
          <w:szCs w:val="18"/>
          <w:lang w:eastAsia="fr-CA"/>
        </w:rPr>
      </w:pPr>
      <w:r w:rsidRPr="0048304E">
        <w:rPr>
          <w:rFonts w:ascii="Curlz MT" w:eastAsia="Times New Roman" w:hAnsi="Curlz MT" w:cs="Times New Roman"/>
          <w:sz w:val="18"/>
          <w:szCs w:val="18"/>
          <w:lang w:eastAsia="fr-CA"/>
        </w:rPr>
        <w:t xml:space="preserve">    Lait            Graines de sésame          Avoine           L’orge</w:t>
      </w:r>
    </w:p>
    <w:p w:rsidR="0048304E" w:rsidRPr="0048304E" w:rsidRDefault="0048304E" w:rsidP="0048304E">
      <w:pPr>
        <w:spacing w:after="0" w:line="240" w:lineRule="auto"/>
        <w:rPr>
          <w:rFonts w:ascii="Curlz MT" w:eastAsia="Times New Roman" w:hAnsi="Curlz MT" w:cs="Times New Roman"/>
          <w:sz w:val="18"/>
          <w:szCs w:val="18"/>
          <w:lang w:eastAsia="fr-CA"/>
        </w:rPr>
      </w:pPr>
    </w:p>
    <w:p w:rsidR="0048304E" w:rsidRPr="0048304E" w:rsidRDefault="0048304E" w:rsidP="0048304E">
      <w:pPr>
        <w:spacing w:after="0" w:line="240" w:lineRule="auto"/>
        <w:rPr>
          <w:rFonts w:ascii="Curlz MT" w:eastAsia="Times New Roman" w:hAnsi="Curlz MT" w:cs="Times New Roman"/>
          <w:sz w:val="18"/>
          <w:szCs w:val="18"/>
          <w:lang w:eastAsia="fr-CA"/>
        </w:rPr>
      </w:pPr>
    </w:p>
    <w:p w:rsidR="0048304E" w:rsidRPr="0048304E" w:rsidRDefault="00F50F32" w:rsidP="0048304E">
      <w:pPr>
        <w:spacing w:after="0" w:line="240" w:lineRule="auto"/>
        <w:rPr>
          <w:rFonts w:ascii="Arial" w:eastAsia="Times New Roman" w:hAnsi="Arial" w:cs="Arial"/>
          <w:sz w:val="15"/>
          <w:szCs w:val="15"/>
          <w:lang w:eastAsia="fr-CA"/>
        </w:rPr>
      </w:pPr>
      <w:hyperlink r:id="rId50" w:history="1">
        <w:r w:rsidR="0048304E" w:rsidRPr="0048304E">
          <w:rPr>
            <w:rFonts w:ascii="Arial" w:eastAsia="Times New Roman" w:hAnsi="Arial" w:cs="Arial"/>
            <w:color w:val="0000FF"/>
            <w:sz w:val="20"/>
            <w:szCs w:val="20"/>
            <w:lang w:eastAsia="fr-CA"/>
          </w:rPr>
          <w:fldChar w:fldCharType="begin"/>
        </w:r>
        <w:r w:rsidR="0048304E" w:rsidRPr="0048304E">
          <w:rPr>
            <w:rFonts w:ascii="Arial" w:eastAsia="Times New Roman" w:hAnsi="Arial" w:cs="Arial"/>
            <w:color w:val="0000FF"/>
            <w:sz w:val="20"/>
            <w:szCs w:val="20"/>
            <w:lang w:eastAsia="fr-CA"/>
          </w:rPr>
          <w:instrText xml:space="preserve"> INCLUDEPICTURE "http://t1.gstatic.com/images?q=tbn:ANd9GcRuwSxQFd4VDfKGla79fzlJhDAP5n-Ko_JGoI2EW29ZAE8KyTB_vm2e-bWroQ" \* MERGEFORMATINET </w:instrText>
        </w:r>
        <w:r w:rsidR="0048304E" w:rsidRPr="0048304E">
          <w:rPr>
            <w:rFonts w:ascii="Arial" w:eastAsia="Times New Roman" w:hAnsi="Arial" w:cs="Arial"/>
            <w:color w:val="0000FF"/>
            <w:sz w:val="20"/>
            <w:szCs w:val="20"/>
            <w:lang w:eastAsia="fr-CA"/>
          </w:rPr>
          <w:fldChar w:fldCharType="separate"/>
        </w:r>
        <w:r>
          <w:rPr>
            <w:rFonts w:ascii="Arial" w:eastAsia="Times New Roman" w:hAnsi="Arial" w:cs="Arial"/>
            <w:color w:val="0000FF"/>
            <w:sz w:val="20"/>
            <w:szCs w:val="20"/>
            <w:lang w:eastAsia="fr-CA"/>
          </w:rPr>
          <w:fldChar w:fldCharType="begin"/>
        </w:r>
        <w:r>
          <w:rPr>
            <w:rFonts w:ascii="Arial" w:eastAsia="Times New Roman" w:hAnsi="Arial" w:cs="Arial"/>
            <w:color w:val="0000FF"/>
            <w:sz w:val="20"/>
            <w:szCs w:val="20"/>
            <w:lang w:eastAsia="fr-CA"/>
          </w:rPr>
          <w:instrText xml:space="preserve"> </w:instrText>
        </w:r>
        <w:r>
          <w:rPr>
            <w:rFonts w:ascii="Arial" w:eastAsia="Times New Roman" w:hAnsi="Arial" w:cs="Arial"/>
            <w:color w:val="0000FF"/>
            <w:sz w:val="20"/>
            <w:szCs w:val="20"/>
            <w:lang w:eastAsia="fr-CA"/>
          </w:rPr>
          <w:instrText>INCLUDEPICTURE  "http://t1.gstatic.com/images?q=tbn:ANd9GcRuwSxQFd4VDfKGla79fzlJhDAP5n-Ko_JGoI2EW29ZAE8KyTB_vm2e-bWroQ" \* MERGEFORMATINET</w:instrText>
        </w:r>
        <w:r>
          <w:rPr>
            <w:rFonts w:ascii="Arial" w:eastAsia="Times New Roman" w:hAnsi="Arial" w:cs="Arial"/>
            <w:color w:val="0000FF"/>
            <w:sz w:val="20"/>
            <w:szCs w:val="20"/>
            <w:lang w:eastAsia="fr-CA"/>
          </w:rPr>
          <w:instrText xml:space="preserve"> </w:instrText>
        </w:r>
        <w:r>
          <w:rPr>
            <w:rFonts w:ascii="Arial" w:eastAsia="Times New Roman" w:hAnsi="Arial" w:cs="Arial"/>
            <w:color w:val="0000FF"/>
            <w:sz w:val="20"/>
            <w:szCs w:val="20"/>
            <w:lang w:eastAsia="fr-CA"/>
          </w:rPr>
          <w:fldChar w:fldCharType="separate"/>
        </w:r>
        <w:r>
          <w:rPr>
            <w:rFonts w:ascii="Arial" w:eastAsia="Times New Roman" w:hAnsi="Arial" w:cs="Arial"/>
            <w:color w:val="0000FF"/>
            <w:sz w:val="20"/>
            <w:szCs w:val="20"/>
            <w:lang w:eastAsia="fr-CA"/>
          </w:rPr>
          <w:pict>
            <v:shape id="_x0000_i1036" type="#_x0000_t75" style="width:56.25pt;height:56.25pt" o:button="t">
              <v:imagedata r:id="rId51" r:href="rId52"/>
            </v:shape>
          </w:pict>
        </w:r>
        <w:r>
          <w:rPr>
            <w:rFonts w:ascii="Arial" w:eastAsia="Times New Roman" w:hAnsi="Arial" w:cs="Arial"/>
            <w:color w:val="0000FF"/>
            <w:sz w:val="20"/>
            <w:szCs w:val="20"/>
            <w:lang w:eastAsia="fr-CA"/>
          </w:rPr>
          <w:fldChar w:fldCharType="end"/>
        </w:r>
        <w:r w:rsidR="0048304E" w:rsidRPr="0048304E">
          <w:rPr>
            <w:rFonts w:ascii="Arial" w:eastAsia="Times New Roman" w:hAnsi="Arial" w:cs="Arial"/>
            <w:color w:val="0000FF"/>
            <w:sz w:val="20"/>
            <w:szCs w:val="20"/>
            <w:lang w:eastAsia="fr-CA"/>
          </w:rPr>
          <w:fldChar w:fldCharType="end"/>
        </w:r>
      </w:hyperlink>
      <w:r w:rsidR="0048304E" w:rsidRPr="0048304E">
        <w:rPr>
          <w:rFonts w:ascii="Arial" w:eastAsia="Times New Roman" w:hAnsi="Arial" w:cs="Arial"/>
          <w:sz w:val="20"/>
          <w:szCs w:val="20"/>
          <w:lang w:eastAsia="fr-CA"/>
        </w:rPr>
        <w:t xml:space="preserve">     </w:t>
      </w:r>
      <w:hyperlink r:id="rId53"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"http://t0.gstatic.com/images?q=tbn:ANd9GcQy21ByDmUkHklLuYUP32pmAhwhsfhloWA_qmZ2gQapZm8b5CkTb6EL5-U"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"http://t0.gstatic.com/images?q=tbn:ANd9GcQy21ByDmUkHklLuYUP32pmAhwhsfhloWA_qmZ2gQapZm8b5CkTb6EL5-U" \* MERGEFORMATINET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pict>
            <v:shape id="_x0000_i1037" type="#_x0000_t75" alt="Afficher l'image en taille réelle" style="width:55.5pt;height:42pt" o:button="t">
              <v:imagedata r:id="rId54" r:href="rId55"/>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r w:rsidR="0048304E" w:rsidRPr="0048304E">
        <w:rPr>
          <w:rFonts w:ascii="Arial" w:eastAsia="Times New Roman" w:hAnsi="Arial" w:cs="Arial"/>
          <w:sz w:val="15"/>
          <w:szCs w:val="15"/>
          <w:lang w:eastAsia="fr-CA"/>
        </w:rPr>
        <w:t xml:space="preserve">                 </w:t>
      </w:r>
      <w:hyperlink r:id="rId56"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"http://t2.gstatic.com/images?q=tbn:ANd9GcQc4Xl0AkG9SQd-gIbDKFnhJojwjdsoudcacqTChIjk5YAHFxZ_CG1dPw"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"http://t2.gstatic.com/images?q=tbn:ANd9GcQc4Xl0AkG9SQd-gIbDKFnhJojwjdsoudcacqTChIjk5YAHFxZ_CG1dPw" \* MERGEFORMATINET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pict>
            <v:shape id="_x0000_i1038" type="#_x0000_t75" alt="Afficher l'image en taille réelle" style="width:59.25pt;height:59.25pt" o:button="t">
              <v:imagedata r:id="rId57" r:href="rId58"/>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hyperlink r:id="rId59"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"http://t1.gstatic.com/images?q=tbn:ANd9GcQ2egILGkJRCY2_wy_vssXFZEhed81J6x6sAgihFgMzjK9mLsWjfHlA7A"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"http://t1.gstatic.com/images?q=t</w:instrText>
        </w:r>
        <w:r>
          <w:rPr>
            <w:rFonts w:ascii="Arial" w:eastAsia="Times New Roman" w:hAnsi="Arial" w:cs="Arial"/>
            <w:color w:val="0000CC"/>
            <w:sz w:val="15"/>
            <w:szCs w:val="15"/>
            <w:lang w:eastAsia="fr-CA"/>
          </w:rPr>
          <w:instrText>bn:ANd9GcQ2egILGkJRCY2_wy_vssXFZEhed81J6x6sAgihFgMzjK9mLsWjfHlA7A" \* MERGEFORMATINET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pict>
            <v:shape id="_x0000_i1039" type="#_x0000_t75" alt="Afficher l'image en taille réelle" style="width:48.75pt;height:48.75pt" o:button="t">
              <v:imagedata r:id="rId60" r:href="rId61"/>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r w:rsidR="0048304E" w:rsidRPr="0048304E">
        <w:rPr>
          <w:rFonts w:ascii="Arial" w:eastAsia="Times New Roman" w:hAnsi="Arial" w:cs="Arial"/>
          <w:noProof/>
          <w:sz w:val="15"/>
          <w:szCs w:val="15"/>
          <w:lang w:eastAsia="fr-CA"/>
        </w:rPr>
        <w:drawing>
          <wp:inline distT="0" distB="0" distL="0" distR="0" wp14:anchorId="1CC87252" wp14:editId="50D66863">
            <wp:extent cx="904875" cy="609600"/>
            <wp:effectExtent l="0" t="0" r="9525" b="0"/>
            <wp:docPr id="30" name="Image 30" descr="Tomates_-_Vladimir_Moroz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omates_-_Vladimir_Morozov[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04875" cy="609600"/>
                    </a:xfrm>
                    <a:prstGeom prst="rect">
                      <a:avLst/>
                    </a:prstGeom>
                    <a:noFill/>
                    <a:ln>
                      <a:noFill/>
                    </a:ln>
                  </pic:spPr>
                </pic:pic>
              </a:graphicData>
            </a:graphic>
          </wp:inline>
        </w:drawing>
      </w:r>
      <w:r w:rsidR="0048304E" w:rsidRPr="0048304E">
        <w:rPr>
          <w:rFonts w:ascii="Curlz MT" w:eastAsia="Times New Roman" w:hAnsi="Curlz MT" w:cs="Arial"/>
          <w:noProof/>
          <w:sz w:val="28"/>
          <w:szCs w:val="28"/>
          <w:lang w:eastAsia="fr-CA"/>
        </w:rPr>
        <w:drawing>
          <wp:inline distT="0" distB="0" distL="0" distR="0" wp14:anchorId="4C6F8B6F" wp14:editId="6E45099F">
            <wp:extent cx="771525" cy="581025"/>
            <wp:effectExtent l="0" t="0" r="9525" b="9525"/>
            <wp:docPr id="29" name="Image 29" descr="banana-isolated-white-backgroun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nana-isolated-white-background[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71525" cy="581025"/>
                    </a:xfrm>
                    <a:prstGeom prst="rect">
                      <a:avLst/>
                    </a:prstGeom>
                    <a:noFill/>
                    <a:ln>
                      <a:noFill/>
                    </a:ln>
                  </pic:spPr>
                </pic:pic>
              </a:graphicData>
            </a:graphic>
          </wp:inline>
        </w:drawing>
      </w:r>
      <w:r w:rsidR="0048304E" w:rsidRPr="0048304E">
        <w:rPr>
          <w:rFonts w:ascii="Lucida Sans" w:eastAsia="Times New Roman" w:hAnsi="Lucida Sans" w:cs="Times New Roman"/>
          <w:b/>
          <w:noProof/>
          <w:sz w:val="20"/>
          <w:szCs w:val="20"/>
          <w:lang w:eastAsia="fr-CA"/>
        </w:rPr>
        <w:drawing>
          <wp:inline distT="0" distB="0" distL="0" distR="0" wp14:anchorId="698F12F8" wp14:editId="30D797D3">
            <wp:extent cx="409575" cy="352425"/>
            <wp:effectExtent l="0" t="0" r="9525" b="9525"/>
            <wp:docPr id="24" name="Image 24" descr="MP900400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P900400586[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09575" cy="352425"/>
                    </a:xfrm>
                    <a:prstGeom prst="rect">
                      <a:avLst/>
                    </a:prstGeom>
                    <a:noFill/>
                    <a:ln>
                      <a:noFill/>
                    </a:ln>
                  </pic:spPr>
                </pic:pic>
              </a:graphicData>
            </a:graphic>
          </wp:inline>
        </w:drawing>
      </w:r>
      <w:r w:rsidR="0048304E" w:rsidRPr="0048304E">
        <w:rPr>
          <w:rFonts w:ascii="Lucida Sans" w:eastAsia="Times New Roman" w:hAnsi="Lucida Sans" w:cs="Times New Roman"/>
          <w:b/>
          <w:noProof/>
          <w:sz w:val="20"/>
          <w:szCs w:val="20"/>
          <w:lang w:eastAsia="fr-CA"/>
        </w:rPr>
        <w:drawing>
          <wp:inline distT="0" distB="0" distL="0" distR="0" wp14:anchorId="59E84A6C" wp14:editId="3F7C0A18">
            <wp:extent cx="428625" cy="314325"/>
            <wp:effectExtent l="0" t="0" r="9525" b="0"/>
            <wp:docPr id="25" name="Image 25" descr="MC9004369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C900436904[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28625" cy="314325"/>
                    </a:xfrm>
                    <a:prstGeom prst="rect">
                      <a:avLst/>
                    </a:prstGeom>
                    <a:noFill/>
                    <a:ln>
                      <a:noFill/>
                    </a:ln>
                  </pic:spPr>
                </pic:pic>
              </a:graphicData>
            </a:graphic>
          </wp:inline>
        </w:drawing>
      </w:r>
      <w:r w:rsidR="0048304E" w:rsidRPr="0048304E">
        <w:rPr>
          <w:rFonts w:ascii="Times New Roman" w:eastAsia="Times New Roman" w:hAnsi="Times New Roman" w:cs="Times New Roman"/>
          <w:noProof/>
          <w:color w:val="0000FF"/>
          <w:sz w:val="24"/>
          <w:szCs w:val="24"/>
          <w:lang w:eastAsia="fr-CA"/>
        </w:rPr>
        <w:drawing>
          <wp:inline distT="0" distB="0" distL="0" distR="0" wp14:anchorId="149C1409" wp14:editId="42B96487">
            <wp:extent cx="523875" cy="371475"/>
            <wp:effectExtent l="0" t="0" r="9525" b="9525"/>
            <wp:docPr id="23" name="Image 23" descr="http://i00.i.aliimg.com/img/pb/121/776/256/1278655210404_hz-fileserver3_5282776.jp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00.i.aliimg.com/img/pb/121/776/256/1278655210404_hz-fileserver3_5282776.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3875" cy="371475"/>
                    </a:xfrm>
                    <a:prstGeom prst="rect">
                      <a:avLst/>
                    </a:prstGeom>
                    <a:noFill/>
                    <a:ln>
                      <a:noFill/>
                    </a:ln>
                  </pic:spPr>
                </pic:pic>
              </a:graphicData>
            </a:graphic>
          </wp:inline>
        </w:drawing>
      </w:r>
    </w:p>
    <w:p w:rsidR="0048304E" w:rsidRPr="0048304E" w:rsidRDefault="0048304E" w:rsidP="0048304E">
      <w:pPr>
        <w:spacing w:after="0" w:line="240" w:lineRule="auto"/>
        <w:rPr>
          <w:rFonts w:ascii="Curlz MT" w:eastAsia="Times New Roman" w:hAnsi="Curlz MT" w:cs="Arial"/>
          <w:sz w:val="18"/>
          <w:szCs w:val="18"/>
          <w:lang w:eastAsia="fr-CA"/>
        </w:rPr>
      </w:pPr>
      <w:r w:rsidRPr="0048304E">
        <w:rPr>
          <w:rFonts w:ascii="Curlz MT" w:eastAsia="Times New Roman" w:hAnsi="Curlz MT" w:cs="Arial"/>
          <w:sz w:val="18"/>
          <w:szCs w:val="18"/>
          <w:lang w:eastAsia="fr-CA"/>
        </w:rPr>
        <w:t>Yogourt                 Fromage                   Fraise                   Sarrasin               Tomates              Banane</w:t>
      </w:r>
    </w:p>
    <w:p w:rsidR="0048304E" w:rsidRPr="0048304E" w:rsidRDefault="0048304E" w:rsidP="0048304E">
      <w:pPr>
        <w:spacing w:after="0" w:line="240" w:lineRule="auto"/>
        <w:rPr>
          <w:rFonts w:ascii="Curlz MT" w:eastAsia="Times New Roman" w:hAnsi="Curlz MT" w:cs="Arial"/>
          <w:sz w:val="18"/>
          <w:szCs w:val="18"/>
          <w:lang w:eastAsia="fr-CA"/>
        </w:rPr>
      </w:pPr>
    </w:p>
    <w:p w:rsidR="0048304E" w:rsidRPr="0048304E" w:rsidRDefault="0048304E" w:rsidP="0048304E">
      <w:pPr>
        <w:spacing w:after="0" w:line="240" w:lineRule="auto"/>
        <w:rPr>
          <w:rFonts w:ascii="Curlz MT" w:eastAsia="Times New Roman" w:hAnsi="Curlz MT" w:cs="Arial"/>
          <w:sz w:val="18"/>
          <w:szCs w:val="18"/>
          <w:lang w:eastAsia="fr-CA"/>
        </w:rPr>
      </w:pPr>
    </w:p>
    <w:p w:rsidR="0048304E" w:rsidRPr="0048304E" w:rsidRDefault="00F50F32" w:rsidP="0048304E">
      <w:pPr>
        <w:spacing w:after="0" w:line="240" w:lineRule="auto"/>
        <w:rPr>
          <w:rFonts w:ascii="Curlz MT" w:eastAsia="Times New Roman" w:hAnsi="Curlz MT" w:cs="Arial"/>
          <w:sz w:val="18"/>
          <w:szCs w:val="18"/>
          <w:lang w:eastAsia="fr-CA"/>
        </w:rPr>
      </w:pPr>
      <w:hyperlink r:id="rId68"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"http://t2.gstatic.com/images?q=tbn:ANd9GcRH3YHxL8oYMsT_QLUi6n4iitt5iptV03ZjojbpSv1EeE1D7Qm2S97ttw"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"http://t2.gstatic.com/images?q=tbn:</w:instrText>
        </w:r>
        <w:r>
          <w:rPr>
            <w:rFonts w:ascii="Arial" w:eastAsia="Times New Roman" w:hAnsi="Arial" w:cs="Arial"/>
            <w:color w:val="0000CC"/>
            <w:sz w:val="15"/>
            <w:szCs w:val="15"/>
            <w:lang w:eastAsia="fr-CA"/>
          </w:rPr>
          <w:instrText>ANd9GcRH3YHxL8oYMsT_QLUi6n4iitt5iptV03ZjojbpSv1EeE1D7Qm2S97ttw" \* MERGEFORMATINET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pict>
            <v:shape id="_x0000_i1040" type="#_x0000_t75" alt="Afficher l'image en taille réelle" style="width:1in;height:51pt" o:button="t">
              <v:imagedata r:id="rId15" r:href="rId69"/>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hyperlink r:id="rId70"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"http://t3.gstatic.com/images?q=tbn:ANd9GcSdki1A9jRNQyUJIpyY63aTvr8z2mQ0eQPH2jEiRIyknZ0hcr7Dhea5gbI"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"http://t3.gstatic.com/images?q=tbn:ANd9GcSdki1A9jRNQyUJIpyY63aTvr8z2mQ0eQPH2jEiRIyknZ0hcr7Dhea5gbI" \* MERGEFORMATINET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pict>
            <v:shape id="_x0000_i1041" type="#_x0000_t75" alt="Afficher l'image en taille réelle" style="width:41.25pt;height:59.25pt" o:button="t">
              <v:imagedata r:id="rId32" r:href="rId71"/>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hyperlink r:id="rId72" w:history="1">
        <w:r w:rsidR="0048304E" w:rsidRPr="0048304E">
          <w:rPr>
            <w:rFonts w:ascii="Arial" w:eastAsia="Times New Roman" w:hAnsi="Arial" w:cs="Arial"/>
            <w:color w:val="0000CC"/>
            <w:sz w:val="15"/>
            <w:szCs w:val="15"/>
            <w:lang w:eastAsia="fr-CA"/>
          </w:rPr>
          <w:fldChar w:fldCharType="begin"/>
        </w:r>
        <w:r w:rsidR="0048304E" w:rsidRPr="0048304E">
          <w:rPr>
            <w:rFonts w:ascii="Arial" w:eastAsia="Times New Roman" w:hAnsi="Arial" w:cs="Arial"/>
            <w:color w:val="0000CC"/>
            <w:sz w:val="15"/>
            <w:szCs w:val="15"/>
            <w:lang w:eastAsia="fr-CA"/>
          </w:rPr>
          <w:instrText xml:space="preserve"> INCLUDEPICTURE "http://t0.gstatic.com/images?q=tbn:ANd9GcQy21ByDmUkHklLuYUP32pmAhwhsfhloWA_qmZ2gQapZm8b5CkTb6EL5-U" \* MERGEFORMATINET </w:instrText>
        </w:r>
        <w:r w:rsidR="0048304E" w:rsidRPr="0048304E">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fldChar w:fldCharType="begin"/>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instrText>INCLUDEPICTURE  "http://t0.gstatic.com/images?q=tbn:ANd9GcQy21ByDmUkHklLuYUP32pmAhwhsfhloWA_qmZ2gQapZm8b5CkTb6EL5-U" \*</w:instrText>
        </w:r>
        <w:r>
          <w:rPr>
            <w:rFonts w:ascii="Arial" w:eastAsia="Times New Roman" w:hAnsi="Arial" w:cs="Arial"/>
            <w:color w:val="0000CC"/>
            <w:sz w:val="15"/>
            <w:szCs w:val="15"/>
            <w:lang w:eastAsia="fr-CA"/>
          </w:rPr>
          <w:instrText xml:space="preserve"> MERGEFORMATINET</w:instrText>
        </w:r>
        <w:r>
          <w:rPr>
            <w:rFonts w:ascii="Arial" w:eastAsia="Times New Roman" w:hAnsi="Arial" w:cs="Arial"/>
            <w:color w:val="0000CC"/>
            <w:sz w:val="15"/>
            <w:szCs w:val="15"/>
            <w:lang w:eastAsia="fr-CA"/>
          </w:rPr>
          <w:instrText xml:space="preserve"> </w:instrText>
        </w:r>
        <w:r>
          <w:rPr>
            <w:rFonts w:ascii="Arial" w:eastAsia="Times New Roman" w:hAnsi="Arial" w:cs="Arial"/>
            <w:color w:val="0000CC"/>
            <w:sz w:val="15"/>
            <w:szCs w:val="15"/>
            <w:lang w:eastAsia="fr-CA"/>
          </w:rPr>
          <w:fldChar w:fldCharType="separate"/>
        </w:r>
        <w:r>
          <w:rPr>
            <w:rFonts w:ascii="Arial" w:eastAsia="Times New Roman" w:hAnsi="Arial" w:cs="Arial"/>
            <w:color w:val="0000CC"/>
            <w:sz w:val="15"/>
            <w:szCs w:val="15"/>
            <w:lang w:eastAsia="fr-CA"/>
          </w:rPr>
          <w:pict>
            <v:shape id="_x0000_i1042" type="#_x0000_t75" alt="Afficher l'image en taille réelle" style="width:55.5pt;height:42pt" o:button="t">
              <v:imagedata r:id="rId54" r:href="rId73"/>
            </v:shape>
          </w:pict>
        </w:r>
        <w:r>
          <w:rPr>
            <w:rFonts w:ascii="Arial" w:eastAsia="Times New Roman" w:hAnsi="Arial" w:cs="Arial"/>
            <w:color w:val="0000CC"/>
            <w:sz w:val="15"/>
            <w:szCs w:val="15"/>
            <w:lang w:eastAsia="fr-CA"/>
          </w:rPr>
          <w:fldChar w:fldCharType="end"/>
        </w:r>
        <w:r w:rsidR="0048304E" w:rsidRPr="0048304E">
          <w:rPr>
            <w:rFonts w:ascii="Arial" w:eastAsia="Times New Roman" w:hAnsi="Arial" w:cs="Arial"/>
            <w:color w:val="0000CC"/>
            <w:sz w:val="15"/>
            <w:szCs w:val="15"/>
            <w:lang w:eastAsia="fr-CA"/>
          </w:rPr>
          <w:fldChar w:fldCharType="end"/>
        </w:r>
      </w:hyperlink>
      <w:hyperlink r:id="rId74" w:history="1">
        <w:r w:rsidR="0048304E" w:rsidRPr="0048304E">
          <w:rPr>
            <w:rFonts w:ascii="Arial" w:eastAsia="Times New Roman" w:hAnsi="Arial" w:cs="Arial"/>
            <w:color w:val="0000FF"/>
            <w:sz w:val="20"/>
            <w:szCs w:val="20"/>
            <w:lang w:eastAsia="fr-CA"/>
          </w:rPr>
          <w:fldChar w:fldCharType="begin"/>
        </w:r>
        <w:r w:rsidR="0048304E" w:rsidRPr="0048304E">
          <w:rPr>
            <w:rFonts w:ascii="Arial" w:eastAsia="Times New Roman" w:hAnsi="Arial" w:cs="Arial"/>
            <w:color w:val="0000FF"/>
            <w:sz w:val="20"/>
            <w:szCs w:val="20"/>
            <w:lang w:eastAsia="fr-CA"/>
          </w:rPr>
          <w:instrText xml:space="preserve"> INCLUDEPICTURE "http://t1.gstatic.com/images?q=tbn:ANd9GcRuwSxQFd4VDfKGla79fzlJhDAP5n-Ko_JGoI2EW29ZAE8KyTB_vm2e-bWroQ" \* MERGEFORMATINET </w:instrText>
        </w:r>
        <w:r w:rsidR="0048304E" w:rsidRPr="0048304E">
          <w:rPr>
            <w:rFonts w:ascii="Arial" w:eastAsia="Times New Roman" w:hAnsi="Arial" w:cs="Arial"/>
            <w:color w:val="0000FF"/>
            <w:sz w:val="20"/>
            <w:szCs w:val="20"/>
            <w:lang w:eastAsia="fr-CA"/>
          </w:rPr>
          <w:fldChar w:fldCharType="separate"/>
        </w:r>
        <w:r>
          <w:rPr>
            <w:rFonts w:ascii="Arial" w:eastAsia="Times New Roman" w:hAnsi="Arial" w:cs="Arial"/>
            <w:color w:val="0000FF"/>
            <w:sz w:val="20"/>
            <w:szCs w:val="20"/>
            <w:lang w:eastAsia="fr-CA"/>
          </w:rPr>
          <w:fldChar w:fldCharType="begin"/>
        </w:r>
        <w:r>
          <w:rPr>
            <w:rFonts w:ascii="Arial" w:eastAsia="Times New Roman" w:hAnsi="Arial" w:cs="Arial"/>
            <w:color w:val="0000FF"/>
            <w:sz w:val="20"/>
            <w:szCs w:val="20"/>
            <w:lang w:eastAsia="fr-CA"/>
          </w:rPr>
          <w:instrText xml:space="preserve"> </w:instrText>
        </w:r>
        <w:r>
          <w:rPr>
            <w:rFonts w:ascii="Arial" w:eastAsia="Times New Roman" w:hAnsi="Arial" w:cs="Arial"/>
            <w:color w:val="0000FF"/>
            <w:sz w:val="20"/>
            <w:szCs w:val="20"/>
            <w:lang w:eastAsia="fr-CA"/>
          </w:rPr>
          <w:instrText>INCLUDEPICTURE  "http://t1.gstatic.com/images?q=tbn:ANd9GcRuwSxQFd4VDfKGla79fzlJhDAP5n-Ko_JGoI2EW29ZAE8KyTB_vm2e-</w:instrText>
        </w:r>
        <w:r>
          <w:rPr>
            <w:rFonts w:ascii="Arial" w:eastAsia="Times New Roman" w:hAnsi="Arial" w:cs="Arial"/>
            <w:color w:val="0000FF"/>
            <w:sz w:val="20"/>
            <w:szCs w:val="20"/>
            <w:lang w:eastAsia="fr-CA"/>
          </w:rPr>
          <w:instrText>bWroQ" \* MERGEFORMATINET</w:instrText>
        </w:r>
        <w:r>
          <w:rPr>
            <w:rFonts w:ascii="Arial" w:eastAsia="Times New Roman" w:hAnsi="Arial" w:cs="Arial"/>
            <w:color w:val="0000FF"/>
            <w:sz w:val="20"/>
            <w:szCs w:val="20"/>
            <w:lang w:eastAsia="fr-CA"/>
          </w:rPr>
          <w:instrText xml:space="preserve"> </w:instrText>
        </w:r>
        <w:r>
          <w:rPr>
            <w:rFonts w:ascii="Arial" w:eastAsia="Times New Roman" w:hAnsi="Arial" w:cs="Arial"/>
            <w:color w:val="0000FF"/>
            <w:sz w:val="20"/>
            <w:szCs w:val="20"/>
            <w:lang w:eastAsia="fr-CA"/>
          </w:rPr>
          <w:fldChar w:fldCharType="separate"/>
        </w:r>
        <w:r>
          <w:rPr>
            <w:rFonts w:ascii="Arial" w:eastAsia="Times New Roman" w:hAnsi="Arial" w:cs="Arial"/>
            <w:color w:val="0000FF"/>
            <w:sz w:val="20"/>
            <w:szCs w:val="20"/>
            <w:lang w:eastAsia="fr-CA"/>
          </w:rPr>
          <w:pict>
            <v:shape id="_x0000_i1043" type="#_x0000_t75" style="width:56.25pt;height:56.25pt" o:button="t">
              <v:imagedata r:id="rId51" r:href="rId75"/>
            </v:shape>
          </w:pict>
        </w:r>
        <w:r>
          <w:rPr>
            <w:rFonts w:ascii="Arial" w:eastAsia="Times New Roman" w:hAnsi="Arial" w:cs="Arial"/>
            <w:color w:val="0000FF"/>
            <w:sz w:val="20"/>
            <w:szCs w:val="20"/>
            <w:lang w:eastAsia="fr-CA"/>
          </w:rPr>
          <w:fldChar w:fldCharType="end"/>
        </w:r>
        <w:r w:rsidR="0048304E" w:rsidRPr="0048304E">
          <w:rPr>
            <w:rFonts w:ascii="Arial" w:eastAsia="Times New Roman" w:hAnsi="Arial" w:cs="Arial"/>
            <w:color w:val="0000FF"/>
            <w:sz w:val="20"/>
            <w:szCs w:val="20"/>
            <w:lang w:eastAsia="fr-CA"/>
          </w:rPr>
          <w:fldChar w:fldCharType="end"/>
        </w:r>
      </w:hyperlink>
      <w:r w:rsidR="0048304E" w:rsidRPr="0048304E">
        <w:rPr>
          <w:rFonts w:ascii="Arial" w:eastAsia="Times New Roman" w:hAnsi="Arial" w:cs="Arial"/>
          <w:noProof/>
          <w:sz w:val="20"/>
          <w:szCs w:val="20"/>
          <w:lang w:eastAsia="fr-CA"/>
        </w:rPr>
        <w:drawing>
          <wp:inline distT="0" distB="0" distL="0" distR="0" wp14:anchorId="5D525EEA" wp14:editId="3C1028F9">
            <wp:extent cx="638175" cy="542925"/>
            <wp:effectExtent l="0" t="0" r="9525"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38175" cy="542925"/>
                    </a:xfrm>
                    <a:prstGeom prst="rect">
                      <a:avLst/>
                    </a:prstGeom>
                    <a:noFill/>
                    <a:ln>
                      <a:noFill/>
                    </a:ln>
                  </pic:spPr>
                </pic:pic>
              </a:graphicData>
            </a:graphic>
          </wp:inline>
        </w:drawing>
      </w:r>
      <w:r w:rsidR="0048304E" w:rsidRPr="0048304E">
        <w:rPr>
          <w:rFonts w:ascii="Arial" w:eastAsia="Times New Roman" w:hAnsi="Arial" w:cs="Arial"/>
          <w:noProof/>
          <w:sz w:val="20"/>
          <w:szCs w:val="20"/>
          <w:lang w:eastAsia="fr-CA"/>
        </w:rPr>
        <w:drawing>
          <wp:inline distT="0" distB="0" distL="0" distR="0" wp14:anchorId="5300BCDC" wp14:editId="5E5A2D0B">
            <wp:extent cx="590550" cy="571500"/>
            <wp:effectExtent l="0" t="0" r="0" b="0"/>
            <wp:docPr id="27" name="Image 27" descr="j0149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j014962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0550" cy="571500"/>
                    </a:xfrm>
                    <a:prstGeom prst="rect">
                      <a:avLst/>
                    </a:prstGeom>
                    <a:noFill/>
                    <a:ln>
                      <a:noFill/>
                    </a:ln>
                  </pic:spPr>
                </pic:pic>
              </a:graphicData>
            </a:graphic>
          </wp:inline>
        </w:drawing>
      </w:r>
      <w:r w:rsidR="0048304E" w:rsidRPr="0048304E">
        <w:rPr>
          <w:rFonts w:ascii="Arial" w:eastAsia="Times New Roman" w:hAnsi="Arial" w:cs="Arial"/>
          <w:noProof/>
          <w:sz w:val="20"/>
          <w:szCs w:val="20"/>
          <w:lang w:eastAsia="fr-CA"/>
        </w:rPr>
        <w:t xml:space="preserve">             </w:t>
      </w:r>
      <w:hyperlink r:id="rId78" w:history="1">
        <w:r w:rsidR="0048304E" w:rsidRPr="0048304E">
          <w:rPr>
            <w:rFonts w:ascii="Times New Roman" w:eastAsia="Times New Roman" w:hAnsi="Times New Roman" w:cs="Times New Roman"/>
            <w:color w:val="0000FF"/>
            <w:sz w:val="24"/>
            <w:szCs w:val="24"/>
            <w:lang w:eastAsia="fr-CA"/>
          </w:rPr>
          <w:fldChar w:fldCharType="begin"/>
        </w:r>
        <w:r w:rsidR="0048304E" w:rsidRPr="0048304E">
          <w:rPr>
            <w:rFonts w:ascii="Times New Roman" w:eastAsia="Times New Roman" w:hAnsi="Times New Roman" w:cs="Times New Roman"/>
            <w:color w:val="0000FF"/>
            <w:sz w:val="24"/>
            <w:szCs w:val="24"/>
            <w:lang w:eastAsia="fr-CA"/>
          </w:rPr>
          <w:instrText xml:space="preserve"> INCLUDEPICTURE "http://3.bp.blogspot.com/-0JJqXbqIWaU/T3enw92pJWI/AAAAAAAAAEU/BqKo8RZ6_1E/s1600/cannelle.jpg" \* MERGEFORMATINET </w:instrText>
        </w:r>
        <w:r w:rsidR="0048304E" w:rsidRPr="0048304E">
          <w:rPr>
            <w:rFonts w:ascii="Times New Roman" w:eastAsia="Times New Roman" w:hAnsi="Times New Roman" w:cs="Times New Roman"/>
            <w:color w:val="0000FF"/>
            <w:sz w:val="24"/>
            <w:szCs w:val="24"/>
            <w:lang w:eastAsia="fr-CA"/>
          </w:rPr>
          <w:fldChar w:fldCharType="separate"/>
        </w:r>
        <w:r>
          <w:rPr>
            <w:rFonts w:ascii="Times New Roman" w:eastAsia="Times New Roman" w:hAnsi="Times New Roman" w:cs="Times New Roman"/>
            <w:color w:val="0000FF"/>
            <w:sz w:val="24"/>
            <w:szCs w:val="24"/>
            <w:lang w:eastAsia="fr-CA"/>
          </w:rPr>
          <w:fldChar w:fldCharType="begin"/>
        </w:r>
        <w:r>
          <w:rPr>
            <w:rFonts w:ascii="Times New Roman" w:eastAsia="Times New Roman" w:hAnsi="Times New Roman" w:cs="Times New Roman"/>
            <w:color w:val="0000FF"/>
            <w:sz w:val="24"/>
            <w:szCs w:val="24"/>
            <w:lang w:eastAsia="fr-CA"/>
          </w:rPr>
          <w:instrText xml:space="preserve"> </w:instrText>
        </w:r>
        <w:r>
          <w:rPr>
            <w:rFonts w:ascii="Times New Roman" w:eastAsia="Times New Roman" w:hAnsi="Times New Roman" w:cs="Times New Roman"/>
            <w:color w:val="0000FF"/>
            <w:sz w:val="24"/>
            <w:szCs w:val="24"/>
            <w:lang w:eastAsia="fr-CA"/>
          </w:rPr>
          <w:instrText>INCLUDEPICTURE  "http://3.bp.blogspot.com/-0JJqXbqIWaU/T3enw92pJWI/AAAA</w:instrText>
        </w:r>
        <w:r>
          <w:rPr>
            <w:rFonts w:ascii="Times New Roman" w:eastAsia="Times New Roman" w:hAnsi="Times New Roman" w:cs="Times New Roman"/>
            <w:color w:val="0000FF"/>
            <w:sz w:val="24"/>
            <w:szCs w:val="24"/>
            <w:lang w:eastAsia="fr-CA"/>
          </w:rPr>
          <w:instrText>AAAAAEU/BqKo8RZ6_1E/s1600/cannelle.jpg" \* MERGEFORMATINET</w:instrText>
        </w:r>
        <w:r>
          <w:rPr>
            <w:rFonts w:ascii="Times New Roman" w:eastAsia="Times New Roman" w:hAnsi="Times New Roman" w:cs="Times New Roman"/>
            <w:color w:val="0000FF"/>
            <w:sz w:val="24"/>
            <w:szCs w:val="24"/>
            <w:lang w:eastAsia="fr-CA"/>
          </w:rPr>
          <w:instrText xml:space="preserve"> </w:instrText>
        </w:r>
        <w:r>
          <w:rPr>
            <w:rFonts w:ascii="Times New Roman" w:eastAsia="Times New Roman" w:hAnsi="Times New Roman" w:cs="Times New Roman"/>
            <w:color w:val="0000FF"/>
            <w:sz w:val="24"/>
            <w:szCs w:val="24"/>
            <w:lang w:eastAsia="fr-CA"/>
          </w:rPr>
          <w:fldChar w:fldCharType="separate"/>
        </w:r>
        <w:r>
          <w:rPr>
            <w:rFonts w:ascii="Times New Roman" w:eastAsia="Times New Roman" w:hAnsi="Times New Roman" w:cs="Times New Roman"/>
            <w:color w:val="0000FF"/>
            <w:sz w:val="24"/>
            <w:szCs w:val="24"/>
            <w:lang w:eastAsia="fr-CA"/>
          </w:rPr>
          <w:pict>
            <v:shape id="irc_mi" o:spid="_x0000_i1044" type="#_x0000_t75" style="width:42pt;height:54pt" o:button="t">
              <v:imagedata r:id="rId79" r:href="rId80"/>
            </v:shape>
          </w:pict>
        </w:r>
        <w:r>
          <w:rPr>
            <w:rFonts w:ascii="Times New Roman" w:eastAsia="Times New Roman" w:hAnsi="Times New Roman" w:cs="Times New Roman"/>
            <w:color w:val="0000FF"/>
            <w:sz w:val="24"/>
            <w:szCs w:val="24"/>
            <w:lang w:eastAsia="fr-CA"/>
          </w:rPr>
          <w:fldChar w:fldCharType="end"/>
        </w:r>
        <w:r w:rsidR="0048304E" w:rsidRPr="0048304E">
          <w:rPr>
            <w:rFonts w:ascii="Times New Roman" w:eastAsia="Times New Roman" w:hAnsi="Times New Roman" w:cs="Times New Roman"/>
            <w:color w:val="0000FF"/>
            <w:sz w:val="24"/>
            <w:szCs w:val="24"/>
            <w:lang w:eastAsia="fr-CA"/>
          </w:rPr>
          <w:fldChar w:fldCharType="end"/>
        </w:r>
      </w:hyperlink>
      <w:r w:rsidR="0048304E" w:rsidRPr="0048304E">
        <w:rPr>
          <w:rFonts w:ascii="Arial" w:eastAsia="Times New Roman" w:hAnsi="Arial" w:cs="Arial"/>
          <w:noProof/>
          <w:sz w:val="15"/>
          <w:szCs w:val="15"/>
          <w:lang w:eastAsia="fr-CA"/>
        </w:rPr>
        <w:drawing>
          <wp:inline distT="0" distB="0" distL="0" distR="0" wp14:anchorId="447EF921" wp14:editId="562843AC">
            <wp:extent cx="590550" cy="571500"/>
            <wp:effectExtent l="0" t="0" r="0" b="0"/>
            <wp:docPr id="4" name="Image 4" descr="MC9004369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C900436909[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0550" cy="571500"/>
                    </a:xfrm>
                    <a:prstGeom prst="rect">
                      <a:avLst/>
                    </a:prstGeom>
                    <a:noFill/>
                    <a:ln>
                      <a:noFill/>
                    </a:ln>
                  </pic:spPr>
                </pic:pic>
              </a:graphicData>
            </a:graphic>
          </wp:inline>
        </w:drawing>
      </w:r>
      <w:r w:rsidR="0048304E" w:rsidRPr="0048304E">
        <w:rPr>
          <w:rFonts w:ascii="Comic Sans MS" w:eastAsia="Times New Roman" w:hAnsi="Comic Sans MS" w:cs="Times New Roman"/>
          <w:b/>
          <w:noProof/>
          <w:sz w:val="20"/>
          <w:szCs w:val="20"/>
          <w:lang w:eastAsia="fr-CA"/>
        </w:rPr>
        <w:drawing>
          <wp:inline distT="0" distB="0" distL="0" distR="0" wp14:anchorId="61B911C5" wp14:editId="13EBAF2D">
            <wp:extent cx="419100" cy="361950"/>
            <wp:effectExtent l="0" t="0" r="0" b="0"/>
            <wp:docPr id="26" name="Image 26" descr="MC900112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C900112422[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19100" cy="361950"/>
                    </a:xfrm>
                    <a:prstGeom prst="rect">
                      <a:avLst/>
                    </a:prstGeom>
                    <a:noFill/>
                    <a:ln>
                      <a:noFill/>
                    </a:ln>
                  </pic:spPr>
                </pic:pic>
              </a:graphicData>
            </a:graphic>
          </wp:inline>
        </w:drawing>
      </w:r>
    </w:p>
    <w:p w:rsidR="0048304E" w:rsidRPr="0048304E" w:rsidRDefault="0048304E" w:rsidP="0048304E">
      <w:pPr>
        <w:spacing w:after="0" w:line="240" w:lineRule="auto"/>
        <w:rPr>
          <w:rFonts w:ascii="Curlz MT" w:eastAsia="Times New Roman" w:hAnsi="Curlz MT" w:cs="Arial"/>
          <w:sz w:val="18"/>
          <w:szCs w:val="18"/>
          <w:lang w:eastAsia="fr-CA"/>
        </w:rPr>
      </w:pPr>
    </w:p>
    <w:p w:rsidR="0048304E" w:rsidRPr="0048304E" w:rsidRDefault="0048304E" w:rsidP="0048304E">
      <w:pPr>
        <w:spacing w:after="0" w:line="240" w:lineRule="auto"/>
        <w:rPr>
          <w:rFonts w:ascii="Curlz MT" w:eastAsia="Times New Roman" w:hAnsi="Curlz MT" w:cs="Arial"/>
          <w:sz w:val="18"/>
          <w:szCs w:val="18"/>
          <w:lang w:eastAsia="fr-CA"/>
        </w:rPr>
      </w:pPr>
    </w:p>
    <w:p w:rsidR="0048304E" w:rsidRPr="0048304E" w:rsidRDefault="0048304E" w:rsidP="0048304E">
      <w:pPr>
        <w:spacing w:after="0" w:line="240" w:lineRule="auto"/>
        <w:rPr>
          <w:rFonts w:ascii="Curlz MT" w:eastAsia="Times New Roman" w:hAnsi="Curlz MT" w:cs="Arial"/>
          <w:sz w:val="18"/>
          <w:szCs w:val="18"/>
          <w:lang w:eastAsia="fr-CA"/>
        </w:rPr>
      </w:pPr>
    </w:p>
    <w:p w:rsidR="0048304E" w:rsidRPr="0048304E" w:rsidRDefault="0048304E" w:rsidP="0048304E">
      <w:pPr>
        <w:spacing w:after="0" w:line="240" w:lineRule="auto"/>
        <w:rPr>
          <w:rFonts w:ascii="Curlz MT" w:eastAsia="Times New Roman" w:hAnsi="Curlz MT" w:cs="Arial"/>
          <w:sz w:val="18"/>
          <w:szCs w:val="18"/>
          <w:lang w:eastAsia="fr-CA"/>
        </w:rPr>
      </w:pPr>
    </w:p>
    <w:p w:rsidR="0048304E" w:rsidRPr="0048304E" w:rsidRDefault="0048304E" w:rsidP="0048304E">
      <w:pPr>
        <w:spacing w:after="0" w:line="240" w:lineRule="auto"/>
        <w:rPr>
          <w:rFonts w:ascii="Curlz MT" w:eastAsia="Times New Roman" w:hAnsi="Curlz MT" w:cs="Arial"/>
          <w:sz w:val="18"/>
          <w:szCs w:val="18"/>
          <w:lang w:eastAsia="fr-CA"/>
        </w:rPr>
      </w:pPr>
    </w:p>
    <w:p w:rsidR="00F2554E" w:rsidRPr="0048304E" w:rsidRDefault="0048304E" w:rsidP="0048304E">
      <w:pPr>
        <w:spacing w:after="0" w:line="240" w:lineRule="auto"/>
        <w:rPr>
          <w:rFonts w:ascii="Lucida Sans" w:eastAsia="Times New Roman" w:hAnsi="Lucida Sans" w:cs="Arial"/>
          <w:b/>
          <w:sz w:val="20"/>
          <w:szCs w:val="20"/>
          <w:lang w:eastAsia="fr-CA"/>
        </w:rPr>
      </w:pPr>
      <w:r w:rsidRPr="0048304E">
        <w:rPr>
          <w:rFonts w:ascii="Curlz MT" w:eastAsia="Times New Roman" w:hAnsi="Curlz MT" w:cs="Arial"/>
          <w:sz w:val="18"/>
          <w:szCs w:val="18"/>
          <w:lang w:eastAsia="fr-CA"/>
        </w:rPr>
        <w:t xml:space="preserve">          </w:t>
      </w:r>
      <w:r w:rsidRPr="0048304E">
        <w:rPr>
          <w:rFonts w:ascii="Lucida Sans" w:eastAsia="Times New Roman" w:hAnsi="Lucida Sans" w:cs="Times New Roman"/>
          <w:b/>
          <w:sz w:val="20"/>
          <w:szCs w:val="20"/>
          <w:lang w:eastAsia="fr-CA"/>
        </w:rPr>
        <w:t xml:space="preserve">               </w:t>
      </w:r>
      <w:r w:rsidRPr="0048304E">
        <w:rPr>
          <w:rFonts w:ascii="Times New Roman" w:eastAsia="Times New Roman" w:hAnsi="Times New Roman" w:cs="Times New Roman"/>
          <w:sz w:val="24"/>
          <w:szCs w:val="24"/>
          <w:lang w:eastAsia="fr-CA"/>
        </w:rPr>
        <w:t xml:space="preserve">  </w:t>
      </w:r>
      <w:hyperlink r:id="rId83" w:history="1"/>
      <w:r w:rsidRPr="0048304E">
        <w:rPr>
          <w:rFonts w:ascii="Arial" w:eastAsia="Times New Roman" w:hAnsi="Arial" w:cs="Arial"/>
          <w:sz w:val="15"/>
          <w:szCs w:val="15"/>
          <w:lang w:eastAsia="fr-CA"/>
        </w:rPr>
        <w:t xml:space="preserve">                     </w:t>
      </w:r>
    </w:p>
    <w:p w:rsidR="00F2554E" w:rsidRPr="004C1537" w:rsidRDefault="00F2554E" w:rsidP="00F2554E">
      <w:pPr>
        <w:tabs>
          <w:tab w:val="left" w:pos="1322"/>
        </w:tabs>
        <w:spacing w:after="0" w:line="240" w:lineRule="auto"/>
        <w:rPr>
          <w:rFonts w:eastAsia="Times New Roman" w:cstheme="minorHAnsi"/>
          <w:sz w:val="24"/>
          <w:szCs w:val="24"/>
          <w:lang w:eastAsia="fr-FR"/>
        </w:rPr>
        <w:sectPr w:rsidR="00F2554E" w:rsidRPr="004C1537" w:rsidSect="00F2554E">
          <w:type w:val="continuous"/>
          <w:pgSz w:w="20163" w:h="12242" w:orient="landscape" w:code="130"/>
          <w:pgMar w:top="1077" w:right="1077" w:bottom="1077" w:left="1077" w:header="1440" w:footer="1440" w:gutter="0"/>
          <w:cols w:space="708"/>
          <w:noEndnote/>
          <w:docGrid w:linePitch="326"/>
        </w:sectPr>
      </w:pPr>
    </w:p>
    <w:p w:rsidR="005569DB" w:rsidRPr="004C1537" w:rsidRDefault="005569DB" w:rsidP="005569DB">
      <w:pPr>
        <w:jc w:val="center"/>
        <w:rPr>
          <w:rFonts w:cstheme="minorHAnsi"/>
          <w:sz w:val="36"/>
          <w:szCs w:val="36"/>
        </w:rPr>
      </w:pPr>
    </w:p>
    <w:tbl>
      <w:tblPr>
        <w:tblStyle w:val="Grilledutableau"/>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2651"/>
        <w:gridCol w:w="7317"/>
      </w:tblGrid>
      <w:tr w:rsidR="005569DB" w:rsidRPr="004C1537" w:rsidTr="00FB6AC6">
        <w:tc>
          <w:tcPr>
            <w:tcW w:w="1696" w:type="dxa"/>
          </w:tcPr>
          <w:p w:rsidR="005569DB" w:rsidRPr="004C1537" w:rsidRDefault="005569DB" w:rsidP="00FB6AC6">
            <w:pPr>
              <w:jc w:val="center"/>
              <w:rPr>
                <w:rFonts w:cstheme="minorHAnsi"/>
                <w:sz w:val="36"/>
                <w:szCs w:val="36"/>
              </w:rPr>
            </w:pPr>
            <w:r w:rsidRPr="004C1537">
              <w:rPr>
                <w:rFonts w:cstheme="minorHAnsi"/>
                <w:noProof/>
                <w:sz w:val="36"/>
                <w:szCs w:val="36"/>
                <w:lang w:eastAsia="fr-CA"/>
              </w:rPr>
              <w:drawing>
                <wp:inline distT="0" distB="0" distL="0" distR="0" wp14:anchorId="037C7999" wp14:editId="59518F3D">
                  <wp:extent cx="1546559" cy="1049311"/>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lecharg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61856" cy="1059690"/>
                          </a:xfrm>
                          <a:prstGeom prst="rect">
                            <a:avLst/>
                          </a:prstGeom>
                        </pic:spPr>
                      </pic:pic>
                    </a:graphicData>
                  </a:graphic>
                </wp:inline>
              </w:drawing>
            </w:r>
          </w:p>
        </w:tc>
        <w:tc>
          <w:tcPr>
            <w:tcW w:w="8380" w:type="dxa"/>
          </w:tcPr>
          <w:p w:rsidR="005569DB" w:rsidRPr="004C1537" w:rsidRDefault="005569DB" w:rsidP="00FB6AC6">
            <w:pPr>
              <w:jc w:val="center"/>
              <w:rPr>
                <w:rFonts w:cstheme="minorHAnsi"/>
                <w:sz w:val="36"/>
                <w:szCs w:val="36"/>
              </w:rPr>
            </w:pPr>
          </w:p>
          <w:p w:rsidR="005569DB" w:rsidRPr="004C1537" w:rsidRDefault="005569DB" w:rsidP="00FB6AC6">
            <w:pPr>
              <w:jc w:val="center"/>
              <w:rPr>
                <w:rFonts w:cstheme="minorHAnsi"/>
                <w:sz w:val="24"/>
                <w:szCs w:val="24"/>
              </w:rPr>
            </w:pPr>
            <w:r w:rsidRPr="004C1537">
              <w:rPr>
                <w:rFonts w:cstheme="minorHAnsi"/>
                <w:b/>
                <w:sz w:val="40"/>
                <w:szCs w:val="40"/>
              </w:rPr>
              <w:t>Outils divers d’information</w:t>
            </w:r>
          </w:p>
          <w:p w:rsidR="005569DB" w:rsidRPr="004C1537" w:rsidRDefault="005569DB" w:rsidP="00FB6AC6">
            <w:pPr>
              <w:jc w:val="center"/>
              <w:rPr>
                <w:rFonts w:cstheme="minorHAnsi"/>
                <w:sz w:val="36"/>
                <w:szCs w:val="36"/>
              </w:rPr>
            </w:pPr>
          </w:p>
        </w:tc>
      </w:tr>
    </w:tbl>
    <w:p w:rsidR="005569DB" w:rsidRPr="004C1537" w:rsidRDefault="005569DB" w:rsidP="005569DB">
      <w:pPr>
        <w:jc w:val="center"/>
        <w:rPr>
          <w:rFonts w:cstheme="minorHAnsi"/>
          <w:sz w:val="36"/>
          <w:szCs w:val="36"/>
        </w:rPr>
      </w:pPr>
    </w:p>
    <w:p w:rsidR="005569DB" w:rsidRPr="004C1537" w:rsidRDefault="005569DB" w:rsidP="005569DB">
      <w:pPr>
        <w:jc w:val="center"/>
        <w:rPr>
          <w:rFonts w:cstheme="minorHAnsi"/>
          <w:sz w:val="36"/>
          <w:szCs w:val="36"/>
        </w:rPr>
      </w:pPr>
    </w:p>
    <w:p w:rsidR="005569DB" w:rsidRPr="004C1537" w:rsidRDefault="005569DB" w:rsidP="005569DB">
      <w:pPr>
        <w:jc w:val="center"/>
        <w:rPr>
          <w:rFonts w:cstheme="minorHAnsi"/>
          <w:b/>
          <w:sz w:val="40"/>
          <w:szCs w:val="40"/>
        </w:rPr>
      </w:pPr>
    </w:p>
    <w:p w:rsidR="005569DB" w:rsidRPr="004C1537" w:rsidRDefault="005569DB" w:rsidP="005569DB">
      <w:pPr>
        <w:jc w:val="center"/>
        <w:rPr>
          <w:rFonts w:cstheme="minorHAnsi"/>
          <w:b/>
          <w:sz w:val="40"/>
          <w:szCs w:val="40"/>
        </w:rPr>
      </w:pPr>
    </w:p>
    <w:p w:rsidR="005569DB" w:rsidRPr="004C1537" w:rsidRDefault="005569DB" w:rsidP="005569DB">
      <w:pPr>
        <w:jc w:val="center"/>
        <w:rPr>
          <w:rFonts w:cstheme="minorHAnsi"/>
          <w:b/>
          <w:sz w:val="40"/>
          <w:szCs w:val="40"/>
        </w:rPr>
      </w:pPr>
    </w:p>
    <w:p w:rsidR="005569DB" w:rsidRPr="004C1537" w:rsidRDefault="005569DB" w:rsidP="005569DB">
      <w:pPr>
        <w:jc w:val="center"/>
        <w:rPr>
          <w:rFonts w:cstheme="minorHAnsi"/>
          <w:b/>
          <w:sz w:val="40"/>
          <w:szCs w:val="40"/>
        </w:rPr>
      </w:pPr>
    </w:p>
    <w:p w:rsidR="005569DB" w:rsidRPr="004C1537" w:rsidRDefault="005569DB" w:rsidP="005569DB">
      <w:pPr>
        <w:jc w:val="center"/>
        <w:rPr>
          <w:rFonts w:cstheme="minorHAnsi"/>
          <w:b/>
          <w:sz w:val="40"/>
          <w:szCs w:val="40"/>
        </w:rPr>
      </w:pPr>
    </w:p>
    <w:p w:rsidR="005569DB" w:rsidRPr="004C1537" w:rsidRDefault="005569DB" w:rsidP="005569DB">
      <w:pPr>
        <w:jc w:val="center"/>
        <w:rPr>
          <w:rFonts w:cstheme="minorHAnsi"/>
          <w:b/>
          <w:sz w:val="40"/>
          <w:szCs w:val="40"/>
        </w:rPr>
      </w:pPr>
    </w:p>
    <w:p w:rsidR="005569DB" w:rsidRPr="004C1537" w:rsidRDefault="005569DB" w:rsidP="005569DB">
      <w:pPr>
        <w:jc w:val="center"/>
        <w:rPr>
          <w:rFonts w:cstheme="minorHAnsi"/>
          <w:sz w:val="36"/>
          <w:szCs w:val="36"/>
        </w:rPr>
      </w:pPr>
    </w:p>
    <w:p w:rsidR="005569DB" w:rsidRPr="004C1537" w:rsidRDefault="005569DB" w:rsidP="005569DB">
      <w:pPr>
        <w:jc w:val="center"/>
        <w:rPr>
          <w:rFonts w:cstheme="minorHAnsi"/>
          <w:sz w:val="36"/>
          <w:szCs w:val="36"/>
        </w:rPr>
      </w:pPr>
    </w:p>
    <w:p w:rsidR="005569DB" w:rsidRPr="004C1537" w:rsidRDefault="005569DB" w:rsidP="005569DB">
      <w:pPr>
        <w:jc w:val="center"/>
        <w:rPr>
          <w:rFonts w:cstheme="minorHAnsi"/>
          <w:sz w:val="36"/>
          <w:szCs w:val="36"/>
        </w:rPr>
      </w:pPr>
    </w:p>
    <w:p w:rsidR="005569DB" w:rsidRPr="004C1537" w:rsidRDefault="005569DB" w:rsidP="005569DB">
      <w:pPr>
        <w:rPr>
          <w:rFonts w:cstheme="minorHAnsi"/>
          <w:b/>
          <w:bCs/>
        </w:rPr>
      </w:pPr>
      <w:r w:rsidRPr="004C1537">
        <w:rPr>
          <w:rFonts w:cstheme="minorHAnsi"/>
          <w:b/>
          <w:bCs/>
        </w:rPr>
        <w:br w:type="page"/>
      </w:r>
    </w:p>
    <w:p w:rsidR="005569DB" w:rsidRPr="004C1537" w:rsidRDefault="005569DB" w:rsidP="005569DB">
      <w:pPr>
        <w:autoSpaceDE w:val="0"/>
        <w:autoSpaceDN w:val="0"/>
        <w:adjustRightInd w:val="0"/>
        <w:spacing w:after="0" w:line="240" w:lineRule="auto"/>
        <w:jc w:val="center"/>
        <w:rPr>
          <w:rFonts w:cstheme="minorHAnsi"/>
          <w:b/>
          <w:bCs/>
          <w:color w:val="000000"/>
          <w:sz w:val="28"/>
          <w:szCs w:val="28"/>
        </w:rPr>
      </w:pPr>
      <w:r w:rsidRPr="004C1537">
        <w:rPr>
          <w:rFonts w:cstheme="minorHAnsi"/>
          <w:b/>
          <w:bCs/>
          <w:noProof/>
          <w:color w:val="000000"/>
          <w:sz w:val="28"/>
          <w:szCs w:val="28"/>
          <w:lang w:eastAsia="fr-CA"/>
        </w:rPr>
        <w:lastRenderedPageBreak/>
        <w:drawing>
          <wp:inline distT="0" distB="0" distL="0" distR="0">
            <wp:extent cx="5474335" cy="572262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74335" cy="5722620"/>
                    </a:xfrm>
                    <a:prstGeom prst="rect">
                      <a:avLst/>
                    </a:prstGeom>
                    <a:noFill/>
                    <a:ln>
                      <a:noFill/>
                    </a:ln>
                  </pic:spPr>
                </pic:pic>
              </a:graphicData>
            </a:graphic>
          </wp:inline>
        </w:drawing>
      </w:r>
    </w:p>
    <w:p w:rsidR="005569DB" w:rsidRPr="004C1537" w:rsidRDefault="005569DB" w:rsidP="005569DB">
      <w:pPr>
        <w:autoSpaceDE w:val="0"/>
        <w:autoSpaceDN w:val="0"/>
        <w:adjustRightInd w:val="0"/>
        <w:spacing w:after="0" w:line="240" w:lineRule="auto"/>
        <w:rPr>
          <w:rFonts w:cstheme="minorHAnsi"/>
          <w:b/>
          <w:bCs/>
          <w:color w:val="000000"/>
          <w:sz w:val="28"/>
          <w:szCs w:val="28"/>
        </w:rPr>
      </w:pPr>
    </w:p>
    <w:p w:rsidR="005569DB" w:rsidRPr="004C1537" w:rsidRDefault="005569DB" w:rsidP="005569DB">
      <w:pPr>
        <w:autoSpaceDE w:val="0"/>
        <w:autoSpaceDN w:val="0"/>
        <w:adjustRightInd w:val="0"/>
        <w:spacing w:after="0" w:line="240" w:lineRule="auto"/>
        <w:rPr>
          <w:rFonts w:cstheme="minorHAnsi"/>
          <w:b/>
          <w:bCs/>
          <w:color w:val="000000"/>
          <w:sz w:val="28"/>
          <w:szCs w:val="28"/>
        </w:rPr>
      </w:pPr>
    </w:p>
    <w:p w:rsidR="005569DB" w:rsidRPr="004C1537" w:rsidRDefault="005569DB" w:rsidP="005569DB">
      <w:pPr>
        <w:autoSpaceDE w:val="0"/>
        <w:autoSpaceDN w:val="0"/>
        <w:adjustRightInd w:val="0"/>
        <w:spacing w:after="0" w:line="240" w:lineRule="auto"/>
        <w:rPr>
          <w:rFonts w:cstheme="minorHAnsi"/>
          <w:b/>
          <w:bCs/>
          <w:color w:val="000000"/>
          <w:sz w:val="28"/>
          <w:szCs w:val="28"/>
        </w:rPr>
      </w:pPr>
    </w:p>
    <w:p w:rsidR="005569DB" w:rsidRPr="004C1537" w:rsidRDefault="005569DB" w:rsidP="005569DB">
      <w:pPr>
        <w:autoSpaceDE w:val="0"/>
        <w:autoSpaceDN w:val="0"/>
        <w:adjustRightInd w:val="0"/>
        <w:spacing w:after="0" w:line="240" w:lineRule="auto"/>
        <w:rPr>
          <w:rFonts w:cstheme="minorHAnsi"/>
          <w:b/>
          <w:bCs/>
          <w:color w:val="000000"/>
          <w:sz w:val="28"/>
          <w:szCs w:val="28"/>
        </w:rPr>
      </w:pPr>
    </w:p>
    <w:p w:rsidR="005569DB" w:rsidRPr="004C1537" w:rsidRDefault="005569DB" w:rsidP="005569DB">
      <w:pPr>
        <w:autoSpaceDE w:val="0"/>
        <w:autoSpaceDN w:val="0"/>
        <w:adjustRightInd w:val="0"/>
        <w:spacing w:after="0" w:line="240" w:lineRule="auto"/>
        <w:rPr>
          <w:rFonts w:cstheme="minorHAnsi"/>
          <w:b/>
          <w:bCs/>
          <w:color w:val="000000"/>
          <w:sz w:val="28"/>
          <w:szCs w:val="28"/>
        </w:rPr>
      </w:pPr>
    </w:p>
    <w:p w:rsidR="005569DB" w:rsidRPr="004C1537" w:rsidRDefault="005569DB" w:rsidP="005569DB">
      <w:pPr>
        <w:autoSpaceDE w:val="0"/>
        <w:autoSpaceDN w:val="0"/>
        <w:adjustRightInd w:val="0"/>
        <w:spacing w:after="0" w:line="240" w:lineRule="auto"/>
        <w:rPr>
          <w:rFonts w:cstheme="minorHAnsi"/>
          <w:b/>
          <w:bCs/>
          <w:color w:val="000000"/>
          <w:sz w:val="28"/>
          <w:szCs w:val="28"/>
        </w:rPr>
      </w:pPr>
    </w:p>
    <w:p w:rsidR="005569DB" w:rsidRPr="004C1537" w:rsidRDefault="005569DB" w:rsidP="005569DB">
      <w:pPr>
        <w:autoSpaceDE w:val="0"/>
        <w:autoSpaceDN w:val="0"/>
        <w:adjustRightInd w:val="0"/>
        <w:spacing w:after="0" w:line="240" w:lineRule="auto"/>
        <w:rPr>
          <w:rFonts w:cstheme="minorHAnsi"/>
          <w:b/>
          <w:bCs/>
          <w:color w:val="000000"/>
          <w:sz w:val="28"/>
          <w:szCs w:val="28"/>
        </w:rPr>
      </w:pPr>
    </w:p>
    <w:p w:rsidR="005569DB" w:rsidRPr="005569DB" w:rsidRDefault="005569DB" w:rsidP="003154CE">
      <w:pPr>
        <w:autoSpaceDE w:val="0"/>
        <w:autoSpaceDN w:val="0"/>
        <w:adjustRightInd w:val="0"/>
        <w:spacing w:after="0" w:line="240" w:lineRule="auto"/>
        <w:jc w:val="center"/>
        <w:rPr>
          <w:rFonts w:cstheme="minorHAnsi"/>
          <w:color w:val="000000"/>
          <w:sz w:val="28"/>
          <w:szCs w:val="28"/>
        </w:rPr>
      </w:pPr>
      <w:r w:rsidRPr="005569DB">
        <w:rPr>
          <w:rFonts w:cstheme="minorHAnsi"/>
          <w:b/>
          <w:bCs/>
          <w:color w:val="000000"/>
          <w:sz w:val="28"/>
          <w:szCs w:val="28"/>
        </w:rPr>
        <w:t>Carnet d'information gratuit produit par le ministère de l'Agriculture,</w:t>
      </w:r>
    </w:p>
    <w:p w:rsidR="005569DB" w:rsidRPr="005569DB" w:rsidRDefault="005569DB" w:rsidP="003154CE">
      <w:pPr>
        <w:autoSpaceDE w:val="0"/>
        <w:autoSpaceDN w:val="0"/>
        <w:adjustRightInd w:val="0"/>
        <w:spacing w:after="0" w:line="240" w:lineRule="auto"/>
        <w:jc w:val="center"/>
        <w:rPr>
          <w:rFonts w:cstheme="minorHAnsi"/>
          <w:color w:val="000000"/>
          <w:sz w:val="28"/>
          <w:szCs w:val="28"/>
        </w:rPr>
      </w:pPr>
      <w:r w:rsidRPr="005569DB">
        <w:rPr>
          <w:rFonts w:cstheme="minorHAnsi"/>
          <w:b/>
          <w:bCs/>
          <w:color w:val="000000"/>
          <w:sz w:val="28"/>
          <w:szCs w:val="28"/>
        </w:rPr>
        <w:t>Pêcherie et Alimentation (MAPAQ)</w:t>
      </w:r>
    </w:p>
    <w:p w:rsidR="005569DB" w:rsidRPr="005569DB" w:rsidRDefault="005569DB" w:rsidP="003154CE">
      <w:pPr>
        <w:autoSpaceDE w:val="0"/>
        <w:autoSpaceDN w:val="0"/>
        <w:adjustRightInd w:val="0"/>
        <w:spacing w:after="0" w:line="240" w:lineRule="auto"/>
        <w:jc w:val="center"/>
        <w:rPr>
          <w:rFonts w:cstheme="minorHAnsi"/>
          <w:color w:val="000000"/>
          <w:sz w:val="28"/>
          <w:szCs w:val="28"/>
        </w:rPr>
      </w:pPr>
      <w:r w:rsidRPr="005569DB">
        <w:rPr>
          <w:rFonts w:cstheme="minorHAnsi"/>
          <w:b/>
          <w:bCs/>
          <w:color w:val="000000"/>
          <w:sz w:val="28"/>
          <w:szCs w:val="28"/>
        </w:rPr>
        <w:t>disponible au: (418) 380-2100 poste 3232 ou au 1-800-463-5023</w:t>
      </w:r>
    </w:p>
    <w:p w:rsidR="005569DB" w:rsidRPr="005569DB" w:rsidRDefault="005569DB" w:rsidP="003154CE">
      <w:pPr>
        <w:autoSpaceDE w:val="0"/>
        <w:autoSpaceDN w:val="0"/>
        <w:adjustRightInd w:val="0"/>
        <w:spacing w:after="0" w:line="240" w:lineRule="auto"/>
        <w:jc w:val="center"/>
        <w:rPr>
          <w:rFonts w:cstheme="minorHAnsi"/>
          <w:color w:val="000000"/>
          <w:sz w:val="28"/>
          <w:szCs w:val="28"/>
          <w:lang w:val="en-CA"/>
        </w:rPr>
      </w:pPr>
      <w:r w:rsidRPr="005569DB">
        <w:rPr>
          <w:rFonts w:cstheme="minorHAnsi"/>
          <w:b/>
          <w:bCs/>
          <w:color w:val="000000"/>
          <w:sz w:val="28"/>
          <w:szCs w:val="28"/>
          <w:lang w:val="en-CA"/>
        </w:rPr>
        <w:t xml:space="preserve">Site web: </w:t>
      </w:r>
      <w:hyperlink r:id="rId85" w:history="1">
        <w:r w:rsidRPr="004C1537">
          <w:rPr>
            <w:rStyle w:val="Lienhypertexte"/>
            <w:rFonts w:cstheme="minorHAnsi"/>
            <w:b/>
            <w:bCs/>
            <w:sz w:val="28"/>
            <w:szCs w:val="28"/>
            <w:lang w:val="en-CA"/>
          </w:rPr>
          <w:t>www.mapaq.gouv.qc.ca</w:t>
        </w:r>
      </w:hyperlink>
    </w:p>
    <w:p w:rsidR="003154CE" w:rsidRPr="004C1537" w:rsidRDefault="003154CE" w:rsidP="003154CE">
      <w:pPr>
        <w:pageBreakBefore/>
        <w:autoSpaceDE w:val="0"/>
        <w:autoSpaceDN w:val="0"/>
        <w:adjustRightInd w:val="0"/>
        <w:spacing w:after="0" w:line="240" w:lineRule="auto"/>
        <w:jc w:val="center"/>
        <w:rPr>
          <w:rFonts w:cstheme="minorHAnsi"/>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4C1537">
        <w:rPr>
          <w:rFonts w:cstheme="minorHAnsi"/>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Avis aux parents</w:t>
      </w:r>
    </w:p>
    <w:p w:rsidR="003154CE" w:rsidRPr="004C1537" w:rsidRDefault="003154CE" w:rsidP="003154CE">
      <w:pPr>
        <w:jc w:val="center"/>
        <w:rPr>
          <w:rFonts w:cstheme="minorHAnsi"/>
          <w:sz w:val="32"/>
          <w:szCs w:val="32"/>
        </w:rPr>
      </w:pPr>
    </w:p>
    <w:p w:rsidR="00612A77" w:rsidRPr="004C1537" w:rsidRDefault="00612A77" w:rsidP="003154CE">
      <w:pPr>
        <w:jc w:val="center"/>
        <w:rPr>
          <w:rFonts w:cstheme="minorHAnsi"/>
          <w:sz w:val="32"/>
          <w:szCs w:val="32"/>
        </w:rPr>
      </w:pPr>
    </w:p>
    <w:p w:rsidR="003154CE" w:rsidRPr="004C1537" w:rsidRDefault="003154CE" w:rsidP="003154CE">
      <w:pPr>
        <w:jc w:val="center"/>
        <w:rPr>
          <w:rFonts w:cstheme="minorHAnsi"/>
          <w:sz w:val="32"/>
          <w:szCs w:val="32"/>
        </w:rPr>
      </w:pPr>
      <w:r w:rsidRPr="004C1537">
        <w:rPr>
          <w:rFonts w:cstheme="minorHAnsi"/>
          <w:sz w:val="32"/>
          <w:szCs w:val="32"/>
        </w:rPr>
        <w:t>Sujet :  Allergies alimentaires</w:t>
      </w:r>
    </w:p>
    <w:p w:rsidR="00612A77" w:rsidRPr="004C1537" w:rsidRDefault="003B5AAF" w:rsidP="003154CE">
      <w:pPr>
        <w:jc w:val="center"/>
        <w:rPr>
          <w:rFonts w:cstheme="minorHAnsi"/>
          <w:sz w:val="32"/>
          <w:szCs w:val="32"/>
        </w:rPr>
      </w:pPr>
      <w:r w:rsidRPr="004C1537">
        <w:rPr>
          <w:rFonts w:cstheme="minorHAnsi"/>
          <w:noProof/>
          <w:color w:val="000000"/>
          <w:sz w:val="28"/>
          <w:szCs w:val="28"/>
          <w:lang w:eastAsia="fr-CA"/>
        </w:rPr>
        <w:drawing>
          <wp:anchor distT="0" distB="0" distL="114300" distR="114300" simplePos="0" relativeHeight="251669504" behindDoc="1" locked="0" layoutInCell="1" allowOverlap="1" wp14:anchorId="783AA41E" wp14:editId="7CB70E14">
            <wp:simplePos x="0" y="0"/>
            <wp:positionH relativeFrom="margin">
              <wp:align>left</wp:align>
            </wp:positionH>
            <wp:positionV relativeFrom="paragraph">
              <wp:posOffset>153035</wp:posOffset>
            </wp:positionV>
            <wp:extent cx="1784985" cy="1097280"/>
            <wp:effectExtent l="0" t="0" r="5715" b="7620"/>
            <wp:wrapTight wrapText="bothSides">
              <wp:wrapPolygon edited="0">
                <wp:start x="0" y="0"/>
                <wp:lineTo x="0" y="21375"/>
                <wp:lineTo x="21439" y="21375"/>
                <wp:lineTo x="21439" y="0"/>
                <wp:lineTo x="0" y="0"/>
              </wp:wrapPolygon>
            </wp:wrapTight>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8498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154CE" w:rsidRPr="004C1537" w:rsidRDefault="003154CE" w:rsidP="003154CE">
      <w:pPr>
        <w:autoSpaceDE w:val="0"/>
        <w:autoSpaceDN w:val="0"/>
        <w:adjustRightInd w:val="0"/>
        <w:spacing w:after="0" w:line="240" w:lineRule="auto"/>
        <w:rPr>
          <w:rFonts w:cstheme="minorHAnsi"/>
          <w:color w:val="000000"/>
          <w:sz w:val="28"/>
          <w:szCs w:val="28"/>
        </w:rPr>
      </w:pPr>
      <w:r w:rsidRPr="005569DB">
        <w:rPr>
          <w:rFonts w:cstheme="minorHAnsi"/>
          <w:color w:val="000000"/>
          <w:sz w:val="28"/>
          <w:szCs w:val="28"/>
        </w:rPr>
        <w:t>Voici le logo qui certifie maintenant le contrôle optimal de l'arachide, de l'amande, de l'</w:t>
      </w:r>
      <w:r w:rsidR="003B5AAF" w:rsidRPr="004C1537">
        <w:rPr>
          <w:rFonts w:cstheme="minorHAnsi"/>
          <w:color w:val="000000"/>
          <w:sz w:val="28"/>
          <w:szCs w:val="28"/>
        </w:rPr>
        <w:t>œuf</w:t>
      </w:r>
      <w:r w:rsidRPr="005569DB">
        <w:rPr>
          <w:rFonts w:cstheme="minorHAnsi"/>
          <w:color w:val="000000"/>
          <w:sz w:val="28"/>
          <w:szCs w:val="28"/>
        </w:rPr>
        <w:t xml:space="preserve"> ou du lait sur l'emballage des aliments. </w:t>
      </w:r>
    </w:p>
    <w:p w:rsidR="003154CE" w:rsidRPr="004C1537" w:rsidRDefault="003154CE" w:rsidP="003154CE">
      <w:pPr>
        <w:autoSpaceDE w:val="0"/>
        <w:autoSpaceDN w:val="0"/>
        <w:adjustRightInd w:val="0"/>
        <w:spacing w:after="0" w:line="240" w:lineRule="auto"/>
        <w:rPr>
          <w:rFonts w:cstheme="minorHAnsi"/>
          <w:color w:val="000000"/>
          <w:sz w:val="28"/>
          <w:szCs w:val="28"/>
        </w:rPr>
      </w:pPr>
    </w:p>
    <w:p w:rsidR="003154CE" w:rsidRPr="004C1537" w:rsidRDefault="003154CE" w:rsidP="003154CE">
      <w:pPr>
        <w:autoSpaceDE w:val="0"/>
        <w:autoSpaceDN w:val="0"/>
        <w:adjustRightInd w:val="0"/>
        <w:spacing w:after="0" w:line="240" w:lineRule="auto"/>
        <w:rPr>
          <w:rFonts w:cstheme="minorHAnsi"/>
          <w:color w:val="000000"/>
          <w:sz w:val="28"/>
          <w:szCs w:val="28"/>
        </w:rPr>
      </w:pPr>
    </w:p>
    <w:p w:rsidR="00612A77" w:rsidRPr="004C1537" w:rsidRDefault="00612A77" w:rsidP="003154CE">
      <w:pPr>
        <w:autoSpaceDE w:val="0"/>
        <w:autoSpaceDN w:val="0"/>
        <w:adjustRightInd w:val="0"/>
        <w:spacing w:after="0" w:line="240" w:lineRule="auto"/>
        <w:rPr>
          <w:rFonts w:cstheme="minorHAnsi"/>
          <w:color w:val="000000"/>
          <w:sz w:val="28"/>
          <w:szCs w:val="28"/>
        </w:rPr>
      </w:pPr>
    </w:p>
    <w:p w:rsidR="003154CE" w:rsidRPr="004C1537" w:rsidRDefault="003B5AAF" w:rsidP="003154CE">
      <w:pPr>
        <w:autoSpaceDE w:val="0"/>
        <w:autoSpaceDN w:val="0"/>
        <w:adjustRightInd w:val="0"/>
        <w:spacing w:after="0" w:line="240" w:lineRule="auto"/>
        <w:rPr>
          <w:rFonts w:cstheme="minorHAnsi"/>
          <w:color w:val="000000"/>
          <w:sz w:val="28"/>
          <w:szCs w:val="28"/>
        </w:rPr>
      </w:pPr>
      <w:r w:rsidRPr="004C1537">
        <w:rPr>
          <w:rFonts w:cstheme="minorHAnsi"/>
          <w:noProof/>
          <w:color w:val="000000"/>
          <w:sz w:val="28"/>
          <w:szCs w:val="28"/>
          <w:lang w:eastAsia="fr-CA"/>
        </w:rPr>
        <w:drawing>
          <wp:anchor distT="0" distB="0" distL="114300" distR="114300" simplePos="0" relativeHeight="251670528" behindDoc="1" locked="0" layoutInCell="1" allowOverlap="1" wp14:anchorId="6655F059" wp14:editId="09F27BE6">
            <wp:simplePos x="0" y="0"/>
            <wp:positionH relativeFrom="margin">
              <wp:align>right</wp:align>
            </wp:positionH>
            <wp:positionV relativeFrom="paragraph">
              <wp:posOffset>15240</wp:posOffset>
            </wp:positionV>
            <wp:extent cx="1097280" cy="1061720"/>
            <wp:effectExtent l="0" t="0" r="7620" b="5080"/>
            <wp:wrapTight wrapText="bothSides">
              <wp:wrapPolygon edited="0">
                <wp:start x="0" y="0"/>
                <wp:lineTo x="0" y="21316"/>
                <wp:lineTo x="21375" y="21316"/>
                <wp:lineTo x="21375" y="0"/>
                <wp:lineTo x="0"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97280" cy="1061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5AAF" w:rsidRPr="004C1537" w:rsidRDefault="003154CE" w:rsidP="003B5AAF">
      <w:pPr>
        <w:autoSpaceDE w:val="0"/>
        <w:autoSpaceDN w:val="0"/>
        <w:adjustRightInd w:val="0"/>
        <w:spacing w:after="0" w:line="240" w:lineRule="auto"/>
        <w:ind w:left="4248" w:firstLine="708"/>
        <w:rPr>
          <w:rFonts w:cstheme="minorHAnsi"/>
          <w:color w:val="000000"/>
          <w:sz w:val="28"/>
          <w:szCs w:val="28"/>
        </w:rPr>
      </w:pPr>
      <w:r w:rsidRPr="005569DB">
        <w:rPr>
          <w:rFonts w:cstheme="minorHAnsi"/>
          <w:color w:val="000000"/>
          <w:sz w:val="28"/>
          <w:szCs w:val="28"/>
        </w:rPr>
        <w:t>Désormais, plutôt que</w:t>
      </w:r>
    </w:p>
    <w:p w:rsidR="003154CE" w:rsidRPr="005569DB" w:rsidRDefault="003B5AAF" w:rsidP="003B5AAF">
      <w:pPr>
        <w:autoSpaceDE w:val="0"/>
        <w:autoSpaceDN w:val="0"/>
        <w:adjustRightInd w:val="0"/>
        <w:spacing w:after="0" w:line="240" w:lineRule="auto"/>
        <w:ind w:left="4248" w:firstLine="708"/>
        <w:rPr>
          <w:rFonts w:cstheme="minorHAnsi"/>
          <w:color w:val="000000"/>
          <w:sz w:val="28"/>
          <w:szCs w:val="28"/>
        </w:rPr>
      </w:pPr>
      <w:r w:rsidRPr="004C1537">
        <w:rPr>
          <w:rFonts w:cstheme="minorHAnsi"/>
          <w:color w:val="000000"/>
          <w:sz w:val="28"/>
          <w:szCs w:val="28"/>
        </w:rPr>
        <w:t>d</w:t>
      </w:r>
      <w:r w:rsidR="003154CE" w:rsidRPr="005569DB">
        <w:rPr>
          <w:rFonts w:cstheme="minorHAnsi"/>
          <w:color w:val="000000"/>
          <w:sz w:val="28"/>
          <w:szCs w:val="28"/>
        </w:rPr>
        <w:t xml:space="preserve">e chercher: </w:t>
      </w:r>
    </w:p>
    <w:p w:rsidR="003154CE" w:rsidRPr="005569DB" w:rsidRDefault="003154CE" w:rsidP="003154CE">
      <w:pPr>
        <w:autoSpaceDE w:val="0"/>
        <w:autoSpaceDN w:val="0"/>
        <w:adjustRightInd w:val="0"/>
        <w:spacing w:after="0" w:line="240" w:lineRule="auto"/>
        <w:rPr>
          <w:rFonts w:cstheme="minorHAnsi"/>
          <w:color w:val="000000"/>
          <w:sz w:val="28"/>
          <w:szCs w:val="28"/>
        </w:rPr>
      </w:pPr>
    </w:p>
    <w:p w:rsidR="003154CE" w:rsidRPr="004C1537" w:rsidRDefault="003154CE" w:rsidP="003154CE">
      <w:pPr>
        <w:jc w:val="right"/>
        <w:rPr>
          <w:rFonts w:cstheme="minorHAnsi"/>
          <w:sz w:val="32"/>
          <w:szCs w:val="32"/>
        </w:rPr>
      </w:pPr>
    </w:p>
    <w:p w:rsidR="003B5AAF" w:rsidRPr="004C1537" w:rsidRDefault="003B5AAF" w:rsidP="003154CE">
      <w:pPr>
        <w:jc w:val="right"/>
        <w:rPr>
          <w:rFonts w:cstheme="minorHAnsi"/>
          <w:sz w:val="32"/>
          <w:szCs w:val="32"/>
        </w:rPr>
      </w:pPr>
    </w:p>
    <w:p w:rsidR="003154CE" w:rsidRPr="005569DB" w:rsidRDefault="003154CE" w:rsidP="003154CE">
      <w:pPr>
        <w:autoSpaceDE w:val="0"/>
        <w:autoSpaceDN w:val="0"/>
        <w:adjustRightInd w:val="0"/>
        <w:spacing w:after="0" w:line="240" w:lineRule="auto"/>
        <w:rPr>
          <w:rFonts w:cstheme="minorHAnsi"/>
          <w:color w:val="000000"/>
          <w:sz w:val="28"/>
          <w:szCs w:val="28"/>
        </w:rPr>
      </w:pPr>
      <w:r w:rsidRPr="005569DB">
        <w:rPr>
          <w:rFonts w:cstheme="minorHAnsi"/>
          <w:color w:val="000000"/>
          <w:sz w:val="28"/>
          <w:szCs w:val="28"/>
        </w:rPr>
        <w:t xml:space="preserve">Repérez la marque : CAC qui vous garantit le contrôle optimal de l'allergène selon les rigoureux critères du programme de certification de l'Association québécoise des allergies alimentaires. </w:t>
      </w:r>
    </w:p>
    <w:p w:rsidR="003154CE" w:rsidRPr="005569DB" w:rsidRDefault="003154CE" w:rsidP="003154CE">
      <w:pPr>
        <w:autoSpaceDE w:val="0"/>
        <w:autoSpaceDN w:val="0"/>
        <w:adjustRightInd w:val="0"/>
        <w:spacing w:after="0" w:line="240" w:lineRule="auto"/>
        <w:rPr>
          <w:rFonts w:cstheme="minorHAnsi"/>
          <w:color w:val="000000"/>
          <w:sz w:val="28"/>
          <w:szCs w:val="28"/>
        </w:rPr>
      </w:pPr>
      <w:r w:rsidRPr="005569DB">
        <w:rPr>
          <w:rFonts w:cstheme="minorHAnsi"/>
          <w:color w:val="000000"/>
          <w:sz w:val="28"/>
          <w:szCs w:val="28"/>
        </w:rPr>
        <w:t>Soyez attentif la prochaine fois que vous irez à l'épicerie</w:t>
      </w:r>
      <w:r w:rsidRPr="004C1537">
        <w:rPr>
          <w:rFonts w:cstheme="minorHAnsi"/>
          <w:color w:val="000000"/>
          <w:sz w:val="28"/>
          <w:szCs w:val="28"/>
        </w:rPr>
        <w:t xml:space="preserve"> </w:t>
      </w:r>
      <w:r w:rsidRPr="005569DB">
        <w:rPr>
          <w:rFonts w:cstheme="minorHAnsi"/>
          <w:color w:val="000000"/>
          <w:sz w:val="28"/>
          <w:szCs w:val="28"/>
        </w:rPr>
        <w:t xml:space="preserve">! </w:t>
      </w:r>
    </w:p>
    <w:p w:rsidR="003154CE" w:rsidRPr="004C1537" w:rsidRDefault="003154CE" w:rsidP="003154CE">
      <w:pPr>
        <w:jc w:val="both"/>
        <w:rPr>
          <w:rFonts w:cstheme="minorHAnsi"/>
          <w:sz w:val="32"/>
          <w:szCs w:val="32"/>
        </w:rPr>
      </w:pPr>
      <w:r w:rsidRPr="004C1537">
        <w:rPr>
          <w:rFonts w:cstheme="minorHAnsi"/>
          <w:sz w:val="32"/>
          <w:szCs w:val="32"/>
        </w:rPr>
        <w:t xml:space="preserve"> </w:t>
      </w:r>
    </w:p>
    <w:p w:rsidR="00612A77" w:rsidRPr="004C1537" w:rsidRDefault="00612A77" w:rsidP="003154CE">
      <w:pPr>
        <w:jc w:val="both"/>
        <w:rPr>
          <w:rFonts w:cstheme="minorHAnsi"/>
          <w:sz w:val="32"/>
          <w:szCs w:val="32"/>
        </w:rPr>
      </w:pPr>
    </w:p>
    <w:p w:rsidR="003B5AAF" w:rsidRPr="004C1537" w:rsidRDefault="003B5AAF" w:rsidP="003154CE">
      <w:pPr>
        <w:jc w:val="both"/>
        <w:rPr>
          <w:rFonts w:cstheme="minorHAnsi"/>
          <w:sz w:val="32"/>
          <w:szCs w:val="32"/>
        </w:rPr>
      </w:pPr>
    </w:p>
    <w:p w:rsidR="003B5AAF" w:rsidRPr="004C1537" w:rsidRDefault="003B5AAF" w:rsidP="003154CE">
      <w:pPr>
        <w:jc w:val="both"/>
        <w:rPr>
          <w:rFonts w:cstheme="minorHAnsi"/>
          <w:sz w:val="32"/>
          <w:szCs w:val="32"/>
        </w:rPr>
      </w:pPr>
    </w:p>
    <w:p w:rsidR="00612A77" w:rsidRPr="004C1537" w:rsidRDefault="00612A77" w:rsidP="00612A77">
      <w:pPr>
        <w:autoSpaceDE w:val="0"/>
        <w:autoSpaceDN w:val="0"/>
        <w:adjustRightInd w:val="0"/>
        <w:spacing w:after="0" w:line="240" w:lineRule="auto"/>
        <w:rPr>
          <w:rFonts w:cstheme="minorHAnsi"/>
          <w:color w:val="000000"/>
          <w:sz w:val="26"/>
          <w:szCs w:val="26"/>
        </w:rPr>
      </w:pPr>
      <w:r w:rsidRPr="004C1537">
        <w:rPr>
          <w:rFonts w:cstheme="minorHAnsi"/>
          <w:color w:val="000000"/>
          <w:sz w:val="26"/>
          <w:szCs w:val="26"/>
        </w:rPr>
        <w:t>La Direction du CPE</w:t>
      </w:r>
    </w:p>
    <w:p w:rsidR="00612A77" w:rsidRPr="005569DB" w:rsidRDefault="00612A77" w:rsidP="00612A77">
      <w:pPr>
        <w:autoSpaceDE w:val="0"/>
        <w:autoSpaceDN w:val="0"/>
        <w:adjustRightInd w:val="0"/>
        <w:spacing w:after="0" w:line="240" w:lineRule="auto"/>
        <w:rPr>
          <w:rFonts w:cstheme="minorHAnsi"/>
          <w:color w:val="000000"/>
          <w:sz w:val="26"/>
          <w:szCs w:val="26"/>
        </w:rPr>
      </w:pPr>
    </w:p>
    <w:p w:rsidR="00612A77" w:rsidRPr="004C1537" w:rsidRDefault="00612A77" w:rsidP="00612A77">
      <w:pPr>
        <w:autoSpaceDE w:val="0"/>
        <w:autoSpaceDN w:val="0"/>
        <w:adjustRightInd w:val="0"/>
        <w:spacing w:after="0" w:line="240" w:lineRule="auto"/>
        <w:rPr>
          <w:rFonts w:cstheme="minorHAnsi"/>
          <w:color w:val="000000"/>
          <w:sz w:val="26"/>
          <w:szCs w:val="26"/>
        </w:rPr>
      </w:pPr>
      <w:r w:rsidRPr="005569DB">
        <w:rPr>
          <w:rFonts w:cstheme="minorHAnsi"/>
          <w:color w:val="000000"/>
          <w:sz w:val="26"/>
          <w:szCs w:val="26"/>
        </w:rPr>
        <w:t>Pour plu</w:t>
      </w:r>
      <w:r w:rsidRPr="004C1537">
        <w:rPr>
          <w:rFonts w:cstheme="minorHAnsi"/>
          <w:color w:val="000000"/>
          <w:sz w:val="26"/>
          <w:szCs w:val="26"/>
        </w:rPr>
        <w:t xml:space="preserve">s d'informations : </w:t>
      </w:r>
    </w:p>
    <w:p w:rsidR="00612A77" w:rsidRPr="005569DB" w:rsidRDefault="00F50F32" w:rsidP="00612A77">
      <w:pPr>
        <w:autoSpaceDE w:val="0"/>
        <w:autoSpaceDN w:val="0"/>
        <w:adjustRightInd w:val="0"/>
        <w:spacing w:after="0" w:line="240" w:lineRule="auto"/>
        <w:rPr>
          <w:rFonts w:cstheme="minorHAnsi"/>
          <w:color w:val="000000"/>
          <w:sz w:val="26"/>
          <w:szCs w:val="26"/>
        </w:rPr>
      </w:pPr>
      <w:hyperlink r:id="rId88" w:history="1">
        <w:r w:rsidR="00612A77" w:rsidRPr="004C1537">
          <w:rPr>
            <w:rStyle w:val="Lienhypertexte"/>
            <w:rFonts w:cstheme="minorHAnsi"/>
            <w:sz w:val="26"/>
            <w:szCs w:val="26"/>
          </w:rPr>
          <w:t>www.aqaa.qc.ca</w:t>
        </w:r>
      </w:hyperlink>
      <w:r w:rsidR="00612A77" w:rsidRPr="004C1537">
        <w:rPr>
          <w:rFonts w:cstheme="minorHAnsi"/>
          <w:color w:val="000000"/>
          <w:sz w:val="26"/>
          <w:szCs w:val="26"/>
        </w:rPr>
        <w:t xml:space="preserve"> </w:t>
      </w:r>
    </w:p>
    <w:p w:rsidR="00612A77" w:rsidRPr="005569DB" w:rsidRDefault="00F50F32" w:rsidP="00612A77">
      <w:pPr>
        <w:autoSpaceDE w:val="0"/>
        <w:autoSpaceDN w:val="0"/>
        <w:adjustRightInd w:val="0"/>
        <w:spacing w:after="0" w:line="240" w:lineRule="auto"/>
        <w:rPr>
          <w:rFonts w:cstheme="minorHAnsi"/>
          <w:color w:val="000000"/>
          <w:sz w:val="26"/>
          <w:szCs w:val="26"/>
        </w:rPr>
      </w:pPr>
      <w:hyperlink r:id="rId89" w:history="1">
        <w:r w:rsidR="00612A77" w:rsidRPr="004C1537">
          <w:rPr>
            <w:rStyle w:val="Lienhypertexte"/>
            <w:rFonts w:cstheme="minorHAnsi"/>
            <w:sz w:val="26"/>
            <w:szCs w:val="26"/>
          </w:rPr>
          <w:t>www.certification-allergies.com</w:t>
        </w:r>
      </w:hyperlink>
      <w:r w:rsidR="00612A77" w:rsidRPr="004C1537">
        <w:rPr>
          <w:rFonts w:cstheme="minorHAnsi"/>
          <w:color w:val="000000"/>
          <w:sz w:val="26"/>
          <w:szCs w:val="26"/>
        </w:rPr>
        <w:t xml:space="preserve"> </w:t>
      </w:r>
      <w:r w:rsidR="00612A77" w:rsidRPr="005569DB">
        <w:rPr>
          <w:rFonts w:cstheme="minorHAnsi"/>
          <w:color w:val="000000"/>
          <w:sz w:val="26"/>
          <w:szCs w:val="26"/>
        </w:rPr>
        <w:t xml:space="preserve"> </w:t>
      </w:r>
    </w:p>
    <w:p w:rsidR="00612A77" w:rsidRPr="004C1537" w:rsidRDefault="00612A77">
      <w:pPr>
        <w:rPr>
          <w:rFonts w:cstheme="minorHAnsi"/>
          <w:sz w:val="32"/>
          <w:szCs w:val="32"/>
        </w:rPr>
      </w:pPr>
      <w:r w:rsidRPr="004C1537">
        <w:rPr>
          <w:rFonts w:cstheme="minorHAnsi"/>
          <w:sz w:val="32"/>
          <w:szCs w:val="32"/>
        </w:rPr>
        <w:br w:type="page"/>
      </w:r>
    </w:p>
    <w:p w:rsidR="00612A77" w:rsidRPr="004C1537" w:rsidRDefault="00612A77" w:rsidP="00612A77">
      <w:pPr>
        <w:jc w:val="center"/>
        <w:rPr>
          <w:rFonts w:cstheme="minorHAnsi"/>
          <w:sz w:val="32"/>
          <w:szCs w:val="32"/>
        </w:rPr>
      </w:pPr>
      <w:r w:rsidRPr="004C1537">
        <w:rPr>
          <w:rFonts w:cstheme="minorHAnsi"/>
          <w:noProof/>
          <w:sz w:val="32"/>
          <w:szCs w:val="32"/>
          <w:lang w:eastAsia="fr-CA"/>
        </w:rPr>
        <w:lastRenderedPageBreak/>
        <w:drawing>
          <wp:inline distT="0" distB="0" distL="0" distR="0">
            <wp:extent cx="5387399" cy="3977640"/>
            <wp:effectExtent l="0" t="0" r="3810" b="381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08892" cy="3993509"/>
                    </a:xfrm>
                    <a:prstGeom prst="rect">
                      <a:avLst/>
                    </a:prstGeom>
                    <a:noFill/>
                    <a:ln>
                      <a:noFill/>
                    </a:ln>
                  </pic:spPr>
                </pic:pic>
              </a:graphicData>
            </a:graphic>
          </wp:inline>
        </w:drawing>
      </w:r>
    </w:p>
    <w:p w:rsidR="003B5AAF" w:rsidRPr="004C1537" w:rsidRDefault="00612A77" w:rsidP="003B5AAF">
      <w:pPr>
        <w:jc w:val="center"/>
        <w:rPr>
          <w:rFonts w:cstheme="minorHAnsi"/>
          <w:sz w:val="32"/>
          <w:szCs w:val="32"/>
        </w:rPr>
      </w:pPr>
      <w:r w:rsidRPr="004C1537">
        <w:rPr>
          <w:rFonts w:cstheme="minorHAnsi"/>
          <w:noProof/>
          <w:sz w:val="32"/>
          <w:szCs w:val="32"/>
          <w:lang w:eastAsia="fr-CA"/>
        </w:rPr>
        <w:drawing>
          <wp:inline distT="0" distB="0" distL="0" distR="0">
            <wp:extent cx="5631043" cy="4526280"/>
            <wp:effectExtent l="0" t="0" r="8255" b="762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31043" cy="4526280"/>
                    </a:xfrm>
                    <a:prstGeom prst="rect">
                      <a:avLst/>
                    </a:prstGeom>
                    <a:noFill/>
                    <a:ln>
                      <a:noFill/>
                    </a:ln>
                  </pic:spPr>
                </pic:pic>
              </a:graphicData>
            </a:graphic>
          </wp:inline>
        </w:drawing>
      </w:r>
    </w:p>
    <w:tbl>
      <w:tblPr>
        <w:tblW w:w="0" w:type="auto"/>
        <w:tblInd w:w="-108" w:type="dxa"/>
        <w:tblBorders>
          <w:top w:val="thinThickThinMediumGap" w:sz="24" w:space="0" w:color="FF0000"/>
          <w:left w:val="thinThickThinMediumGap" w:sz="24" w:space="0" w:color="FF0000"/>
          <w:bottom w:val="thinThickThinMediumGap" w:sz="24" w:space="0" w:color="FF0000"/>
          <w:right w:val="thinThickThinMediumGap" w:sz="24" w:space="0" w:color="FF0000"/>
          <w:insideH w:val="thinThickThinMediumGap" w:sz="24" w:space="0" w:color="FF0000"/>
          <w:insideV w:val="thinThickThinMediumGap" w:sz="24" w:space="0" w:color="FF0000"/>
        </w:tblBorders>
        <w:tblLayout w:type="fixed"/>
        <w:tblLook w:val="0000" w:firstRow="0" w:lastRow="0" w:firstColumn="0" w:lastColumn="0" w:noHBand="0" w:noVBand="0"/>
      </w:tblPr>
      <w:tblGrid>
        <w:gridCol w:w="4877"/>
        <w:gridCol w:w="4877"/>
      </w:tblGrid>
      <w:tr w:rsidR="003B5AAF" w:rsidRPr="003B5AAF" w:rsidTr="003B5AAF">
        <w:trPr>
          <w:trHeight w:val="671"/>
        </w:trPr>
        <w:tc>
          <w:tcPr>
            <w:tcW w:w="9754" w:type="dxa"/>
            <w:gridSpan w:val="2"/>
          </w:tcPr>
          <w:p w:rsidR="003B5AAF" w:rsidRPr="004C1537" w:rsidRDefault="003B5AAF" w:rsidP="003B5AAF">
            <w:pPr>
              <w:jc w:val="center"/>
              <w:rPr>
                <w:rFonts w:cstheme="minorHAnsi"/>
                <w:sz w:val="32"/>
                <w:szCs w:val="32"/>
              </w:rPr>
            </w:pPr>
            <w:r w:rsidRPr="003B5AAF">
              <w:rPr>
                <w:rFonts w:cstheme="minorHAnsi"/>
                <w:color w:val="000000"/>
                <w:sz w:val="28"/>
                <w:szCs w:val="28"/>
              </w:rPr>
              <w:lastRenderedPageBreak/>
              <w:t xml:space="preserve">TABLEAU SYNTHÈSE DU </w:t>
            </w:r>
            <w:r w:rsidR="000233F8">
              <w:rPr>
                <w:rFonts w:cstheme="minorHAnsi"/>
                <w:color w:val="000000"/>
                <w:sz w:val="28"/>
                <w:szCs w:val="28"/>
              </w:rPr>
              <w:t>PROCÉDURE</w:t>
            </w:r>
            <w:r w:rsidRPr="003B5AAF">
              <w:rPr>
                <w:rFonts w:cstheme="minorHAnsi"/>
                <w:color w:val="000000"/>
                <w:sz w:val="28"/>
                <w:szCs w:val="28"/>
              </w:rPr>
              <w:t xml:space="preserve"> D'INTERVENTION</w:t>
            </w:r>
          </w:p>
          <w:p w:rsidR="003B5AAF" w:rsidRPr="003B5AAF" w:rsidRDefault="003B5AAF" w:rsidP="003B5AAF">
            <w:pPr>
              <w:autoSpaceDE w:val="0"/>
              <w:autoSpaceDN w:val="0"/>
              <w:adjustRightInd w:val="0"/>
              <w:spacing w:after="0" w:line="240" w:lineRule="auto"/>
              <w:jc w:val="center"/>
              <w:rPr>
                <w:rFonts w:cstheme="minorHAnsi"/>
                <w:b/>
                <w:bCs/>
                <w:color w:val="000000"/>
                <w:sz w:val="20"/>
                <w:szCs w:val="20"/>
              </w:rPr>
            </w:pPr>
            <w:r w:rsidRPr="003B5AAF">
              <w:rPr>
                <w:rFonts w:cstheme="minorHAnsi"/>
                <w:b/>
                <w:bCs/>
                <w:color w:val="000000"/>
                <w:sz w:val="20"/>
                <w:szCs w:val="20"/>
              </w:rPr>
              <w:t>LORS D'UNE RÉACTION ALLERGIQUE POUVANT NÉCESSITER L’ADMINISTRATION D’ÉPINÉPHRINE</w:t>
            </w:r>
          </w:p>
        </w:tc>
      </w:tr>
      <w:tr w:rsidR="003B5AAF" w:rsidRPr="003B5AAF" w:rsidTr="003B5AAF">
        <w:trPr>
          <w:trHeight w:val="95"/>
        </w:trPr>
        <w:tc>
          <w:tcPr>
            <w:tcW w:w="4877" w:type="dxa"/>
          </w:tcPr>
          <w:p w:rsidR="003B5AAF" w:rsidRDefault="003B5AAF" w:rsidP="003B5AAF">
            <w:pPr>
              <w:autoSpaceDE w:val="0"/>
              <w:autoSpaceDN w:val="0"/>
              <w:adjustRightInd w:val="0"/>
              <w:spacing w:after="0" w:line="240" w:lineRule="auto"/>
              <w:rPr>
                <w:rFonts w:cstheme="minorHAnsi"/>
                <w:b/>
                <w:bCs/>
                <w:color w:val="000000"/>
                <w:sz w:val="20"/>
                <w:szCs w:val="20"/>
              </w:rPr>
            </w:pPr>
            <w:r w:rsidRPr="003B5AAF">
              <w:rPr>
                <w:rFonts w:cstheme="minorHAnsi"/>
                <w:b/>
                <w:bCs/>
                <w:color w:val="000000"/>
                <w:sz w:val="20"/>
                <w:szCs w:val="20"/>
              </w:rPr>
              <w:t>1</w:t>
            </w:r>
            <w:r w:rsidRPr="003B5AAF">
              <w:rPr>
                <w:rFonts w:cstheme="minorHAnsi"/>
                <w:b/>
                <w:bCs/>
                <w:color w:val="000000"/>
                <w:sz w:val="13"/>
                <w:szCs w:val="13"/>
              </w:rPr>
              <w:t xml:space="preserve">re </w:t>
            </w:r>
            <w:r w:rsidRPr="003B5AAF">
              <w:rPr>
                <w:rFonts w:cstheme="minorHAnsi"/>
                <w:b/>
                <w:bCs/>
                <w:color w:val="000000"/>
                <w:sz w:val="20"/>
                <w:szCs w:val="20"/>
              </w:rPr>
              <w:t xml:space="preserve">PERSONNE </w:t>
            </w:r>
          </w:p>
          <w:p w:rsidR="00D749C5" w:rsidRPr="003B5AAF" w:rsidRDefault="00D749C5" w:rsidP="003B5AAF">
            <w:pPr>
              <w:autoSpaceDE w:val="0"/>
              <w:autoSpaceDN w:val="0"/>
              <w:adjustRightInd w:val="0"/>
              <w:spacing w:after="0" w:line="240" w:lineRule="auto"/>
              <w:rPr>
                <w:rFonts w:cstheme="minorHAnsi"/>
                <w:color w:val="000000"/>
                <w:sz w:val="20"/>
                <w:szCs w:val="20"/>
              </w:rPr>
            </w:pPr>
          </w:p>
        </w:tc>
        <w:tc>
          <w:tcPr>
            <w:tcW w:w="4877" w:type="dxa"/>
          </w:tcPr>
          <w:p w:rsidR="003B5AAF" w:rsidRPr="003B5AAF" w:rsidRDefault="003B5AAF" w:rsidP="003B5AAF">
            <w:pPr>
              <w:autoSpaceDE w:val="0"/>
              <w:autoSpaceDN w:val="0"/>
              <w:adjustRightInd w:val="0"/>
              <w:spacing w:after="0" w:line="240" w:lineRule="auto"/>
              <w:rPr>
                <w:rFonts w:cstheme="minorHAnsi"/>
                <w:color w:val="000000"/>
                <w:sz w:val="20"/>
                <w:szCs w:val="20"/>
              </w:rPr>
            </w:pPr>
            <w:r w:rsidRPr="003B5AAF">
              <w:rPr>
                <w:rFonts w:cstheme="minorHAnsi"/>
                <w:b/>
                <w:bCs/>
                <w:color w:val="000000"/>
                <w:sz w:val="20"/>
                <w:szCs w:val="20"/>
              </w:rPr>
              <w:t>2</w:t>
            </w:r>
            <w:r w:rsidRPr="003B5AAF">
              <w:rPr>
                <w:rFonts w:cstheme="minorHAnsi"/>
                <w:b/>
                <w:bCs/>
                <w:color w:val="000000"/>
                <w:sz w:val="13"/>
                <w:szCs w:val="13"/>
              </w:rPr>
              <w:t xml:space="preserve">e </w:t>
            </w:r>
            <w:r w:rsidRPr="003B5AAF">
              <w:rPr>
                <w:rFonts w:cstheme="minorHAnsi"/>
                <w:b/>
                <w:bCs/>
                <w:color w:val="000000"/>
                <w:sz w:val="20"/>
                <w:szCs w:val="20"/>
              </w:rPr>
              <w:t xml:space="preserve">PERSONNE </w:t>
            </w:r>
          </w:p>
        </w:tc>
      </w:tr>
      <w:tr w:rsidR="003B5AAF" w:rsidRPr="003B5AAF" w:rsidTr="003B5AAF">
        <w:trPr>
          <w:trHeight w:val="3136"/>
        </w:trPr>
        <w:tc>
          <w:tcPr>
            <w:tcW w:w="4877" w:type="dxa"/>
          </w:tcPr>
          <w:p w:rsidR="003B5AAF" w:rsidRDefault="003B5AAF" w:rsidP="003B5AAF">
            <w:pPr>
              <w:pStyle w:val="Paragraphedeliste"/>
              <w:numPr>
                <w:ilvl w:val="0"/>
                <w:numId w:val="11"/>
              </w:numPr>
              <w:autoSpaceDE w:val="0"/>
              <w:autoSpaceDN w:val="0"/>
              <w:adjustRightInd w:val="0"/>
              <w:spacing w:after="0" w:line="240" w:lineRule="auto"/>
              <w:rPr>
                <w:rFonts w:cstheme="minorHAnsi"/>
                <w:color w:val="000000"/>
                <w:sz w:val="20"/>
                <w:szCs w:val="20"/>
              </w:rPr>
            </w:pPr>
            <w:r w:rsidRPr="004C1537">
              <w:rPr>
                <w:rFonts w:cstheme="minorHAnsi"/>
                <w:color w:val="000000"/>
                <w:sz w:val="20"/>
                <w:szCs w:val="20"/>
              </w:rPr>
              <w:t xml:space="preserve">Observer l’enfant et le questionner sur ce qu’il a mangé ou touché, ou s’il a été piqué par un insecte. </w:t>
            </w:r>
          </w:p>
          <w:p w:rsidR="00D749C5" w:rsidRPr="004C1537" w:rsidRDefault="00D749C5" w:rsidP="00D749C5">
            <w:pPr>
              <w:pStyle w:val="Paragraphedeliste"/>
              <w:autoSpaceDE w:val="0"/>
              <w:autoSpaceDN w:val="0"/>
              <w:adjustRightInd w:val="0"/>
              <w:spacing w:after="0" w:line="240" w:lineRule="auto"/>
              <w:ind w:left="360"/>
              <w:rPr>
                <w:rFonts w:cstheme="minorHAnsi"/>
                <w:color w:val="000000"/>
                <w:sz w:val="20"/>
                <w:szCs w:val="20"/>
              </w:rPr>
            </w:pPr>
          </w:p>
          <w:p w:rsidR="003B5AAF" w:rsidRPr="004C1537" w:rsidRDefault="003B5AAF" w:rsidP="003B5AAF">
            <w:pPr>
              <w:pStyle w:val="Paragraphedeliste"/>
              <w:numPr>
                <w:ilvl w:val="0"/>
                <w:numId w:val="11"/>
              </w:numPr>
              <w:autoSpaceDE w:val="0"/>
              <w:autoSpaceDN w:val="0"/>
              <w:adjustRightInd w:val="0"/>
              <w:spacing w:after="0" w:line="240" w:lineRule="auto"/>
              <w:rPr>
                <w:rFonts w:cstheme="minorHAnsi"/>
                <w:color w:val="000000"/>
                <w:sz w:val="20"/>
                <w:szCs w:val="20"/>
              </w:rPr>
            </w:pPr>
            <w:r w:rsidRPr="003B5AAF">
              <w:rPr>
                <w:rFonts w:cstheme="minorHAnsi"/>
                <w:color w:val="000000"/>
                <w:sz w:val="20"/>
                <w:szCs w:val="20"/>
              </w:rPr>
              <w:t>Si ce qu’il a mangé ou touché correspond à l’allergie ou à un aliment pouvant contenir des traces de l’allergène :</w:t>
            </w:r>
          </w:p>
          <w:p w:rsidR="003B5AAF" w:rsidRPr="003B5AAF" w:rsidRDefault="003B5AAF" w:rsidP="003B5AAF">
            <w:pPr>
              <w:autoSpaceDE w:val="0"/>
              <w:autoSpaceDN w:val="0"/>
              <w:adjustRightInd w:val="0"/>
              <w:spacing w:after="0" w:line="240" w:lineRule="auto"/>
              <w:rPr>
                <w:rFonts w:cstheme="minorHAnsi"/>
                <w:color w:val="000000"/>
                <w:sz w:val="20"/>
                <w:szCs w:val="20"/>
              </w:rPr>
            </w:pPr>
            <w:r w:rsidRPr="003B5AAF">
              <w:rPr>
                <w:rFonts w:cstheme="minorHAnsi"/>
                <w:color w:val="000000"/>
                <w:sz w:val="20"/>
                <w:szCs w:val="20"/>
              </w:rPr>
              <w:t>a) Demeure</w:t>
            </w:r>
            <w:r w:rsidR="004C1537" w:rsidRPr="004C1537">
              <w:rPr>
                <w:rFonts w:cstheme="minorHAnsi"/>
                <w:color w:val="000000"/>
                <w:sz w:val="20"/>
                <w:szCs w:val="20"/>
              </w:rPr>
              <w:t xml:space="preserve">r près de l’enfant et observer.  </w:t>
            </w:r>
            <w:r w:rsidRPr="003B5AAF">
              <w:rPr>
                <w:rFonts w:cstheme="minorHAnsi"/>
                <w:color w:val="000000"/>
                <w:sz w:val="20"/>
                <w:szCs w:val="20"/>
                <w:u w:val="single"/>
              </w:rPr>
              <w:t>Demander l’aide d’une 2</w:t>
            </w:r>
            <w:r w:rsidRPr="003B5AAF">
              <w:rPr>
                <w:rFonts w:cstheme="minorHAnsi"/>
                <w:color w:val="000000"/>
                <w:sz w:val="13"/>
                <w:szCs w:val="13"/>
                <w:u w:val="single"/>
              </w:rPr>
              <w:t xml:space="preserve">e </w:t>
            </w:r>
            <w:r w:rsidRPr="003B5AAF">
              <w:rPr>
                <w:rFonts w:cstheme="minorHAnsi"/>
                <w:color w:val="000000"/>
                <w:sz w:val="20"/>
                <w:szCs w:val="20"/>
                <w:u w:val="single"/>
              </w:rPr>
              <w:t>personne</w:t>
            </w:r>
            <w:r w:rsidRPr="003B5AAF">
              <w:rPr>
                <w:rFonts w:cstheme="minorHAnsi"/>
                <w:color w:val="000000"/>
                <w:sz w:val="20"/>
                <w:szCs w:val="20"/>
              </w:rPr>
              <w:t xml:space="preserve">; </w:t>
            </w:r>
          </w:p>
          <w:p w:rsidR="003B5AAF" w:rsidRPr="003B5AAF" w:rsidRDefault="003B5AAF" w:rsidP="003B5AAF">
            <w:pPr>
              <w:autoSpaceDE w:val="0"/>
              <w:autoSpaceDN w:val="0"/>
              <w:adjustRightInd w:val="0"/>
              <w:spacing w:after="0" w:line="240" w:lineRule="auto"/>
              <w:rPr>
                <w:rFonts w:cstheme="minorHAnsi"/>
                <w:color w:val="000000"/>
                <w:sz w:val="20"/>
                <w:szCs w:val="20"/>
              </w:rPr>
            </w:pPr>
            <w:r w:rsidRPr="003B5AAF">
              <w:rPr>
                <w:rFonts w:cstheme="minorHAnsi"/>
                <w:color w:val="000000"/>
                <w:sz w:val="20"/>
                <w:szCs w:val="20"/>
              </w:rPr>
              <w:t xml:space="preserve">b) </w:t>
            </w:r>
            <w:r w:rsidRPr="003B5AAF">
              <w:rPr>
                <w:rFonts w:cstheme="minorHAnsi"/>
                <w:b/>
                <w:bCs/>
                <w:color w:val="000000"/>
                <w:sz w:val="20"/>
                <w:szCs w:val="20"/>
              </w:rPr>
              <w:t>Dès l’apparition d’un des symptômes suivants</w:t>
            </w:r>
            <w:r w:rsidR="004C1537" w:rsidRPr="004C1537">
              <w:rPr>
                <w:rFonts w:cstheme="minorHAnsi"/>
                <w:b/>
                <w:bCs/>
                <w:color w:val="000000"/>
                <w:sz w:val="20"/>
                <w:szCs w:val="20"/>
              </w:rPr>
              <w:t xml:space="preserve"> </w:t>
            </w:r>
            <w:r w:rsidRPr="003B5AAF">
              <w:rPr>
                <w:rFonts w:cstheme="minorHAnsi"/>
                <w:b/>
                <w:bCs/>
                <w:color w:val="000000"/>
                <w:sz w:val="20"/>
                <w:szCs w:val="20"/>
              </w:rPr>
              <w:t xml:space="preserve">: </w:t>
            </w:r>
          </w:p>
          <w:p w:rsidR="00D749C5" w:rsidRDefault="003B5AAF" w:rsidP="003B5AAF">
            <w:pPr>
              <w:pStyle w:val="Paragraphedeliste"/>
              <w:numPr>
                <w:ilvl w:val="0"/>
                <w:numId w:val="13"/>
              </w:numPr>
              <w:autoSpaceDE w:val="0"/>
              <w:autoSpaceDN w:val="0"/>
              <w:adjustRightInd w:val="0"/>
              <w:spacing w:after="0" w:line="240" w:lineRule="auto"/>
              <w:rPr>
                <w:rFonts w:cstheme="minorHAnsi"/>
                <w:color w:val="000000"/>
                <w:sz w:val="20"/>
                <w:szCs w:val="20"/>
              </w:rPr>
            </w:pPr>
            <w:r w:rsidRPr="00D749C5">
              <w:rPr>
                <w:rFonts w:cstheme="minorHAnsi"/>
                <w:color w:val="000000"/>
                <w:sz w:val="20"/>
                <w:szCs w:val="20"/>
              </w:rPr>
              <w:t>Démangeaisons ou éruptions cutanées généralisées</w:t>
            </w:r>
          </w:p>
          <w:p w:rsidR="00D749C5" w:rsidRDefault="003B5AAF" w:rsidP="003B5AAF">
            <w:pPr>
              <w:pStyle w:val="Paragraphedeliste"/>
              <w:numPr>
                <w:ilvl w:val="0"/>
                <w:numId w:val="13"/>
              </w:numPr>
              <w:autoSpaceDE w:val="0"/>
              <w:autoSpaceDN w:val="0"/>
              <w:adjustRightInd w:val="0"/>
              <w:spacing w:after="0" w:line="240" w:lineRule="auto"/>
              <w:rPr>
                <w:rFonts w:cstheme="minorHAnsi"/>
                <w:color w:val="000000"/>
                <w:sz w:val="20"/>
                <w:szCs w:val="20"/>
              </w:rPr>
            </w:pPr>
            <w:r w:rsidRPr="00D749C5">
              <w:rPr>
                <w:rFonts w:cstheme="minorHAnsi"/>
                <w:color w:val="000000"/>
                <w:sz w:val="20"/>
                <w:szCs w:val="20"/>
              </w:rPr>
              <w:t>Malaise général (frissons, pâleur, étourdissements, nausées, vomissements, diarrhée...)</w:t>
            </w:r>
            <w:r w:rsidR="004C1537" w:rsidRPr="00D749C5">
              <w:rPr>
                <w:rFonts w:cstheme="minorHAnsi"/>
                <w:color w:val="000000"/>
                <w:sz w:val="20"/>
                <w:szCs w:val="20"/>
              </w:rPr>
              <w:t xml:space="preserve"> </w:t>
            </w:r>
            <w:r w:rsidRPr="00D749C5">
              <w:rPr>
                <w:rFonts w:cstheme="minorHAnsi"/>
                <w:color w:val="000000"/>
                <w:sz w:val="20"/>
                <w:szCs w:val="20"/>
              </w:rPr>
              <w:t xml:space="preserve">; </w:t>
            </w:r>
          </w:p>
          <w:p w:rsidR="003B5AAF" w:rsidRPr="00D749C5" w:rsidRDefault="003B5AAF" w:rsidP="003B5AAF">
            <w:pPr>
              <w:pStyle w:val="Paragraphedeliste"/>
              <w:numPr>
                <w:ilvl w:val="0"/>
                <w:numId w:val="13"/>
              </w:numPr>
              <w:autoSpaceDE w:val="0"/>
              <w:autoSpaceDN w:val="0"/>
              <w:adjustRightInd w:val="0"/>
              <w:spacing w:after="0" w:line="240" w:lineRule="auto"/>
              <w:rPr>
                <w:rFonts w:cstheme="minorHAnsi"/>
                <w:color w:val="000000"/>
                <w:sz w:val="20"/>
                <w:szCs w:val="20"/>
              </w:rPr>
            </w:pPr>
            <w:r w:rsidRPr="00D749C5">
              <w:rPr>
                <w:rFonts w:cstheme="minorHAnsi"/>
                <w:color w:val="000000"/>
                <w:sz w:val="20"/>
                <w:szCs w:val="20"/>
              </w:rPr>
              <w:t xml:space="preserve">Enflure généralisée au visage, démangeaison de la langue, difficulté respiratoire (sensation d’étouffement...); </w:t>
            </w:r>
          </w:p>
          <w:p w:rsidR="004C1537" w:rsidRPr="004C1537" w:rsidRDefault="004C1537" w:rsidP="004C1537">
            <w:pPr>
              <w:pStyle w:val="Paragraphedeliste"/>
              <w:numPr>
                <w:ilvl w:val="0"/>
                <w:numId w:val="12"/>
              </w:numPr>
              <w:autoSpaceDE w:val="0"/>
              <w:autoSpaceDN w:val="0"/>
              <w:adjustRightInd w:val="0"/>
              <w:spacing w:after="0" w:line="240" w:lineRule="auto"/>
              <w:rPr>
                <w:rFonts w:cstheme="minorHAnsi"/>
                <w:color w:val="000000"/>
                <w:sz w:val="20"/>
                <w:szCs w:val="20"/>
              </w:rPr>
            </w:pPr>
            <w:r w:rsidRPr="004C1537">
              <w:rPr>
                <w:rFonts w:cstheme="minorHAnsi"/>
                <w:color w:val="000000"/>
                <w:sz w:val="20"/>
                <w:szCs w:val="20"/>
              </w:rPr>
              <w:t>Convulsions, perte de conscience.</w:t>
            </w:r>
          </w:p>
          <w:p w:rsidR="004C1537" w:rsidRPr="004C1537" w:rsidRDefault="004C1537" w:rsidP="00D749C5">
            <w:pPr>
              <w:pStyle w:val="Paragraphedeliste"/>
              <w:autoSpaceDE w:val="0"/>
              <w:autoSpaceDN w:val="0"/>
              <w:adjustRightInd w:val="0"/>
              <w:spacing w:after="0" w:line="240" w:lineRule="auto"/>
              <w:ind w:left="360"/>
              <w:rPr>
                <w:rFonts w:cstheme="minorHAnsi"/>
                <w:color w:val="000000"/>
                <w:sz w:val="20"/>
                <w:szCs w:val="20"/>
              </w:rPr>
            </w:pPr>
          </w:p>
          <w:p w:rsidR="003B5AAF" w:rsidRPr="003B5AAF" w:rsidRDefault="003B5AAF" w:rsidP="004C1537">
            <w:pPr>
              <w:autoSpaceDE w:val="0"/>
              <w:autoSpaceDN w:val="0"/>
              <w:adjustRightInd w:val="0"/>
              <w:spacing w:after="0" w:line="240" w:lineRule="auto"/>
              <w:jc w:val="center"/>
              <w:rPr>
                <w:rFonts w:cstheme="minorHAnsi"/>
                <w:color w:val="000000"/>
                <w:sz w:val="20"/>
                <w:szCs w:val="20"/>
              </w:rPr>
            </w:pPr>
            <w:r w:rsidRPr="003B5AAF">
              <w:rPr>
                <w:rFonts w:cstheme="minorHAnsi"/>
                <w:b/>
                <w:bCs/>
                <w:color w:val="000000"/>
                <w:sz w:val="20"/>
                <w:szCs w:val="20"/>
              </w:rPr>
              <w:t>UTILISER L’AUTO-INJECTEUR D’ADRÉNALINE IMMÉDIATEMENT SUIVANT LA PROCÉDURE DU FABRICANT</w:t>
            </w:r>
          </w:p>
        </w:tc>
        <w:tc>
          <w:tcPr>
            <w:tcW w:w="4877" w:type="dxa"/>
          </w:tcPr>
          <w:p w:rsidR="003B5AAF" w:rsidRPr="003B5AAF" w:rsidRDefault="003B5AAF" w:rsidP="003B5AAF">
            <w:pPr>
              <w:autoSpaceDE w:val="0"/>
              <w:autoSpaceDN w:val="0"/>
              <w:adjustRightInd w:val="0"/>
              <w:spacing w:after="0" w:line="240" w:lineRule="auto"/>
              <w:rPr>
                <w:rFonts w:cstheme="minorHAnsi"/>
                <w:color w:val="000000"/>
                <w:sz w:val="20"/>
                <w:szCs w:val="20"/>
              </w:rPr>
            </w:pPr>
            <w:r w:rsidRPr="003B5AAF">
              <w:rPr>
                <w:rFonts w:cstheme="minorHAnsi"/>
                <w:color w:val="000000"/>
                <w:sz w:val="20"/>
                <w:szCs w:val="20"/>
              </w:rPr>
              <w:t>1. Aller chercher le matériel d’urgence (auto-injecteur d’épinéphrine)</w:t>
            </w:r>
            <w:r w:rsidR="00D749C5">
              <w:rPr>
                <w:rFonts w:cstheme="minorHAnsi"/>
                <w:color w:val="000000"/>
                <w:sz w:val="20"/>
                <w:szCs w:val="20"/>
              </w:rPr>
              <w:t xml:space="preserve"> </w:t>
            </w:r>
            <w:r w:rsidRPr="003B5AAF">
              <w:rPr>
                <w:rFonts w:cstheme="minorHAnsi"/>
                <w:color w:val="000000"/>
                <w:sz w:val="20"/>
                <w:szCs w:val="20"/>
              </w:rPr>
              <w:t xml:space="preserve">; </w:t>
            </w:r>
          </w:p>
          <w:p w:rsidR="003B5AAF" w:rsidRPr="003B5AAF" w:rsidRDefault="003B5AAF" w:rsidP="003B5AAF">
            <w:pPr>
              <w:autoSpaceDE w:val="0"/>
              <w:autoSpaceDN w:val="0"/>
              <w:adjustRightInd w:val="0"/>
              <w:spacing w:after="0" w:line="240" w:lineRule="auto"/>
              <w:rPr>
                <w:rFonts w:cstheme="minorHAnsi"/>
                <w:color w:val="000000"/>
                <w:sz w:val="20"/>
                <w:szCs w:val="20"/>
              </w:rPr>
            </w:pPr>
          </w:p>
          <w:p w:rsidR="003B5AAF" w:rsidRPr="003B5AAF" w:rsidRDefault="003B5AAF" w:rsidP="003B5AAF">
            <w:pPr>
              <w:autoSpaceDE w:val="0"/>
              <w:autoSpaceDN w:val="0"/>
              <w:adjustRightInd w:val="0"/>
              <w:spacing w:after="0" w:line="240" w:lineRule="auto"/>
              <w:rPr>
                <w:rFonts w:cstheme="minorHAnsi"/>
                <w:color w:val="000000"/>
                <w:sz w:val="20"/>
                <w:szCs w:val="20"/>
              </w:rPr>
            </w:pPr>
            <w:r w:rsidRPr="003B5AAF">
              <w:rPr>
                <w:rFonts w:cstheme="minorHAnsi"/>
                <w:color w:val="000000"/>
                <w:sz w:val="20"/>
                <w:szCs w:val="20"/>
              </w:rPr>
              <w:t>2. Apporter au 1</w:t>
            </w:r>
            <w:r w:rsidRPr="003B5AAF">
              <w:rPr>
                <w:rFonts w:cstheme="minorHAnsi"/>
                <w:color w:val="000000"/>
                <w:sz w:val="13"/>
                <w:szCs w:val="13"/>
              </w:rPr>
              <w:t xml:space="preserve">er </w:t>
            </w:r>
            <w:r w:rsidRPr="003B5AAF">
              <w:rPr>
                <w:rFonts w:cstheme="minorHAnsi"/>
                <w:color w:val="000000"/>
                <w:sz w:val="20"/>
                <w:szCs w:val="20"/>
              </w:rPr>
              <w:t>secouriste le matériel d’urgence</w:t>
            </w:r>
            <w:r w:rsidR="00D749C5">
              <w:rPr>
                <w:rFonts w:cstheme="minorHAnsi"/>
                <w:color w:val="000000"/>
                <w:sz w:val="20"/>
                <w:szCs w:val="20"/>
              </w:rPr>
              <w:t xml:space="preserve"> </w:t>
            </w:r>
            <w:r w:rsidRPr="003B5AAF">
              <w:rPr>
                <w:rFonts w:cstheme="minorHAnsi"/>
                <w:color w:val="000000"/>
                <w:sz w:val="20"/>
                <w:szCs w:val="20"/>
              </w:rPr>
              <w:t xml:space="preserve">; </w:t>
            </w:r>
          </w:p>
          <w:p w:rsidR="003B5AAF" w:rsidRPr="003B5AAF" w:rsidRDefault="003B5AAF" w:rsidP="003B5AAF">
            <w:pPr>
              <w:autoSpaceDE w:val="0"/>
              <w:autoSpaceDN w:val="0"/>
              <w:adjustRightInd w:val="0"/>
              <w:spacing w:after="0" w:line="240" w:lineRule="auto"/>
              <w:rPr>
                <w:rFonts w:cstheme="minorHAnsi"/>
                <w:color w:val="000000"/>
                <w:sz w:val="20"/>
                <w:szCs w:val="20"/>
              </w:rPr>
            </w:pPr>
          </w:p>
          <w:p w:rsidR="00D749C5" w:rsidRPr="003B5AAF" w:rsidRDefault="003B5AAF" w:rsidP="00D749C5">
            <w:pPr>
              <w:autoSpaceDE w:val="0"/>
              <w:autoSpaceDN w:val="0"/>
              <w:adjustRightInd w:val="0"/>
              <w:spacing w:after="0" w:line="240" w:lineRule="auto"/>
              <w:rPr>
                <w:rFonts w:cstheme="minorHAnsi"/>
                <w:color w:val="000000"/>
                <w:sz w:val="28"/>
                <w:szCs w:val="28"/>
              </w:rPr>
            </w:pPr>
            <w:r w:rsidRPr="003B5AAF">
              <w:rPr>
                <w:rFonts w:cstheme="minorHAnsi"/>
                <w:color w:val="000000"/>
                <w:sz w:val="20"/>
                <w:szCs w:val="20"/>
              </w:rPr>
              <w:t xml:space="preserve">3. </w:t>
            </w:r>
            <w:r w:rsidRPr="003B5AAF">
              <w:rPr>
                <w:rFonts w:cstheme="minorHAnsi"/>
                <w:b/>
                <w:bCs/>
                <w:color w:val="000000"/>
                <w:sz w:val="20"/>
                <w:szCs w:val="20"/>
              </w:rPr>
              <w:t xml:space="preserve">Appeler l’ambulance </w:t>
            </w:r>
            <w:r w:rsidRPr="003B5AAF">
              <w:rPr>
                <w:rFonts w:cstheme="minorHAnsi"/>
                <w:color w:val="000000"/>
                <w:sz w:val="20"/>
                <w:szCs w:val="20"/>
              </w:rPr>
              <w:t xml:space="preserve">au no. de téléphone : </w:t>
            </w:r>
            <w:r w:rsidR="00D749C5" w:rsidRPr="003B5AAF">
              <w:rPr>
                <w:rFonts w:cstheme="minorHAnsi"/>
                <w:b/>
                <w:bCs/>
                <w:color w:val="000000"/>
                <w:sz w:val="28"/>
                <w:szCs w:val="28"/>
              </w:rPr>
              <w:t xml:space="preserve">911 </w:t>
            </w:r>
          </w:p>
          <w:p w:rsidR="00D749C5" w:rsidRDefault="00D749C5" w:rsidP="003B5AAF">
            <w:pPr>
              <w:autoSpaceDE w:val="0"/>
              <w:autoSpaceDN w:val="0"/>
              <w:adjustRightInd w:val="0"/>
              <w:spacing w:after="0" w:line="240" w:lineRule="auto"/>
              <w:rPr>
                <w:rFonts w:cstheme="minorHAnsi"/>
                <w:b/>
                <w:bCs/>
                <w:color w:val="000000"/>
                <w:sz w:val="23"/>
                <w:szCs w:val="23"/>
              </w:rPr>
            </w:pPr>
          </w:p>
          <w:p w:rsidR="003B5AAF" w:rsidRPr="003B5AAF" w:rsidRDefault="00D749C5" w:rsidP="003B5AAF">
            <w:pPr>
              <w:autoSpaceDE w:val="0"/>
              <w:autoSpaceDN w:val="0"/>
              <w:adjustRightInd w:val="0"/>
              <w:spacing w:after="0" w:line="240" w:lineRule="auto"/>
              <w:rPr>
                <w:rFonts w:cstheme="minorHAnsi"/>
                <w:color w:val="000000"/>
                <w:sz w:val="23"/>
                <w:szCs w:val="23"/>
              </w:rPr>
            </w:pPr>
            <w:r>
              <w:rPr>
                <w:rFonts w:cstheme="minorHAnsi"/>
                <w:b/>
                <w:bCs/>
                <w:color w:val="000000"/>
                <w:sz w:val="23"/>
                <w:szCs w:val="23"/>
              </w:rPr>
              <w:t>E</w:t>
            </w:r>
            <w:r w:rsidR="003B5AAF" w:rsidRPr="003B5AAF">
              <w:rPr>
                <w:rFonts w:cstheme="minorHAnsi"/>
                <w:b/>
                <w:bCs/>
                <w:color w:val="000000"/>
                <w:sz w:val="23"/>
                <w:szCs w:val="23"/>
              </w:rPr>
              <w:t xml:space="preserve">t mentionner qu’il s’agit </w:t>
            </w:r>
          </w:p>
          <w:p w:rsidR="003B5AAF" w:rsidRPr="003B5AAF" w:rsidRDefault="003B5AAF" w:rsidP="003B5AAF">
            <w:pPr>
              <w:autoSpaceDE w:val="0"/>
              <w:autoSpaceDN w:val="0"/>
              <w:adjustRightInd w:val="0"/>
              <w:spacing w:after="0" w:line="240" w:lineRule="auto"/>
              <w:rPr>
                <w:rFonts w:cstheme="minorHAnsi"/>
                <w:color w:val="000000"/>
                <w:sz w:val="23"/>
                <w:szCs w:val="23"/>
              </w:rPr>
            </w:pPr>
            <w:r w:rsidRPr="003B5AAF">
              <w:rPr>
                <w:rFonts w:cstheme="minorHAnsi"/>
                <w:b/>
                <w:bCs/>
                <w:color w:val="000000"/>
                <w:sz w:val="23"/>
                <w:szCs w:val="23"/>
              </w:rPr>
              <w:t xml:space="preserve">d’une réaction allergique sévère. </w:t>
            </w:r>
          </w:p>
          <w:p w:rsidR="00D749C5" w:rsidRDefault="00D749C5" w:rsidP="003B5AAF">
            <w:pPr>
              <w:autoSpaceDE w:val="0"/>
              <w:autoSpaceDN w:val="0"/>
              <w:adjustRightInd w:val="0"/>
              <w:spacing w:after="0" w:line="240" w:lineRule="auto"/>
              <w:rPr>
                <w:rFonts w:cstheme="minorHAnsi"/>
                <w:color w:val="000000"/>
                <w:sz w:val="20"/>
                <w:szCs w:val="20"/>
              </w:rPr>
            </w:pPr>
          </w:p>
          <w:p w:rsidR="003B5AAF" w:rsidRPr="003B5AAF" w:rsidRDefault="003B5AAF" w:rsidP="003B5AAF">
            <w:pPr>
              <w:autoSpaceDE w:val="0"/>
              <w:autoSpaceDN w:val="0"/>
              <w:adjustRightInd w:val="0"/>
              <w:spacing w:after="0" w:line="240" w:lineRule="auto"/>
              <w:rPr>
                <w:rFonts w:cstheme="minorHAnsi"/>
                <w:color w:val="000000"/>
                <w:sz w:val="20"/>
                <w:szCs w:val="20"/>
              </w:rPr>
            </w:pPr>
            <w:r w:rsidRPr="003B5AAF">
              <w:rPr>
                <w:rFonts w:cstheme="minorHAnsi"/>
                <w:color w:val="000000"/>
                <w:sz w:val="20"/>
                <w:szCs w:val="20"/>
              </w:rPr>
              <w:t>4. Aviser les parents</w:t>
            </w:r>
            <w:r w:rsidR="00D749C5">
              <w:rPr>
                <w:rFonts w:cstheme="minorHAnsi"/>
                <w:color w:val="000000"/>
                <w:sz w:val="20"/>
                <w:szCs w:val="20"/>
              </w:rPr>
              <w:t xml:space="preserve"> </w:t>
            </w:r>
            <w:r w:rsidRPr="003B5AAF">
              <w:rPr>
                <w:rFonts w:cstheme="minorHAnsi"/>
                <w:color w:val="000000"/>
                <w:sz w:val="20"/>
                <w:szCs w:val="20"/>
              </w:rPr>
              <w:t xml:space="preserve">; </w:t>
            </w:r>
          </w:p>
          <w:p w:rsidR="003B5AAF" w:rsidRPr="003B5AAF" w:rsidRDefault="003B5AAF" w:rsidP="003B5AAF">
            <w:pPr>
              <w:autoSpaceDE w:val="0"/>
              <w:autoSpaceDN w:val="0"/>
              <w:adjustRightInd w:val="0"/>
              <w:spacing w:after="0" w:line="240" w:lineRule="auto"/>
              <w:rPr>
                <w:rFonts w:cstheme="minorHAnsi"/>
                <w:color w:val="000000"/>
                <w:sz w:val="20"/>
                <w:szCs w:val="20"/>
              </w:rPr>
            </w:pPr>
          </w:p>
          <w:p w:rsidR="003B5AAF" w:rsidRPr="003B5AAF" w:rsidRDefault="003B5AAF" w:rsidP="003B5AAF">
            <w:pPr>
              <w:autoSpaceDE w:val="0"/>
              <w:autoSpaceDN w:val="0"/>
              <w:adjustRightInd w:val="0"/>
              <w:spacing w:after="0" w:line="240" w:lineRule="auto"/>
              <w:rPr>
                <w:rFonts w:cstheme="minorHAnsi"/>
                <w:color w:val="000000"/>
                <w:sz w:val="20"/>
                <w:szCs w:val="20"/>
              </w:rPr>
            </w:pPr>
            <w:r w:rsidRPr="003B5AAF">
              <w:rPr>
                <w:rFonts w:cstheme="minorHAnsi"/>
                <w:color w:val="000000"/>
                <w:sz w:val="20"/>
                <w:szCs w:val="20"/>
              </w:rPr>
              <w:t xml:space="preserve">5. Acheminer l’enfant à l’hôpital, </w:t>
            </w:r>
            <w:r w:rsidRPr="003B5AAF">
              <w:rPr>
                <w:rFonts w:cstheme="minorHAnsi"/>
                <w:b/>
                <w:bCs/>
                <w:color w:val="000000"/>
                <w:sz w:val="20"/>
                <w:szCs w:val="20"/>
              </w:rPr>
              <w:t xml:space="preserve">même si son état se stabilise. </w:t>
            </w:r>
            <w:r w:rsidRPr="003B5AAF">
              <w:rPr>
                <w:rFonts w:cstheme="minorHAnsi"/>
                <w:color w:val="000000"/>
                <w:sz w:val="20"/>
                <w:szCs w:val="20"/>
              </w:rPr>
              <w:t xml:space="preserve">L’enfant doit être accompagné d’un adulte pour le transport. Apporter la seringue avec soi et aviser le médecin qu’il a reçu de l’adrénaline. </w:t>
            </w:r>
          </w:p>
          <w:p w:rsidR="003B5AAF" w:rsidRPr="003B5AAF" w:rsidRDefault="003B5AAF" w:rsidP="003B5AAF">
            <w:pPr>
              <w:autoSpaceDE w:val="0"/>
              <w:autoSpaceDN w:val="0"/>
              <w:adjustRightInd w:val="0"/>
              <w:spacing w:after="0" w:line="240" w:lineRule="auto"/>
              <w:rPr>
                <w:rFonts w:cstheme="minorHAnsi"/>
                <w:color w:val="000000"/>
                <w:sz w:val="20"/>
                <w:szCs w:val="20"/>
              </w:rPr>
            </w:pPr>
          </w:p>
        </w:tc>
      </w:tr>
      <w:tr w:rsidR="004C1537" w:rsidRPr="004C1537" w:rsidTr="003B5AAF">
        <w:trPr>
          <w:trHeight w:val="1444"/>
        </w:trPr>
        <w:tc>
          <w:tcPr>
            <w:tcW w:w="4877" w:type="dxa"/>
          </w:tcPr>
          <w:p w:rsidR="004C1537" w:rsidRPr="003B5AAF" w:rsidRDefault="004C1537" w:rsidP="003B5AAF">
            <w:pPr>
              <w:autoSpaceDE w:val="0"/>
              <w:autoSpaceDN w:val="0"/>
              <w:adjustRightInd w:val="0"/>
              <w:spacing w:after="0" w:line="240" w:lineRule="auto"/>
              <w:rPr>
                <w:rFonts w:cstheme="minorHAnsi"/>
                <w:color w:val="000000"/>
                <w:sz w:val="20"/>
                <w:szCs w:val="20"/>
              </w:rPr>
            </w:pPr>
            <w:r w:rsidRPr="003B5AAF">
              <w:rPr>
                <w:rFonts w:cstheme="minorHAnsi"/>
                <w:color w:val="000000"/>
                <w:sz w:val="20"/>
                <w:szCs w:val="20"/>
              </w:rPr>
              <w:t xml:space="preserve">3. </w:t>
            </w:r>
            <w:r w:rsidRPr="003B5AAF">
              <w:rPr>
                <w:rFonts w:cstheme="minorHAnsi"/>
                <w:b/>
                <w:bCs/>
                <w:color w:val="000000"/>
                <w:sz w:val="20"/>
                <w:szCs w:val="20"/>
                <w:u w:val="single"/>
              </w:rPr>
              <w:t>Après</w:t>
            </w:r>
            <w:r w:rsidRPr="003B5AAF">
              <w:rPr>
                <w:rFonts w:cstheme="minorHAnsi"/>
                <w:b/>
                <w:bCs/>
                <w:color w:val="000000"/>
                <w:sz w:val="20"/>
                <w:szCs w:val="20"/>
              </w:rPr>
              <w:t xml:space="preserve">, coucher l’enfant sur le dos et voir à ce que ses jambes soient élevées au-dessus du niveau du </w:t>
            </w:r>
            <w:r w:rsidR="00D749C5" w:rsidRPr="003B5AAF">
              <w:rPr>
                <w:rFonts w:cstheme="minorHAnsi"/>
                <w:b/>
                <w:bCs/>
                <w:color w:val="000000"/>
                <w:sz w:val="20"/>
                <w:szCs w:val="20"/>
              </w:rPr>
              <w:t>cœur</w:t>
            </w:r>
            <w:r w:rsidRPr="003B5AAF">
              <w:rPr>
                <w:rFonts w:cstheme="minorHAnsi"/>
                <w:b/>
                <w:bCs/>
                <w:color w:val="000000"/>
                <w:sz w:val="20"/>
                <w:szCs w:val="20"/>
              </w:rPr>
              <w:t xml:space="preserve">. Surveiller de près l'enfant. S'il vomit, le coucher sur côté. S'il éprouve des difficultés à respirer, favoriser la position assise. Si arrêt cardiorespiratoire, débuter les </w:t>
            </w:r>
            <w:r w:rsidR="00D749C5" w:rsidRPr="003B5AAF">
              <w:rPr>
                <w:rFonts w:cstheme="minorHAnsi"/>
                <w:b/>
                <w:bCs/>
                <w:color w:val="000000"/>
                <w:sz w:val="20"/>
                <w:szCs w:val="20"/>
              </w:rPr>
              <w:t>manœuvres</w:t>
            </w:r>
            <w:r w:rsidRPr="003B5AAF">
              <w:rPr>
                <w:rFonts w:cstheme="minorHAnsi"/>
                <w:b/>
                <w:bCs/>
                <w:color w:val="000000"/>
                <w:sz w:val="20"/>
                <w:szCs w:val="20"/>
              </w:rPr>
              <w:t xml:space="preserve"> de réanimation. </w:t>
            </w:r>
          </w:p>
        </w:tc>
        <w:tc>
          <w:tcPr>
            <w:tcW w:w="4877" w:type="dxa"/>
            <w:vMerge w:val="restart"/>
          </w:tcPr>
          <w:p w:rsidR="004C1537" w:rsidRPr="003B5AAF" w:rsidRDefault="004C1537" w:rsidP="003B5AAF">
            <w:pPr>
              <w:autoSpaceDE w:val="0"/>
              <w:autoSpaceDN w:val="0"/>
              <w:adjustRightInd w:val="0"/>
              <w:spacing w:after="0" w:line="240" w:lineRule="auto"/>
              <w:rPr>
                <w:rFonts w:cstheme="minorHAnsi"/>
                <w:color w:val="000000"/>
                <w:sz w:val="20"/>
                <w:szCs w:val="20"/>
              </w:rPr>
            </w:pPr>
            <w:r w:rsidRPr="003B5AAF">
              <w:rPr>
                <w:rFonts w:cstheme="minorHAnsi"/>
                <w:b/>
                <w:bCs/>
                <w:color w:val="000000"/>
                <w:sz w:val="20"/>
                <w:szCs w:val="20"/>
              </w:rPr>
              <w:t xml:space="preserve">AVERTISSEMENT </w:t>
            </w:r>
          </w:p>
          <w:p w:rsidR="004C1537" w:rsidRPr="003B5AAF" w:rsidRDefault="004C1537" w:rsidP="003B5AAF">
            <w:pPr>
              <w:autoSpaceDE w:val="0"/>
              <w:autoSpaceDN w:val="0"/>
              <w:adjustRightInd w:val="0"/>
              <w:spacing w:after="0" w:line="240" w:lineRule="auto"/>
              <w:rPr>
                <w:rFonts w:cstheme="minorHAnsi"/>
                <w:color w:val="000000"/>
                <w:sz w:val="20"/>
                <w:szCs w:val="20"/>
              </w:rPr>
            </w:pPr>
            <w:r w:rsidRPr="003B5AAF">
              <w:rPr>
                <w:rFonts w:cstheme="minorHAnsi"/>
                <w:color w:val="000000"/>
                <w:sz w:val="20"/>
                <w:szCs w:val="20"/>
              </w:rPr>
              <w:t xml:space="preserve">L’injection accidentelle du produit dans la main ou le pied pourrait causer une perte de la circulation sanguine de ces membres et doit être évitée. </w:t>
            </w:r>
          </w:p>
          <w:p w:rsidR="00D749C5" w:rsidRDefault="00D749C5" w:rsidP="003B5AAF">
            <w:pPr>
              <w:autoSpaceDE w:val="0"/>
              <w:autoSpaceDN w:val="0"/>
              <w:adjustRightInd w:val="0"/>
              <w:spacing w:after="0" w:line="240" w:lineRule="auto"/>
              <w:rPr>
                <w:rFonts w:cstheme="minorHAnsi"/>
                <w:color w:val="000000"/>
                <w:sz w:val="20"/>
                <w:szCs w:val="20"/>
              </w:rPr>
            </w:pPr>
          </w:p>
          <w:p w:rsidR="004C1537" w:rsidRPr="003B5AAF" w:rsidRDefault="004C1537" w:rsidP="003B5AAF">
            <w:pPr>
              <w:autoSpaceDE w:val="0"/>
              <w:autoSpaceDN w:val="0"/>
              <w:adjustRightInd w:val="0"/>
              <w:spacing w:after="0" w:line="240" w:lineRule="auto"/>
              <w:rPr>
                <w:rFonts w:cstheme="minorHAnsi"/>
                <w:color w:val="000000"/>
                <w:sz w:val="20"/>
                <w:szCs w:val="20"/>
              </w:rPr>
            </w:pPr>
            <w:r w:rsidRPr="003B5AAF">
              <w:rPr>
                <w:rFonts w:cstheme="minorHAnsi"/>
                <w:color w:val="000000"/>
                <w:sz w:val="20"/>
                <w:szCs w:val="20"/>
              </w:rPr>
              <w:t xml:space="preserve">Dans le cas d’une injection accidentelle dans un de ces endroits, présentez-vous à la plus proche clinique d’urgence, afin de vous faire traiter. </w:t>
            </w:r>
          </w:p>
        </w:tc>
      </w:tr>
      <w:tr w:rsidR="004C1537" w:rsidRPr="004C1537" w:rsidTr="005F09EE">
        <w:trPr>
          <w:trHeight w:val="340"/>
        </w:trPr>
        <w:tc>
          <w:tcPr>
            <w:tcW w:w="4877" w:type="dxa"/>
          </w:tcPr>
          <w:p w:rsidR="004C1537" w:rsidRPr="004C1537" w:rsidRDefault="004C1537" w:rsidP="003B5AAF">
            <w:pPr>
              <w:autoSpaceDE w:val="0"/>
              <w:autoSpaceDN w:val="0"/>
              <w:adjustRightInd w:val="0"/>
              <w:spacing w:after="0" w:line="240" w:lineRule="auto"/>
              <w:rPr>
                <w:rFonts w:cstheme="minorHAnsi"/>
                <w:color w:val="000000"/>
                <w:sz w:val="20"/>
                <w:szCs w:val="20"/>
              </w:rPr>
            </w:pPr>
            <w:r w:rsidRPr="003B5AAF">
              <w:rPr>
                <w:rFonts w:cstheme="minorHAnsi"/>
                <w:color w:val="000000"/>
                <w:sz w:val="20"/>
                <w:szCs w:val="20"/>
              </w:rPr>
              <w:t xml:space="preserve">4. </w:t>
            </w:r>
            <w:r w:rsidRPr="003B5AAF">
              <w:rPr>
                <w:rFonts w:cstheme="minorHAnsi"/>
                <w:b/>
                <w:bCs/>
                <w:color w:val="000000"/>
                <w:sz w:val="20"/>
                <w:szCs w:val="20"/>
              </w:rPr>
              <w:t xml:space="preserve">Le rassurer et le réchauffer. Prévenir l’enfant des effets secondaires : tremblements, palpitations, tachycardie, mal de tête, etc. Ne jamais le laisser seul. </w:t>
            </w:r>
          </w:p>
        </w:tc>
        <w:tc>
          <w:tcPr>
            <w:tcW w:w="4877" w:type="dxa"/>
            <w:vMerge/>
          </w:tcPr>
          <w:p w:rsidR="004C1537" w:rsidRPr="003B5AAF" w:rsidRDefault="004C1537" w:rsidP="003B5AAF">
            <w:pPr>
              <w:autoSpaceDE w:val="0"/>
              <w:autoSpaceDN w:val="0"/>
              <w:adjustRightInd w:val="0"/>
              <w:spacing w:after="0" w:line="240" w:lineRule="auto"/>
              <w:rPr>
                <w:rFonts w:cstheme="minorHAnsi"/>
                <w:color w:val="000000"/>
                <w:sz w:val="20"/>
                <w:szCs w:val="20"/>
              </w:rPr>
            </w:pPr>
          </w:p>
        </w:tc>
      </w:tr>
      <w:tr w:rsidR="004C1537" w:rsidRPr="004C1537" w:rsidTr="00C324DB">
        <w:trPr>
          <w:trHeight w:val="1014"/>
        </w:trPr>
        <w:tc>
          <w:tcPr>
            <w:tcW w:w="4877" w:type="dxa"/>
          </w:tcPr>
          <w:p w:rsidR="004C1537" w:rsidRPr="003B5AAF" w:rsidRDefault="004C1537" w:rsidP="003B5AAF">
            <w:pPr>
              <w:autoSpaceDE w:val="0"/>
              <w:autoSpaceDN w:val="0"/>
              <w:adjustRightInd w:val="0"/>
              <w:spacing w:after="0" w:line="240" w:lineRule="auto"/>
              <w:rPr>
                <w:rFonts w:cstheme="minorHAnsi"/>
                <w:color w:val="000000"/>
                <w:sz w:val="20"/>
                <w:szCs w:val="20"/>
              </w:rPr>
            </w:pPr>
            <w:r w:rsidRPr="003B5AAF">
              <w:rPr>
                <w:rFonts w:cstheme="minorHAnsi"/>
                <w:color w:val="000000"/>
                <w:sz w:val="20"/>
                <w:szCs w:val="20"/>
              </w:rPr>
              <w:t xml:space="preserve">5. </w:t>
            </w:r>
            <w:r w:rsidRPr="003B5AAF">
              <w:rPr>
                <w:rFonts w:cstheme="minorHAnsi"/>
                <w:b/>
                <w:bCs/>
                <w:color w:val="000000"/>
                <w:sz w:val="20"/>
                <w:szCs w:val="20"/>
              </w:rPr>
              <w:t xml:space="preserve">Si après 15 minutes l'état de l'enfant ne présente aucune amélioration, que les symptômes s'aggravent et que les services d'urgence ne sont pas arrivés, donner une seconde dose d'adrénaline. </w:t>
            </w:r>
          </w:p>
          <w:p w:rsidR="004C1537" w:rsidRPr="003B5AAF" w:rsidRDefault="004C1537" w:rsidP="003B5AAF">
            <w:pPr>
              <w:autoSpaceDE w:val="0"/>
              <w:autoSpaceDN w:val="0"/>
              <w:adjustRightInd w:val="0"/>
              <w:spacing w:after="0" w:line="240" w:lineRule="auto"/>
              <w:rPr>
                <w:rFonts w:cstheme="minorHAnsi"/>
                <w:color w:val="000000"/>
                <w:sz w:val="20"/>
                <w:szCs w:val="20"/>
              </w:rPr>
            </w:pPr>
          </w:p>
          <w:p w:rsidR="004C1537" w:rsidRPr="004C1537" w:rsidRDefault="004C1537" w:rsidP="003B5AAF">
            <w:pPr>
              <w:autoSpaceDE w:val="0"/>
              <w:autoSpaceDN w:val="0"/>
              <w:adjustRightInd w:val="0"/>
              <w:spacing w:after="0" w:line="240" w:lineRule="auto"/>
              <w:rPr>
                <w:rFonts w:cstheme="minorHAnsi"/>
                <w:b/>
                <w:bCs/>
                <w:color w:val="000000"/>
                <w:sz w:val="20"/>
                <w:szCs w:val="20"/>
              </w:rPr>
            </w:pPr>
            <w:r w:rsidRPr="003B5AAF">
              <w:rPr>
                <w:rFonts w:cstheme="minorHAnsi"/>
                <w:b/>
                <w:bCs/>
                <w:color w:val="000000"/>
                <w:sz w:val="20"/>
                <w:szCs w:val="20"/>
              </w:rPr>
              <w:t xml:space="preserve">Celle-ci peut être donnée soit : </w:t>
            </w:r>
          </w:p>
          <w:p w:rsidR="004C1537" w:rsidRPr="00D749C5" w:rsidRDefault="004C1537" w:rsidP="00D749C5">
            <w:pPr>
              <w:pStyle w:val="Paragraphedeliste"/>
              <w:numPr>
                <w:ilvl w:val="0"/>
                <w:numId w:val="12"/>
              </w:numPr>
              <w:autoSpaceDE w:val="0"/>
              <w:autoSpaceDN w:val="0"/>
              <w:adjustRightInd w:val="0"/>
              <w:spacing w:after="0" w:line="240" w:lineRule="auto"/>
              <w:rPr>
                <w:rFonts w:cstheme="minorHAnsi"/>
                <w:color w:val="000000"/>
                <w:sz w:val="20"/>
                <w:szCs w:val="20"/>
              </w:rPr>
            </w:pPr>
            <w:r w:rsidRPr="00D749C5">
              <w:rPr>
                <w:rFonts w:cstheme="minorHAnsi"/>
                <w:b/>
                <w:bCs/>
                <w:color w:val="000000"/>
                <w:sz w:val="20"/>
                <w:szCs w:val="20"/>
              </w:rPr>
              <w:t>Avec un second auto-injecteur de type Epipen</w:t>
            </w:r>
            <w:r w:rsidR="00D749C5" w:rsidRPr="00D749C5">
              <w:rPr>
                <w:rFonts w:cstheme="minorHAnsi"/>
                <w:b/>
                <w:bCs/>
                <w:color w:val="000000"/>
                <w:sz w:val="20"/>
                <w:szCs w:val="20"/>
              </w:rPr>
              <w:t xml:space="preserve"> </w:t>
            </w:r>
            <w:r w:rsidRPr="00D749C5">
              <w:rPr>
                <w:rFonts w:cstheme="minorHAnsi"/>
                <w:b/>
                <w:bCs/>
                <w:color w:val="000000"/>
                <w:sz w:val="20"/>
                <w:szCs w:val="20"/>
              </w:rPr>
              <w:t xml:space="preserve">; </w:t>
            </w:r>
          </w:p>
          <w:p w:rsidR="004C1537" w:rsidRPr="00D749C5" w:rsidRDefault="004C1537" w:rsidP="00D749C5">
            <w:pPr>
              <w:pStyle w:val="Paragraphedeliste"/>
              <w:numPr>
                <w:ilvl w:val="0"/>
                <w:numId w:val="12"/>
              </w:numPr>
              <w:autoSpaceDE w:val="0"/>
              <w:autoSpaceDN w:val="0"/>
              <w:adjustRightInd w:val="0"/>
              <w:spacing w:after="0" w:line="240" w:lineRule="auto"/>
              <w:rPr>
                <w:rFonts w:cstheme="minorHAnsi"/>
                <w:b/>
                <w:bCs/>
                <w:color w:val="000000"/>
                <w:sz w:val="20"/>
                <w:szCs w:val="20"/>
              </w:rPr>
            </w:pPr>
            <w:r w:rsidRPr="00D749C5">
              <w:rPr>
                <w:rFonts w:cstheme="minorHAnsi"/>
                <w:b/>
                <w:bCs/>
                <w:color w:val="000000"/>
                <w:sz w:val="20"/>
                <w:szCs w:val="20"/>
              </w:rPr>
              <w:t xml:space="preserve">Avec la seconde dose du Twinject (seuls les parents de l’enfant sont autorisés à l’injecter). </w:t>
            </w:r>
          </w:p>
          <w:p w:rsidR="004C1537" w:rsidRPr="004C1537" w:rsidRDefault="004C1537" w:rsidP="003B5AAF">
            <w:pPr>
              <w:autoSpaceDE w:val="0"/>
              <w:autoSpaceDN w:val="0"/>
              <w:adjustRightInd w:val="0"/>
              <w:spacing w:after="0" w:line="240" w:lineRule="auto"/>
              <w:rPr>
                <w:rFonts w:cstheme="minorHAnsi"/>
                <w:b/>
                <w:bCs/>
                <w:color w:val="000000"/>
                <w:sz w:val="20"/>
                <w:szCs w:val="20"/>
              </w:rPr>
            </w:pPr>
          </w:p>
          <w:p w:rsidR="004C1537" w:rsidRPr="004C1537" w:rsidRDefault="004C1537" w:rsidP="003B5AAF">
            <w:pPr>
              <w:autoSpaceDE w:val="0"/>
              <w:autoSpaceDN w:val="0"/>
              <w:adjustRightInd w:val="0"/>
              <w:spacing w:after="0" w:line="240" w:lineRule="auto"/>
              <w:rPr>
                <w:rFonts w:cstheme="minorHAnsi"/>
                <w:color w:val="000000"/>
                <w:sz w:val="20"/>
                <w:szCs w:val="20"/>
              </w:rPr>
            </w:pPr>
          </w:p>
        </w:tc>
        <w:tc>
          <w:tcPr>
            <w:tcW w:w="4877" w:type="dxa"/>
            <w:vMerge/>
          </w:tcPr>
          <w:p w:rsidR="004C1537" w:rsidRPr="003B5AAF" w:rsidRDefault="004C1537" w:rsidP="004C1537">
            <w:pPr>
              <w:autoSpaceDE w:val="0"/>
              <w:autoSpaceDN w:val="0"/>
              <w:adjustRightInd w:val="0"/>
              <w:spacing w:after="0" w:line="240" w:lineRule="auto"/>
              <w:rPr>
                <w:rFonts w:cstheme="minorHAnsi"/>
                <w:color w:val="000000"/>
                <w:sz w:val="20"/>
                <w:szCs w:val="20"/>
              </w:rPr>
            </w:pPr>
          </w:p>
        </w:tc>
      </w:tr>
    </w:tbl>
    <w:p w:rsidR="00D749C5" w:rsidRDefault="00D749C5" w:rsidP="00D749C5">
      <w:pPr>
        <w:rPr>
          <w:rFonts w:cstheme="minorHAnsi"/>
          <w:sz w:val="32"/>
          <w:szCs w:val="32"/>
        </w:rPr>
      </w:pPr>
    </w:p>
    <w:p w:rsidR="00D749C5" w:rsidRDefault="00D749C5" w:rsidP="009C397C">
      <w:pPr>
        <w:jc w:val="center"/>
        <w:rPr>
          <w:rFonts w:cstheme="minorHAnsi"/>
          <w:sz w:val="32"/>
          <w:szCs w:val="32"/>
        </w:rPr>
      </w:pPr>
      <w:r>
        <w:rPr>
          <w:rFonts w:cstheme="minorHAnsi"/>
          <w:sz w:val="32"/>
          <w:szCs w:val="32"/>
        </w:rPr>
        <w:br w:type="page"/>
      </w:r>
      <w:r w:rsidR="009C397C">
        <w:rPr>
          <w:rFonts w:cstheme="minorHAnsi"/>
          <w:sz w:val="32"/>
          <w:szCs w:val="32"/>
        </w:rPr>
        <w:lastRenderedPageBreak/>
        <w:t>RÉFÉRENCES</w:t>
      </w:r>
    </w:p>
    <w:p w:rsidR="009C397C" w:rsidRPr="009C397C" w:rsidRDefault="009C397C" w:rsidP="009C397C">
      <w:pPr>
        <w:autoSpaceDE w:val="0"/>
        <w:autoSpaceDN w:val="0"/>
        <w:adjustRightInd w:val="0"/>
        <w:spacing w:after="0" w:line="240" w:lineRule="auto"/>
        <w:rPr>
          <w:rFonts w:ascii="Arial" w:hAnsi="Arial" w:cs="Arial"/>
          <w:color w:val="000000"/>
          <w:sz w:val="32"/>
          <w:szCs w:val="32"/>
        </w:rPr>
      </w:pPr>
    </w:p>
    <w:p w:rsidR="009C397C" w:rsidRPr="009C397C" w:rsidRDefault="009C397C" w:rsidP="009C397C">
      <w:pPr>
        <w:autoSpaceDE w:val="0"/>
        <w:autoSpaceDN w:val="0"/>
        <w:adjustRightInd w:val="0"/>
        <w:spacing w:after="0" w:line="240" w:lineRule="auto"/>
        <w:rPr>
          <w:rFonts w:ascii="Arial" w:hAnsi="Arial" w:cs="Arial"/>
          <w:color w:val="000000"/>
        </w:rPr>
      </w:pPr>
      <w:r w:rsidRPr="009C397C">
        <w:rPr>
          <w:rFonts w:ascii="Wingdings" w:hAnsi="Wingdings" w:cs="Wingdings"/>
          <w:color w:val="000000"/>
          <w:sz w:val="16"/>
          <w:szCs w:val="16"/>
        </w:rPr>
        <w:t></w:t>
      </w:r>
      <w:r w:rsidRPr="009C397C">
        <w:rPr>
          <w:rFonts w:ascii="Wingdings" w:hAnsi="Wingdings" w:cs="Wingdings"/>
          <w:color w:val="000000"/>
          <w:sz w:val="16"/>
          <w:szCs w:val="16"/>
        </w:rPr>
        <w:t></w:t>
      </w:r>
      <w:r w:rsidRPr="009C397C">
        <w:rPr>
          <w:rFonts w:ascii="Arial" w:hAnsi="Arial" w:cs="Arial"/>
          <w:color w:val="000000"/>
        </w:rPr>
        <w:t xml:space="preserve">Association canadienne des commissions/conseils scolaires(ACCCS) (2011). </w:t>
      </w:r>
      <w:r w:rsidRPr="009C397C">
        <w:rPr>
          <w:rFonts w:ascii="Arial" w:hAnsi="Arial" w:cs="Arial"/>
          <w:i/>
          <w:iCs/>
          <w:color w:val="000000"/>
        </w:rPr>
        <w:t>L'anaphylaxie</w:t>
      </w:r>
      <w:r>
        <w:rPr>
          <w:rFonts w:ascii="Arial" w:hAnsi="Arial" w:cs="Arial"/>
          <w:i/>
          <w:iCs/>
          <w:color w:val="000000"/>
        </w:rPr>
        <w:t xml:space="preserve"> </w:t>
      </w:r>
      <w:r w:rsidRPr="009C397C">
        <w:rPr>
          <w:rFonts w:ascii="Arial" w:hAnsi="Arial" w:cs="Arial"/>
          <w:i/>
          <w:iCs/>
          <w:color w:val="000000"/>
        </w:rPr>
        <w:t>: Guide à l'intention des commissions et conseils scolaires, septembre 2011</w:t>
      </w:r>
      <w:r w:rsidRPr="009C397C">
        <w:rPr>
          <w:rFonts w:ascii="Arial" w:hAnsi="Arial" w:cs="Arial"/>
          <w:color w:val="000000"/>
        </w:rPr>
        <w:t xml:space="preserve">. </w:t>
      </w:r>
    </w:p>
    <w:p w:rsidR="009C397C" w:rsidRPr="009C397C" w:rsidRDefault="009C397C" w:rsidP="009C397C">
      <w:pPr>
        <w:autoSpaceDE w:val="0"/>
        <w:autoSpaceDN w:val="0"/>
        <w:adjustRightInd w:val="0"/>
        <w:spacing w:after="0" w:line="240" w:lineRule="auto"/>
        <w:rPr>
          <w:rFonts w:ascii="Arial" w:hAnsi="Arial" w:cs="Arial"/>
          <w:color w:val="000000"/>
        </w:rPr>
      </w:pPr>
    </w:p>
    <w:p w:rsidR="009C397C" w:rsidRPr="009C397C" w:rsidRDefault="009C397C" w:rsidP="009C397C">
      <w:pPr>
        <w:autoSpaceDE w:val="0"/>
        <w:autoSpaceDN w:val="0"/>
        <w:adjustRightInd w:val="0"/>
        <w:spacing w:after="0" w:line="240" w:lineRule="auto"/>
        <w:rPr>
          <w:rFonts w:ascii="Arial" w:hAnsi="Arial" w:cs="Arial"/>
          <w:color w:val="000000"/>
        </w:rPr>
      </w:pPr>
      <w:r w:rsidRPr="009C397C">
        <w:rPr>
          <w:rFonts w:ascii="Wingdings" w:hAnsi="Wingdings" w:cs="Wingdings"/>
          <w:color w:val="000000"/>
          <w:sz w:val="16"/>
          <w:szCs w:val="16"/>
        </w:rPr>
        <w:t></w:t>
      </w:r>
      <w:r w:rsidRPr="009C397C">
        <w:rPr>
          <w:rFonts w:ascii="Wingdings" w:hAnsi="Wingdings" w:cs="Wingdings"/>
          <w:color w:val="000000"/>
          <w:sz w:val="16"/>
          <w:szCs w:val="16"/>
        </w:rPr>
        <w:t></w:t>
      </w:r>
      <w:r w:rsidRPr="009C397C">
        <w:rPr>
          <w:rFonts w:ascii="Arial" w:hAnsi="Arial" w:cs="Arial"/>
          <w:color w:val="000000"/>
        </w:rPr>
        <w:t xml:space="preserve">CLSC de la Montérégie, Régie régionale de la SSS Montérégie Santé publique, juillet 2001. </w:t>
      </w:r>
      <w:r w:rsidRPr="009C397C">
        <w:rPr>
          <w:rFonts w:ascii="Arial" w:hAnsi="Arial" w:cs="Arial"/>
          <w:i/>
          <w:iCs/>
          <w:color w:val="000000"/>
        </w:rPr>
        <w:t xml:space="preserve">Document de référence sur les élèves à risque de réaction anaphylactique en milieu scolaire. </w:t>
      </w:r>
    </w:p>
    <w:p w:rsidR="009C397C" w:rsidRPr="009C397C" w:rsidRDefault="009C397C" w:rsidP="009C397C">
      <w:pPr>
        <w:autoSpaceDE w:val="0"/>
        <w:autoSpaceDN w:val="0"/>
        <w:adjustRightInd w:val="0"/>
        <w:spacing w:after="0" w:line="240" w:lineRule="auto"/>
        <w:rPr>
          <w:rFonts w:ascii="Arial" w:hAnsi="Arial" w:cs="Arial"/>
          <w:color w:val="000000"/>
        </w:rPr>
      </w:pPr>
    </w:p>
    <w:p w:rsidR="009C397C" w:rsidRPr="009C397C" w:rsidRDefault="009C397C" w:rsidP="009C397C">
      <w:pPr>
        <w:autoSpaceDE w:val="0"/>
        <w:autoSpaceDN w:val="0"/>
        <w:adjustRightInd w:val="0"/>
        <w:spacing w:after="0" w:line="240" w:lineRule="auto"/>
        <w:rPr>
          <w:rFonts w:ascii="Arial" w:hAnsi="Arial" w:cs="Arial"/>
          <w:color w:val="000000"/>
        </w:rPr>
      </w:pPr>
      <w:r w:rsidRPr="009C397C">
        <w:rPr>
          <w:rFonts w:ascii="Wingdings" w:hAnsi="Wingdings" w:cs="Wingdings"/>
          <w:color w:val="000000"/>
          <w:sz w:val="16"/>
          <w:szCs w:val="16"/>
        </w:rPr>
        <w:t></w:t>
      </w:r>
      <w:r w:rsidRPr="009C397C">
        <w:rPr>
          <w:rFonts w:ascii="Wingdings" w:hAnsi="Wingdings" w:cs="Wingdings"/>
          <w:color w:val="000000"/>
          <w:sz w:val="16"/>
          <w:szCs w:val="16"/>
        </w:rPr>
        <w:t></w:t>
      </w:r>
      <w:r w:rsidRPr="009C397C">
        <w:rPr>
          <w:rFonts w:ascii="Arial" w:hAnsi="Arial" w:cs="Arial"/>
          <w:i/>
          <w:iCs/>
          <w:color w:val="000000"/>
        </w:rPr>
        <w:t xml:space="preserve">Guide d'intervention en milieu scolaire pour les élèves présentant un risque de choc anaphylactique dû à une allergie sévère </w:t>
      </w:r>
      <w:r w:rsidRPr="009C397C">
        <w:rPr>
          <w:rFonts w:ascii="Arial" w:hAnsi="Arial" w:cs="Arial"/>
          <w:color w:val="000000"/>
        </w:rPr>
        <w:t xml:space="preserve">rédigé par les infirmières en santé scolaire primaire des différents sites du CSSS du Grand Littoral. </w:t>
      </w:r>
    </w:p>
    <w:p w:rsidR="009C397C" w:rsidRPr="009C397C" w:rsidRDefault="009C397C" w:rsidP="009C397C">
      <w:pPr>
        <w:autoSpaceDE w:val="0"/>
        <w:autoSpaceDN w:val="0"/>
        <w:adjustRightInd w:val="0"/>
        <w:spacing w:after="0" w:line="240" w:lineRule="auto"/>
        <w:rPr>
          <w:rFonts w:ascii="Arial" w:hAnsi="Arial" w:cs="Arial"/>
          <w:color w:val="000000"/>
        </w:rPr>
      </w:pPr>
    </w:p>
    <w:p w:rsidR="009C397C" w:rsidRPr="009C397C" w:rsidRDefault="009C397C" w:rsidP="009C397C">
      <w:pPr>
        <w:autoSpaceDE w:val="0"/>
        <w:autoSpaceDN w:val="0"/>
        <w:adjustRightInd w:val="0"/>
        <w:spacing w:after="0" w:line="240" w:lineRule="auto"/>
        <w:rPr>
          <w:rFonts w:ascii="Arial" w:hAnsi="Arial" w:cs="Arial"/>
          <w:color w:val="000000"/>
        </w:rPr>
      </w:pPr>
      <w:r w:rsidRPr="009C397C">
        <w:rPr>
          <w:rFonts w:ascii="Wingdings" w:hAnsi="Wingdings" w:cs="Wingdings"/>
          <w:color w:val="000000"/>
          <w:sz w:val="16"/>
          <w:szCs w:val="16"/>
        </w:rPr>
        <w:t></w:t>
      </w:r>
      <w:r w:rsidRPr="009C397C">
        <w:rPr>
          <w:rFonts w:ascii="Wingdings" w:hAnsi="Wingdings" w:cs="Wingdings"/>
          <w:color w:val="000000"/>
          <w:sz w:val="16"/>
          <w:szCs w:val="16"/>
        </w:rPr>
        <w:t></w:t>
      </w:r>
      <w:r w:rsidRPr="009C397C">
        <w:rPr>
          <w:rFonts w:ascii="Arial" w:hAnsi="Arial" w:cs="Arial"/>
          <w:i/>
          <w:iCs/>
          <w:color w:val="000000"/>
        </w:rPr>
        <w:t xml:space="preserve">Informations à conserver par les parents concernant le risque de choc anaphylactique dû à une allergie sévère </w:t>
      </w:r>
      <w:r w:rsidRPr="009C397C">
        <w:rPr>
          <w:rFonts w:ascii="Arial" w:hAnsi="Arial" w:cs="Arial"/>
          <w:color w:val="000000"/>
        </w:rPr>
        <w:t xml:space="preserve">(juin 2005). Infirmières en santé scolaire primaire du CLSC Laurier-Station. </w:t>
      </w:r>
    </w:p>
    <w:p w:rsidR="009C397C" w:rsidRPr="009C397C" w:rsidRDefault="009C397C" w:rsidP="009C397C">
      <w:pPr>
        <w:autoSpaceDE w:val="0"/>
        <w:autoSpaceDN w:val="0"/>
        <w:adjustRightInd w:val="0"/>
        <w:spacing w:after="0" w:line="240" w:lineRule="auto"/>
        <w:rPr>
          <w:rFonts w:ascii="Arial" w:hAnsi="Arial" w:cs="Arial"/>
          <w:color w:val="000000"/>
        </w:rPr>
      </w:pPr>
    </w:p>
    <w:p w:rsidR="009C397C" w:rsidRPr="009C397C" w:rsidRDefault="009C397C" w:rsidP="009C397C">
      <w:pPr>
        <w:autoSpaceDE w:val="0"/>
        <w:autoSpaceDN w:val="0"/>
        <w:adjustRightInd w:val="0"/>
        <w:spacing w:after="0" w:line="240" w:lineRule="auto"/>
        <w:rPr>
          <w:rFonts w:ascii="Arial" w:hAnsi="Arial" w:cs="Arial"/>
          <w:color w:val="000000"/>
        </w:rPr>
      </w:pPr>
      <w:r w:rsidRPr="009C397C">
        <w:rPr>
          <w:rFonts w:ascii="Wingdings" w:hAnsi="Wingdings" w:cs="Wingdings"/>
          <w:color w:val="000000"/>
          <w:sz w:val="16"/>
          <w:szCs w:val="16"/>
        </w:rPr>
        <w:t></w:t>
      </w:r>
      <w:r w:rsidRPr="009C397C">
        <w:rPr>
          <w:rFonts w:ascii="Wingdings" w:hAnsi="Wingdings" w:cs="Wingdings"/>
          <w:color w:val="000000"/>
          <w:sz w:val="16"/>
          <w:szCs w:val="16"/>
        </w:rPr>
        <w:t></w:t>
      </w:r>
      <w:r w:rsidRPr="009C397C">
        <w:rPr>
          <w:rFonts w:ascii="Arial" w:hAnsi="Arial" w:cs="Arial"/>
          <w:color w:val="000000"/>
        </w:rPr>
        <w:t xml:space="preserve">Ministère de l'Agriculture, des Pêcheries et de l'Alimentation. Gouvernement du Québec (2011). </w:t>
      </w:r>
      <w:r w:rsidRPr="009C397C">
        <w:rPr>
          <w:rFonts w:ascii="Arial" w:hAnsi="Arial" w:cs="Arial"/>
          <w:i/>
          <w:iCs/>
          <w:color w:val="000000"/>
        </w:rPr>
        <w:t>Les allergies alimentaires</w:t>
      </w:r>
      <w:r>
        <w:rPr>
          <w:rFonts w:ascii="Arial" w:hAnsi="Arial" w:cs="Arial"/>
          <w:i/>
          <w:iCs/>
          <w:color w:val="000000"/>
        </w:rPr>
        <w:t xml:space="preserve"> </w:t>
      </w:r>
      <w:r w:rsidRPr="009C397C">
        <w:rPr>
          <w:rFonts w:ascii="Arial" w:hAnsi="Arial" w:cs="Arial"/>
          <w:i/>
          <w:iCs/>
          <w:color w:val="000000"/>
        </w:rPr>
        <w:t>: votre carnet d'information, Septembre 2011</w:t>
      </w:r>
      <w:r w:rsidRPr="009C397C">
        <w:rPr>
          <w:rFonts w:ascii="Arial" w:hAnsi="Arial" w:cs="Arial"/>
          <w:color w:val="000000"/>
        </w:rPr>
        <w:t xml:space="preserve">. </w:t>
      </w:r>
    </w:p>
    <w:p w:rsidR="009C397C" w:rsidRPr="009C397C" w:rsidRDefault="009C397C" w:rsidP="009C397C">
      <w:pPr>
        <w:autoSpaceDE w:val="0"/>
        <w:autoSpaceDN w:val="0"/>
        <w:adjustRightInd w:val="0"/>
        <w:spacing w:after="0" w:line="240" w:lineRule="auto"/>
        <w:rPr>
          <w:rFonts w:ascii="Arial" w:hAnsi="Arial" w:cs="Arial"/>
          <w:color w:val="000000"/>
        </w:rPr>
      </w:pPr>
    </w:p>
    <w:p w:rsidR="009C397C" w:rsidRPr="009C397C" w:rsidRDefault="009C397C" w:rsidP="009C397C">
      <w:pPr>
        <w:autoSpaceDE w:val="0"/>
        <w:autoSpaceDN w:val="0"/>
        <w:adjustRightInd w:val="0"/>
        <w:spacing w:after="0" w:line="240" w:lineRule="auto"/>
        <w:rPr>
          <w:rFonts w:ascii="Arial" w:hAnsi="Arial" w:cs="Arial"/>
          <w:color w:val="000000"/>
        </w:rPr>
      </w:pPr>
      <w:r w:rsidRPr="009C397C">
        <w:rPr>
          <w:rFonts w:ascii="Wingdings" w:hAnsi="Wingdings" w:cs="Wingdings"/>
          <w:color w:val="000000"/>
          <w:sz w:val="16"/>
          <w:szCs w:val="16"/>
        </w:rPr>
        <w:t></w:t>
      </w:r>
      <w:r w:rsidRPr="009C397C">
        <w:rPr>
          <w:rFonts w:ascii="Wingdings" w:hAnsi="Wingdings" w:cs="Wingdings"/>
          <w:color w:val="000000"/>
          <w:sz w:val="16"/>
          <w:szCs w:val="16"/>
        </w:rPr>
        <w:t></w:t>
      </w:r>
      <w:r w:rsidRPr="009C397C">
        <w:rPr>
          <w:rFonts w:ascii="Arial" w:hAnsi="Arial" w:cs="Arial"/>
          <w:color w:val="000000"/>
        </w:rPr>
        <w:t xml:space="preserve">Ministère de la santé et des services sociaux (MSSS) (2012). </w:t>
      </w:r>
      <w:r w:rsidRPr="009C397C">
        <w:rPr>
          <w:rFonts w:ascii="Arial" w:hAnsi="Arial" w:cs="Arial"/>
          <w:i/>
          <w:iCs/>
          <w:color w:val="000000"/>
        </w:rPr>
        <w:t>Administration d’épinéphrine pour les réactions allergiques graves de type anaphylactique. Formation s’adressant aux intervenants scolaires. Personnes dont l’allergie est connue (1.5 heure)</w:t>
      </w:r>
      <w:r>
        <w:rPr>
          <w:rFonts w:ascii="Arial" w:hAnsi="Arial" w:cs="Arial"/>
          <w:i/>
          <w:iCs/>
          <w:color w:val="000000"/>
        </w:rPr>
        <w:t xml:space="preserve"> </w:t>
      </w:r>
      <w:r w:rsidRPr="009C397C">
        <w:rPr>
          <w:rFonts w:ascii="Arial" w:hAnsi="Arial" w:cs="Arial"/>
          <w:i/>
          <w:iCs/>
          <w:color w:val="000000"/>
        </w:rPr>
        <w:t xml:space="preserve">- MAJ 2012-3. </w:t>
      </w:r>
    </w:p>
    <w:p w:rsidR="009C397C" w:rsidRPr="009C397C" w:rsidRDefault="009C397C" w:rsidP="009C397C">
      <w:pPr>
        <w:autoSpaceDE w:val="0"/>
        <w:autoSpaceDN w:val="0"/>
        <w:adjustRightInd w:val="0"/>
        <w:spacing w:after="0" w:line="240" w:lineRule="auto"/>
        <w:rPr>
          <w:rFonts w:ascii="Arial" w:hAnsi="Arial" w:cs="Arial"/>
          <w:color w:val="000000"/>
        </w:rPr>
      </w:pPr>
    </w:p>
    <w:p w:rsidR="009C397C" w:rsidRPr="009C397C" w:rsidRDefault="009C397C" w:rsidP="009C397C">
      <w:pPr>
        <w:autoSpaceDE w:val="0"/>
        <w:autoSpaceDN w:val="0"/>
        <w:adjustRightInd w:val="0"/>
        <w:spacing w:after="0" w:line="240" w:lineRule="auto"/>
        <w:rPr>
          <w:rFonts w:ascii="Arial" w:hAnsi="Arial" w:cs="Arial"/>
          <w:color w:val="000000"/>
        </w:rPr>
      </w:pPr>
      <w:r w:rsidRPr="009C397C">
        <w:rPr>
          <w:rFonts w:ascii="Wingdings" w:hAnsi="Wingdings" w:cs="Wingdings"/>
          <w:color w:val="000000"/>
          <w:sz w:val="16"/>
          <w:szCs w:val="16"/>
        </w:rPr>
        <w:t></w:t>
      </w:r>
      <w:r w:rsidRPr="009C397C">
        <w:rPr>
          <w:rFonts w:ascii="Wingdings" w:hAnsi="Wingdings" w:cs="Wingdings"/>
          <w:color w:val="000000"/>
          <w:sz w:val="16"/>
          <w:szCs w:val="16"/>
        </w:rPr>
        <w:t></w:t>
      </w:r>
      <w:r w:rsidRPr="009C397C">
        <w:rPr>
          <w:rFonts w:ascii="Arial" w:hAnsi="Arial" w:cs="Arial"/>
          <w:color w:val="000000"/>
        </w:rPr>
        <w:t xml:space="preserve">Ordre des infirmières et infirmiers du Québec (OIIQ) (2012). </w:t>
      </w:r>
      <w:r w:rsidRPr="009C397C">
        <w:rPr>
          <w:rFonts w:ascii="Arial" w:hAnsi="Arial" w:cs="Arial"/>
          <w:i/>
          <w:iCs/>
          <w:color w:val="000000"/>
        </w:rPr>
        <w:t xml:space="preserve">Standards de pratique pour l’infirmière en santé scolaire, </w:t>
      </w:r>
      <w:r w:rsidRPr="009C397C">
        <w:rPr>
          <w:rFonts w:ascii="Arial" w:hAnsi="Arial" w:cs="Arial"/>
          <w:color w:val="000000"/>
        </w:rPr>
        <w:t xml:space="preserve">110 pages. </w:t>
      </w:r>
    </w:p>
    <w:p w:rsidR="009C397C" w:rsidRPr="009C397C" w:rsidRDefault="009C397C" w:rsidP="009C397C">
      <w:pPr>
        <w:autoSpaceDE w:val="0"/>
        <w:autoSpaceDN w:val="0"/>
        <w:adjustRightInd w:val="0"/>
        <w:spacing w:after="0" w:line="240" w:lineRule="auto"/>
        <w:rPr>
          <w:rFonts w:ascii="Arial" w:hAnsi="Arial" w:cs="Arial"/>
          <w:color w:val="000000"/>
        </w:rPr>
      </w:pPr>
    </w:p>
    <w:p w:rsidR="009C397C" w:rsidRPr="009C397C" w:rsidRDefault="009C397C" w:rsidP="009C397C">
      <w:pPr>
        <w:autoSpaceDE w:val="0"/>
        <w:autoSpaceDN w:val="0"/>
        <w:adjustRightInd w:val="0"/>
        <w:spacing w:after="0" w:line="240" w:lineRule="auto"/>
        <w:rPr>
          <w:rFonts w:ascii="Arial" w:hAnsi="Arial" w:cs="Arial"/>
          <w:color w:val="000000"/>
        </w:rPr>
      </w:pPr>
      <w:r w:rsidRPr="009C397C">
        <w:rPr>
          <w:rFonts w:ascii="Wingdings" w:hAnsi="Wingdings" w:cs="Wingdings"/>
          <w:color w:val="000000"/>
          <w:sz w:val="16"/>
          <w:szCs w:val="16"/>
        </w:rPr>
        <w:t></w:t>
      </w:r>
      <w:r w:rsidRPr="009C397C">
        <w:rPr>
          <w:rFonts w:ascii="Wingdings" w:hAnsi="Wingdings" w:cs="Wingdings"/>
          <w:color w:val="000000"/>
          <w:sz w:val="16"/>
          <w:szCs w:val="16"/>
        </w:rPr>
        <w:t></w:t>
      </w:r>
      <w:r w:rsidRPr="009C397C">
        <w:rPr>
          <w:rFonts w:ascii="Arial" w:hAnsi="Arial" w:cs="Arial"/>
          <w:color w:val="000000"/>
        </w:rPr>
        <w:t xml:space="preserve">Santé Canada. Arachides – 1 des 9 allergènes alimentaires des plus courants, ISBN : 0-662-79976-3. </w:t>
      </w:r>
    </w:p>
    <w:p w:rsidR="009C397C" w:rsidRPr="009C397C" w:rsidRDefault="009C397C" w:rsidP="009C397C">
      <w:pPr>
        <w:autoSpaceDE w:val="0"/>
        <w:autoSpaceDN w:val="0"/>
        <w:adjustRightInd w:val="0"/>
        <w:spacing w:after="0" w:line="240" w:lineRule="auto"/>
        <w:rPr>
          <w:rFonts w:ascii="Arial" w:hAnsi="Arial" w:cs="Arial"/>
          <w:color w:val="000000"/>
        </w:rPr>
      </w:pPr>
    </w:p>
    <w:p w:rsidR="009C397C" w:rsidRDefault="009C397C" w:rsidP="009C397C">
      <w:pPr>
        <w:autoSpaceDE w:val="0"/>
        <w:autoSpaceDN w:val="0"/>
        <w:adjustRightInd w:val="0"/>
        <w:spacing w:after="0" w:line="240" w:lineRule="auto"/>
        <w:rPr>
          <w:rFonts w:ascii="Arial" w:hAnsi="Arial" w:cs="Arial"/>
          <w:color w:val="000000"/>
          <w:sz w:val="21"/>
          <w:szCs w:val="21"/>
        </w:rPr>
      </w:pPr>
      <w:r w:rsidRPr="009C397C">
        <w:rPr>
          <w:rFonts w:ascii="Wingdings" w:hAnsi="Wingdings" w:cs="Wingdings"/>
          <w:color w:val="000000"/>
          <w:sz w:val="16"/>
          <w:szCs w:val="16"/>
        </w:rPr>
        <w:t></w:t>
      </w:r>
      <w:r w:rsidRPr="009C397C">
        <w:rPr>
          <w:rFonts w:ascii="Wingdings" w:hAnsi="Wingdings" w:cs="Wingdings"/>
          <w:color w:val="000000"/>
          <w:sz w:val="16"/>
          <w:szCs w:val="16"/>
        </w:rPr>
        <w:t></w:t>
      </w:r>
      <w:r w:rsidRPr="009C397C">
        <w:rPr>
          <w:rFonts w:ascii="Arial" w:hAnsi="Arial" w:cs="Arial"/>
          <w:color w:val="000000"/>
        </w:rPr>
        <w:t xml:space="preserve">Société canadienne d'Allergie et d'Immunologie clinique(SCAIQ). </w:t>
      </w:r>
      <w:r w:rsidRPr="009C397C">
        <w:rPr>
          <w:rFonts w:ascii="Arial" w:hAnsi="Arial" w:cs="Arial"/>
          <w:i/>
          <w:iCs/>
          <w:color w:val="000000"/>
        </w:rPr>
        <w:t xml:space="preserve">Résumé des lignes directrices </w:t>
      </w:r>
      <w:r w:rsidRPr="009C397C">
        <w:rPr>
          <w:rFonts w:ascii="Arial" w:hAnsi="Arial" w:cs="Arial"/>
          <w:i/>
          <w:iCs/>
          <w:color w:val="000000"/>
          <w:sz w:val="21"/>
          <w:szCs w:val="21"/>
        </w:rPr>
        <w:t xml:space="preserve">de L’anaphylaxie à l’école et dans d’autres milieux, </w:t>
      </w:r>
      <w:r w:rsidRPr="009C397C">
        <w:rPr>
          <w:rFonts w:ascii="Arial" w:hAnsi="Arial" w:cs="Arial"/>
          <w:color w:val="000000"/>
          <w:sz w:val="21"/>
          <w:szCs w:val="21"/>
        </w:rPr>
        <w:t xml:space="preserve">Récupéré le 1 octobre 2012 de : http:// </w:t>
      </w:r>
      <w:hyperlink r:id="rId92" w:history="1">
        <w:r w:rsidRPr="00CF318C">
          <w:rPr>
            <w:rStyle w:val="Lienhypertexte"/>
            <w:rFonts w:ascii="Arial" w:hAnsi="Arial" w:cs="Arial"/>
            <w:sz w:val="21"/>
            <w:szCs w:val="21"/>
          </w:rPr>
          <w:t>www.securite-allergie</w:t>
        </w:r>
      </w:hyperlink>
      <w:r w:rsidRPr="009C397C">
        <w:rPr>
          <w:rFonts w:ascii="Arial" w:hAnsi="Arial" w:cs="Arial"/>
          <w:color w:val="000000"/>
          <w:sz w:val="21"/>
          <w:szCs w:val="21"/>
        </w:rPr>
        <w:t xml:space="preserve">. </w:t>
      </w:r>
    </w:p>
    <w:p w:rsidR="009C397C" w:rsidRDefault="009C397C" w:rsidP="009C397C">
      <w:pPr>
        <w:autoSpaceDE w:val="0"/>
        <w:autoSpaceDN w:val="0"/>
        <w:adjustRightInd w:val="0"/>
        <w:spacing w:after="0" w:line="240" w:lineRule="auto"/>
        <w:rPr>
          <w:rFonts w:ascii="Arial" w:hAnsi="Arial" w:cs="Arial"/>
          <w:color w:val="000000"/>
          <w:sz w:val="21"/>
          <w:szCs w:val="21"/>
        </w:rPr>
      </w:pPr>
    </w:p>
    <w:p w:rsidR="009C397C" w:rsidRDefault="009C397C" w:rsidP="009C397C">
      <w:pPr>
        <w:pStyle w:val="Paragraphedeliste"/>
        <w:numPr>
          <w:ilvl w:val="0"/>
          <w:numId w:val="14"/>
        </w:numPr>
        <w:autoSpaceDE w:val="0"/>
        <w:autoSpaceDN w:val="0"/>
        <w:adjustRightInd w:val="0"/>
        <w:spacing w:after="0" w:line="240" w:lineRule="auto"/>
        <w:rPr>
          <w:rFonts w:ascii="Arial" w:hAnsi="Arial" w:cs="Arial"/>
          <w:color w:val="000000"/>
          <w:sz w:val="21"/>
          <w:szCs w:val="21"/>
        </w:rPr>
      </w:pPr>
      <w:r>
        <w:rPr>
          <w:rFonts w:ascii="Arial" w:hAnsi="Arial" w:cs="Arial"/>
          <w:color w:val="000000"/>
          <w:sz w:val="21"/>
          <w:szCs w:val="21"/>
        </w:rPr>
        <w:t xml:space="preserve">Allergie Québec ©2020 </w:t>
      </w:r>
      <w:hyperlink r:id="rId93" w:history="1">
        <w:r w:rsidRPr="00CF318C">
          <w:rPr>
            <w:rStyle w:val="Lienhypertexte"/>
            <w:rFonts w:ascii="Arial" w:hAnsi="Arial" w:cs="Arial"/>
            <w:sz w:val="21"/>
            <w:szCs w:val="21"/>
          </w:rPr>
          <w:t>https://allergies-alimentaires.org/enfant-allergique-en-garderie/</w:t>
        </w:r>
      </w:hyperlink>
      <w:r>
        <w:rPr>
          <w:rFonts w:ascii="Arial" w:hAnsi="Arial" w:cs="Arial"/>
          <w:color w:val="000000"/>
          <w:sz w:val="21"/>
          <w:szCs w:val="21"/>
        </w:rPr>
        <w:t xml:space="preserve"> </w:t>
      </w:r>
    </w:p>
    <w:p w:rsidR="009C397C" w:rsidRDefault="009C397C" w:rsidP="009C397C">
      <w:pPr>
        <w:pStyle w:val="Paragraphedeliste"/>
        <w:autoSpaceDE w:val="0"/>
        <w:autoSpaceDN w:val="0"/>
        <w:adjustRightInd w:val="0"/>
        <w:spacing w:after="0" w:line="240" w:lineRule="auto"/>
        <w:ind w:left="360"/>
        <w:rPr>
          <w:rFonts w:ascii="Arial" w:hAnsi="Arial" w:cs="Arial"/>
          <w:color w:val="000000"/>
          <w:sz w:val="21"/>
          <w:szCs w:val="21"/>
        </w:rPr>
      </w:pPr>
    </w:p>
    <w:p w:rsidR="009C397C" w:rsidRDefault="009C397C" w:rsidP="009C397C">
      <w:pPr>
        <w:pStyle w:val="Paragraphedeliste"/>
        <w:numPr>
          <w:ilvl w:val="0"/>
          <w:numId w:val="14"/>
        </w:numPr>
        <w:autoSpaceDE w:val="0"/>
        <w:autoSpaceDN w:val="0"/>
        <w:adjustRightInd w:val="0"/>
        <w:spacing w:after="0" w:line="240" w:lineRule="auto"/>
        <w:rPr>
          <w:rFonts w:ascii="Arial" w:hAnsi="Arial" w:cs="Arial"/>
          <w:color w:val="000000"/>
          <w:sz w:val="21"/>
          <w:szCs w:val="21"/>
        </w:rPr>
      </w:pPr>
      <w:r>
        <w:rPr>
          <w:rFonts w:ascii="Arial" w:hAnsi="Arial" w:cs="Arial"/>
          <w:color w:val="000000"/>
          <w:sz w:val="21"/>
          <w:szCs w:val="21"/>
        </w:rPr>
        <w:t xml:space="preserve">CPE les P’tits Loups.  Politique alimentaire 2014.  </w:t>
      </w:r>
      <w:hyperlink r:id="rId94" w:history="1">
        <w:r w:rsidRPr="00CF318C">
          <w:rPr>
            <w:rStyle w:val="Lienhypertexte"/>
            <w:rFonts w:ascii="Arial" w:hAnsi="Arial" w:cs="Arial"/>
            <w:sz w:val="21"/>
            <w:szCs w:val="21"/>
          </w:rPr>
          <w:t>https://www.cegeplimoilou.ca/media/1289598/3-3-politique-alimentaire-re%C4%9Bvision-2019-06-3.pdf</w:t>
        </w:r>
      </w:hyperlink>
      <w:r>
        <w:rPr>
          <w:rFonts w:ascii="Arial" w:hAnsi="Arial" w:cs="Arial"/>
          <w:color w:val="000000"/>
          <w:sz w:val="21"/>
          <w:szCs w:val="21"/>
        </w:rPr>
        <w:t xml:space="preserve"> </w:t>
      </w:r>
    </w:p>
    <w:p w:rsidR="009C397C" w:rsidRPr="009C397C" w:rsidRDefault="009C397C" w:rsidP="009C397C">
      <w:pPr>
        <w:pStyle w:val="Paragraphedeliste"/>
        <w:rPr>
          <w:rFonts w:ascii="Arial" w:hAnsi="Arial" w:cs="Arial"/>
          <w:color w:val="000000"/>
          <w:sz w:val="21"/>
          <w:szCs w:val="21"/>
        </w:rPr>
      </w:pPr>
    </w:p>
    <w:p w:rsidR="009C397C" w:rsidRPr="009C397C" w:rsidRDefault="009C397C" w:rsidP="009C397C">
      <w:pPr>
        <w:pStyle w:val="Paragraphedeliste"/>
        <w:numPr>
          <w:ilvl w:val="0"/>
          <w:numId w:val="14"/>
        </w:numPr>
        <w:autoSpaceDE w:val="0"/>
        <w:autoSpaceDN w:val="0"/>
        <w:adjustRightInd w:val="0"/>
        <w:spacing w:after="0" w:line="240" w:lineRule="auto"/>
        <w:rPr>
          <w:rFonts w:ascii="Arial" w:hAnsi="Arial" w:cs="Arial"/>
          <w:color w:val="000000"/>
          <w:sz w:val="21"/>
          <w:szCs w:val="21"/>
        </w:rPr>
      </w:pPr>
      <w:r>
        <w:rPr>
          <w:rFonts w:ascii="Arial" w:hAnsi="Arial" w:cs="Arial"/>
          <w:color w:val="000000"/>
          <w:sz w:val="21"/>
          <w:szCs w:val="21"/>
        </w:rPr>
        <w:t xml:space="preserve">CPE le P’tit Réseau inc.  </w:t>
      </w:r>
      <w:r>
        <w:t xml:space="preserve">DOCUMENT DE RÉFÉRENCE Face au phénomène des allergies alimentaires ou des diètes spéciales Avril 2012.  </w:t>
      </w:r>
      <w:hyperlink r:id="rId95" w:history="1">
        <w:r w:rsidRPr="00CF318C">
          <w:rPr>
            <w:rStyle w:val="Lienhypertexte"/>
          </w:rPr>
          <w:t>http://lepetitreseau.com/pdf/Sante/2012_04_Document_de_reference_Allergies_et_dietes_speciales.pdf</w:t>
        </w:r>
      </w:hyperlink>
      <w:r>
        <w:t xml:space="preserve"> </w:t>
      </w:r>
    </w:p>
    <w:p w:rsidR="009C397C" w:rsidRPr="009C397C" w:rsidRDefault="009C397C" w:rsidP="009C397C">
      <w:pPr>
        <w:pStyle w:val="Paragraphedeliste"/>
        <w:rPr>
          <w:rFonts w:ascii="Arial" w:hAnsi="Arial" w:cs="Arial"/>
          <w:color w:val="000000"/>
          <w:sz w:val="21"/>
          <w:szCs w:val="21"/>
        </w:rPr>
      </w:pPr>
    </w:p>
    <w:p w:rsidR="009C397C" w:rsidRPr="009C397C" w:rsidRDefault="00510D42" w:rsidP="00510D42">
      <w:pPr>
        <w:pStyle w:val="Paragraphedeliste"/>
        <w:numPr>
          <w:ilvl w:val="0"/>
          <w:numId w:val="14"/>
        </w:numPr>
        <w:autoSpaceDE w:val="0"/>
        <w:autoSpaceDN w:val="0"/>
        <w:adjustRightInd w:val="0"/>
        <w:spacing w:after="0" w:line="240" w:lineRule="auto"/>
        <w:rPr>
          <w:rFonts w:ascii="Arial" w:hAnsi="Arial" w:cs="Arial"/>
          <w:color w:val="000000"/>
          <w:sz w:val="21"/>
          <w:szCs w:val="21"/>
        </w:rPr>
      </w:pPr>
      <w:r>
        <w:t xml:space="preserve">CPE Chez Nous Chez Vous.  </w:t>
      </w:r>
      <w:r w:rsidR="009C397C">
        <w:t>Politique de gestion sur les allergies et les intolérances alimentaires</w:t>
      </w:r>
      <w:r>
        <w:t xml:space="preserve"> 2019.  </w:t>
      </w:r>
      <w:hyperlink r:id="rId96" w:history="1">
        <w:r w:rsidRPr="00CF318C">
          <w:rPr>
            <w:rStyle w:val="Lienhypertexte"/>
          </w:rPr>
          <w:t>http://cpecheznouschezvous.org/site_public/wp-content/uploads/2020/11/CNCV%20Politique%20allergies%20alimentaire.pdf</w:t>
        </w:r>
      </w:hyperlink>
      <w:r>
        <w:t xml:space="preserve"> </w:t>
      </w:r>
    </w:p>
    <w:p w:rsidR="009C397C" w:rsidRDefault="009C397C" w:rsidP="009C397C">
      <w:pPr>
        <w:jc w:val="center"/>
        <w:rPr>
          <w:rFonts w:cstheme="minorHAnsi"/>
          <w:sz w:val="32"/>
          <w:szCs w:val="32"/>
        </w:rPr>
      </w:pPr>
    </w:p>
    <w:sectPr w:rsidR="009C397C" w:rsidSect="00F2554E">
      <w:type w:val="continuous"/>
      <w:pgSz w:w="12242" w:h="15842" w:code="129"/>
      <w:pgMar w:top="1077" w:right="1077" w:bottom="1077" w:left="1077" w:header="1440" w:footer="1440" w:gutter="0"/>
      <w:cols w:space="708"/>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0F32" w:rsidRDefault="00F50F32" w:rsidP="0011095A">
      <w:pPr>
        <w:spacing w:after="0" w:line="240" w:lineRule="auto"/>
      </w:pPr>
      <w:r>
        <w:separator/>
      </w:r>
    </w:p>
  </w:endnote>
  <w:endnote w:type="continuationSeparator" w:id="0">
    <w:p w:rsidR="00F50F32" w:rsidRDefault="00F50F32" w:rsidP="00110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0F32" w:rsidRDefault="00F50F32" w:rsidP="0011095A">
      <w:pPr>
        <w:spacing w:after="0" w:line="240" w:lineRule="auto"/>
      </w:pPr>
      <w:r>
        <w:separator/>
      </w:r>
    </w:p>
  </w:footnote>
  <w:footnote w:type="continuationSeparator" w:id="0">
    <w:p w:rsidR="00F50F32" w:rsidRDefault="00F50F32" w:rsidP="00110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73B9"/>
    <w:multiLevelType w:val="hybridMultilevel"/>
    <w:tmpl w:val="D16EF05A"/>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 w15:restartNumberingAfterBreak="0">
    <w:nsid w:val="07D92F45"/>
    <w:multiLevelType w:val="hybridMultilevel"/>
    <w:tmpl w:val="F182A5E2"/>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 w15:restartNumberingAfterBreak="0">
    <w:nsid w:val="0EC845BA"/>
    <w:multiLevelType w:val="hybridMultilevel"/>
    <w:tmpl w:val="82EC366E"/>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1CF22D8D"/>
    <w:multiLevelType w:val="hybridMultilevel"/>
    <w:tmpl w:val="DE0C1A52"/>
    <w:lvl w:ilvl="0" w:tplc="ACC6C674">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EEA3ADC"/>
    <w:multiLevelType w:val="hybridMultilevel"/>
    <w:tmpl w:val="D6425BA2"/>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222061B3"/>
    <w:multiLevelType w:val="hybridMultilevel"/>
    <w:tmpl w:val="960CC286"/>
    <w:lvl w:ilvl="0" w:tplc="1FA8BB7E">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35E7E0E"/>
    <w:multiLevelType w:val="hybridMultilevel"/>
    <w:tmpl w:val="B93E0C6A"/>
    <w:lvl w:ilvl="0" w:tplc="1FA8BB7E">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15:restartNumberingAfterBreak="0">
    <w:nsid w:val="238C66CD"/>
    <w:multiLevelType w:val="hybridMultilevel"/>
    <w:tmpl w:val="72522FC8"/>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8" w15:restartNumberingAfterBreak="0">
    <w:nsid w:val="28BB4C78"/>
    <w:multiLevelType w:val="hybridMultilevel"/>
    <w:tmpl w:val="AEE04B6C"/>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15:restartNumberingAfterBreak="0">
    <w:nsid w:val="2FE22615"/>
    <w:multiLevelType w:val="hybridMultilevel"/>
    <w:tmpl w:val="B968400E"/>
    <w:lvl w:ilvl="0" w:tplc="B5FAAE2E">
      <w:start w:val="5"/>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3E114C79"/>
    <w:multiLevelType w:val="hybridMultilevel"/>
    <w:tmpl w:val="DEBA2DA0"/>
    <w:lvl w:ilvl="0" w:tplc="950A3530">
      <w:start w:val="1"/>
      <w:numFmt w:val="decimal"/>
      <w:lvlText w:val="%1."/>
      <w:lvlJc w:val="left"/>
      <w:pPr>
        <w:ind w:left="360" w:hanging="360"/>
      </w:pPr>
      <w:rPr>
        <w:rFonts w:cstheme="minorBidi"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1" w15:restartNumberingAfterBreak="0">
    <w:nsid w:val="416A4F43"/>
    <w:multiLevelType w:val="hybridMultilevel"/>
    <w:tmpl w:val="F2568C72"/>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2" w15:restartNumberingAfterBreak="0">
    <w:nsid w:val="684F609A"/>
    <w:multiLevelType w:val="hybridMultilevel"/>
    <w:tmpl w:val="C178A5CC"/>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3" w15:restartNumberingAfterBreak="0">
    <w:nsid w:val="6FBF3832"/>
    <w:multiLevelType w:val="hybridMultilevel"/>
    <w:tmpl w:val="3B7419B0"/>
    <w:lvl w:ilvl="0" w:tplc="0C0C0005">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76C0686B"/>
    <w:multiLevelType w:val="hybridMultilevel"/>
    <w:tmpl w:val="21E23D7C"/>
    <w:lvl w:ilvl="0" w:tplc="9CA26542">
      <w:start w:val="12"/>
      <w:numFmt w:val="decimal"/>
      <w:lvlText w:val="%1."/>
      <w:lvlJc w:val="left"/>
      <w:pPr>
        <w:ind w:left="360" w:hanging="360"/>
      </w:pPr>
      <w:rPr>
        <w:rFonts w:cstheme="minorBidi"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5" w15:restartNumberingAfterBreak="0">
    <w:nsid w:val="7943421F"/>
    <w:multiLevelType w:val="hybridMultilevel"/>
    <w:tmpl w:val="5082DBAA"/>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num w:numId="1">
    <w:abstractNumId w:val="9"/>
  </w:num>
  <w:num w:numId="2">
    <w:abstractNumId w:val="3"/>
  </w:num>
  <w:num w:numId="3">
    <w:abstractNumId w:val="4"/>
  </w:num>
  <w:num w:numId="4">
    <w:abstractNumId w:val="7"/>
  </w:num>
  <w:num w:numId="5">
    <w:abstractNumId w:val="0"/>
  </w:num>
  <w:num w:numId="6">
    <w:abstractNumId w:val="12"/>
  </w:num>
  <w:num w:numId="7">
    <w:abstractNumId w:val="15"/>
  </w:num>
  <w:num w:numId="8">
    <w:abstractNumId w:val="14"/>
  </w:num>
  <w:num w:numId="9">
    <w:abstractNumId w:val="10"/>
  </w:num>
  <w:num w:numId="10">
    <w:abstractNumId w:val="1"/>
  </w:num>
  <w:num w:numId="11">
    <w:abstractNumId w:val="11"/>
  </w:num>
  <w:num w:numId="12">
    <w:abstractNumId w:val="2"/>
  </w:num>
  <w:num w:numId="13">
    <w:abstractNumId w:val="13"/>
  </w:num>
  <w:num w:numId="14">
    <w:abstractNumId w:val="8"/>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916"/>
    <w:rsid w:val="000233F8"/>
    <w:rsid w:val="00055193"/>
    <w:rsid w:val="0011095A"/>
    <w:rsid w:val="00224EE4"/>
    <w:rsid w:val="00250C30"/>
    <w:rsid w:val="002B325C"/>
    <w:rsid w:val="002D05A8"/>
    <w:rsid w:val="002F60BB"/>
    <w:rsid w:val="003108A0"/>
    <w:rsid w:val="003154CE"/>
    <w:rsid w:val="00373E1A"/>
    <w:rsid w:val="003902DC"/>
    <w:rsid w:val="00391074"/>
    <w:rsid w:val="003B5AAF"/>
    <w:rsid w:val="003F70E4"/>
    <w:rsid w:val="0048304E"/>
    <w:rsid w:val="004C1537"/>
    <w:rsid w:val="00510D42"/>
    <w:rsid w:val="005127ED"/>
    <w:rsid w:val="00515050"/>
    <w:rsid w:val="00525741"/>
    <w:rsid w:val="005569DB"/>
    <w:rsid w:val="00612A77"/>
    <w:rsid w:val="006321EA"/>
    <w:rsid w:val="00662A2D"/>
    <w:rsid w:val="00670ADC"/>
    <w:rsid w:val="00672ECE"/>
    <w:rsid w:val="00683760"/>
    <w:rsid w:val="00741947"/>
    <w:rsid w:val="00787A56"/>
    <w:rsid w:val="007C76DC"/>
    <w:rsid w:val="007D567C"/>
    <w:rsid w:val="00813B9A"/>
    <w:rsid w:val="00872916"/>
    <w:rsid w:val="00874DF0"/>
    <w:rsid w:val="0089139E"/>
    <w:rsid w:val="00900B47"/>
    <w:rsid w:val="00910526"/>
    <w:rsid w:val="00915B27"/>
    <w:rsid w:val="009C397C"/>
    <w:rsid w:val="00A01439"/>
    <w:rsid w:val="00A201C8"/>
    <w:rsid w:val="00A90D8C"/>
    <w:rsid w:val="00AC48DC"/>
    <w:rsid w:val="00AD031B"/>
    <w:rsid w:val="00AD1B75"/>
    <w:rsid w:val="00B4165D"/>
    <w:rsid w:val="00C34000"/>
    <w:rsid w:val="00C56A08"/>
    <w:rsid w:val="00C62F79"/>
    <w:rsid w:val="00CA40F0"/>
    <w:rsid w:val="00CE4D39"/>
    <w:rsid w:val="00CF73D9"/>
    <w:rsid w:val="00D02B66"/>
    <w:rsid w:val="00D749C5"/>
    <w:rsid w:val="00D81AC6"/>
    <w:rsid w:val="00DC1520"/>
    <w:rsid w:val="00DC1836"/>
    <w:rsid w:val="00F01A26"/>
    <w:rsid w:val="00F2554E"/>
    <w:rsid w:val="00F50F32"/>
    <w:rsid w:val="00F96A69"/>
    <w:rsid w:val="00F97629"/>
    <w:rsid w:val="00FC038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D955D9-D01F-46AE-A6EE-1803523A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81AC6"/>
    <w:rPr>
      <w:color w:val="0000FF"/>
      <w:u w:val="single"/>
    </w:rPr>
  </w:style>
  <w:style w:type="paragraph" w:styleId="Paragraphedeliste">
    <w:name w:val="List Paragraph"/>
    <w:basedOn w:val="Normal"/>
    <w:uiPriority w:val="34"/>
    <w:qFormat/>
    <w:rsid w:val="00A201C8"/>
    <w:pPr>
      <w:ind w:left="720"/>
      <w:contextualSpacing/>
    </w:pPr>
  </w:style>
  <w:style w:type="table" w:styleId="Grilledutableau">
    <w:name w:val="Table Grid"/>
    <w:basedOn w:val="TableauNormal"/>
    <w:uiPriority w:val="39"/>
    <w:rsid w:val="003F7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1095A"/>
    <w:pPr>
      <w:tabs>
        <w:tab w:val="center" w:pos="4320"/>
        <w:tab w:val="right" w:pos="8640"/>
      </w:tabs>
      <w:spacing w:after="0" w:line="240" w:lineRule="auto"/>
    </w:pPr>
  </w:style>
  <w:style w:type="character" w:customStyle="1" w:styleId="En-tteCar">
    <w:name w:val="En-tête Car"/>
    <w:basedOn w:val="Policepardfaut"/>
    <w:link w:val="En-tte"/>
    <w:uiPriority w:val="99"/>
    <w:rsid w:val="0011095A"/>
  </w:style>
  <w:style w:type="paragraph" w:styleId="Pieddepage">
    <w:name w:val="footer"/>
    <w:basedOn w:val="Normal"/>
    <w:link w:val="PieddepageCar"/>
    <w:uiPriority w:val="99"/>
    <w:unhideWhenUsed/>
    <w:rsid w:val="0011095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1095A"/>
  </w:style>
  <w:style w:type="paragraph" w:customStyle="1" w:styleId="Default">
    <w:name w:val="Default"/>
    <w:rsid w:val="0011095A"/>
    <w:pPr>
      <w:autoSpaceDE w:val="0"/>
      <w:autoSpaceDN w:val="0"/>
      <w:adjustRightInd w:val="0"/>
      <w:spacing w:after="0" w:line="240" w:lineRule="auto"/>
    </w:pPr>
    <w:rPr>
      <w:rFonts w:ascii="Arial Rounded MT Bold" w:hAnsi="Arial Rounded MT Bold" w:cs="Arial Rounded MT Bold"/>
      <w:color w:val="000000"/>
      <w:sz w:val="24"/>
      <w:szCs w:val="24"/>
    </w:rPr>
  </w:style>
  <w:style w:type="paragraph" w:styleId="Textedebulles">
    <w:name w:val="Balloon Text"/>
    <w:basedOn w:val="Normal"/>
    <w:link w:val="TextedebullesCar"/>
    <w:uiPriority w:val="99"/>
    <w:semiHidden/>
    <w:unhideWhenUsed/>
    <w:rsid w:val="00A0143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014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http://t2.gstatic.com/images?q=tbn:ANd9GcSd-cH8NttP3KUxFMBV2iDYHfLvGoNTatDHK9l8HFJq6LEjI2cn12rHhBQ" TargetMode="External"/><Relationship Id="rId21" Type="http://schemas.openxmlformats.org/officeDocument/2006/relationships/image" Target="media/image8.jpeg"/><Relationship Id="rId34" Type="http://schemas.openxmlformats.org/officeDocument/2006/relationships/hyperlink" Target="http://www.google.ca/imgres?imgurl=http://www.hrimag.com/IMG/gif_Sesame.gif&amp;imgrefurl=http://www.hrimag.com/spip.php%3Farticle3369&amp;usg=__5ACK8R6YzSXs3uPvTqtDpRMx8ak=&amp;h=89&amp;w=100&amp;sz=3&amp;hl=fr&amp;start=14&amp;zoom=0&amp;tbnid=Cz2-CtizshDelM:&amp;tbnh=73&amp;tbnw=82&amp;ei=LS4XToS0BePW0QHvyKV0&amp;prev=/images%3Fq%3Dgraine%2Bs%25C3%25A9same%26hl%3Dfr%26gbv%3D2%26tbs%3Ditp:clipart,ic:color%26tbm%3Disch&amp;itbs=1" TargetMode="External"/><Relationship Id="rId42" Type="http://schemas.openxmlformats.org/officeDocument/2006/relationships/image" Target="media/image15.png"/><Relationship Id="rId47" Type="http://schemas.openxmlformats.org/officeDocument/2006/relationships/image" Target="media/image17.jpeg"/><Relationship Id="rId50" Type="http://schemas.openxmlformats.org/officeDocument/2006/relationships/hyperlink" Target="http://www.google.ca/imgres?imgurl=http://www.santemonteregie.qc.ca/userfiles/image/champlain/recettes%2520saines%2520habitudes%2520de%2520vie/yogourt2.jpg&amp;imgrefurl=http://www.santemonteregie.qc.ca/champlain/sante-publique/recettes.fr.html&amp;usg=__KbuyewRgXdA2VVQ3UrEqwLgQPDM=&amp;h=600&amp;w=600&amp;sz=26&amp;hl=fr&amp;start=1&amp;zoom=1&amp;tbnid=UWHtmb663VXeFM:&amp;tbnh=135&amp;tbnw=135&amp;ei=VC8XTqyiJYPt0gG_tqxr&amp;prev=/images%3Fq%3Dyogourt%26hl%3Dfr%26gbv%3D2%26tbs%3Ditp:clipart,ic:color%26tbm%3Disch&amp;itbs=1" TargetMode="External"/><Relationship Id="rId55" Type="http://schemas.openxmlformats.org/officeDocument/2006/relationships/image" Target="http://t0.gstatic.com/images?q=tbn:ANd9GcQy21ByDmUkHklLuYUP32pmAhwhsfhloWA_qmZ2gQapZm8b5CkTb6EL5-U" TargetMode="External"/><Relationship Id="rId63" Type="http://schemas.openxmlformats.org/officeDocument/2006/relationships/image" Target="media/image25.jpeg"/><Relationship Id="rId68" Type="http://schemas.openxmlformats.org/officeDocument/2006/relationships/hyperlink" Target="http://l.thumbs.canstockphoto.com/canstock4440258.jpg" TargetMode="External"/><Relationship Id="rId76" Type="http://schemas.openxmlformats.org/officeDocument/2006/relationships/image" Target="media/image29.jpeg"/><Relationship Id="rId84" Type="http://schemas.openxmlformats.org/officeDocument/2006/relationships/image" Target="media/image34.emf"/><Relationship Id="rId89" Type="http://schemas.openxmlformats.org/officeDocument/2006/relationships/hyperlink" Target="http://www.certification-allergies.com" TargetMode="External"/><Relationship Id="rId97"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image" Target="http://t3.gstatic.com/images?q=tbn:ANd9GcSdki1A9jRNQyUJIpyY63aTvr8z2mQ0eQPH2jEiRIyknZ0hcr7Dhea5gbI" TargetMode="External"/><Relationship Id="rId92" Type="http://schemas.openxmlformats.org/officeDocument/2006/relationships/hyperlink" Target="http://www.securite-allergie" TargetMode="External"/><Relationship Id="rId2" Type="http://schemas.openxmlformats.org/officeDocument/2006/relationships/styles" Target="styles.xml"/><Relationship Id="rId16" Type="http://schemas.openxmlformats.org/officeDocument/2006/relationships/image" Target="http://t2.gstatic.com/images?q=tbn:ANd9GcRH3YHxL8oYMsT_QLUi6n4iitt5iptV03ZjojbpSv1EeE1D7Qm2S97ttw" TargetMode="External"/><Relationship Id="rId29" Type="http://schemas.openxmlformats.org/officeDocument/2006/relationships/image" Target="http://t1.gstatic.com/images?q=tbn:ANd9GcSDXo6B8wIU3KjyqwRvOgBxNm2fhLFg_VsHn7_DyeRtkGWh93HGsox_Xg" TargetMode="External"/><Relationship Id="rId11" Type="http://schemas.openxmlformats.org/officeDocument/2006/relationships/hyperlink" Target="http://l.thumbs.canstockphoto.com/canstock4440258.jpg" TargetMode="External"/><Relationship Id="rId24" Type="http://schemas.openxmlformats.org/officeDocument/2006/relationships/hyperlink" Target="http://membres.multimania.fr/enfantschansons/arachide.gif" TargetMode="External"/><Relationship Id="rId32" Type="http://schemas.openxmlformats.org/officeDocument/2006/relationships/image" Target="media/image12.jpeg"/><Relationship Id="rId37" Type="http://schemas.openxmlformats.org/officeDocument/2006/relationships/hyperlink" Target="http://www.google.ca/imgres?imgurl=http://www.hrimag.com/IMG/gif_Sesame.gif&amp;imgrefurl=http://www.hrimag.com/spip.php%3Farticle3369&amp;usg=__5ACK8R6YzSXs3uPvTqtDpRMx8ak=&amp;h=89&amp;w=100&amp;sz=3&amp;hl=fr&amp;start=14&amp;zoom=0&amp;tbnid=Cz2-CtizshDelM:&amp;tbnh=73&amp;tbnw=82&amp;ei=LS4XToS0BePW0QHvyKV0&amp;prev=/images%3Fq%3Dgraine%2Bs%25C3%25A9same%26hl%3Dfr%26gbv%3D2%26tbs%3Ditp:clipart,ic:color%26tbm%3Disch&amp;itbs=1" TargetMode="External"/><Relationship Id="rId40" Type="http://schemas.openxmlformats.org/officeDocument/2006/relationships/image" Target="media/image14.jpeg"/><Relationship Id="rId45" Type="http://schemas.openxmlformats.org/officeDocument/2006/relationships/image" Target="media/image16.jpeg"/><Relationship Id="rId53" Type="http://schemas.openxmlformats.org/officeDocument/2006/relationships/hyperlink" Target="http://sournoishack.com/uploads/Fromage.png" TargetMode="External"/><Relationship Id="rId58" Type="http://schemas.openxmlformats.org/officeDocument/2006/relationships/image" Target="http://t2.gstatic.com/images?q=tbn:ANd9GcQc4Xl0AkG9SQd-gIbDKFnhJojwjdsoudcacqTChIjk5YAHFxZ_CG1dPw" TargetMode="External"/><Relationship Id="rId66" Type="http://schemas.openxmlformats.org/officeDocument/2006/relationships/hyperlink" Target="http://www.google.ca/url?sa=i&amp;source=images&amp;cd=&amp;docid=igEAePVLzx6xLM&amp;tbnid=EKW14DoF7a9z7M:&amp;ved=0CAgQjRwwAA&amp;url=http://french.alibaba.com/product-gs/fresh-cantaloup-hami-melon-342256292.html&amp;ei=wlHlUcDgHu354AO24oGYAQ&amp;psig=AFQjCNGq75cNdHIqYSPvHt7cbU6wZVYdoA&amp;ust=1374069570545209" TargetMode="External"/><Relationship Id="rId74" Type="http://schemas.openxmlformats.org/officeDocument/2006/relationships/hyperlink" Target="http://www.google.ca/imgres?imgurl=http://www.santemonteregie.qc.ca/userfiles/image/champlain/recettes%2520saines%2520habitudes%2520de%2520vie/yogourt2.jpg&amp;imgrefurl=http://www.santemonteregie.qc.ca/champlain/sante-publique/recettes.fr.html&amp;usg=__KbuyewRgXdA2VVQ3UrEqwLgQPDM=&amp;h=600&amp;w=600&amp;sz=26&amp;hl=fr&amp;start=1&amp;zoom=1&amp;tbnid=UWHtmb663VXeFM:&amp;tbnh=135&amp;tbnw=135&amp;ei=VC8XTqyiJYPt0gG_tqxr&amp;prev=/images%3Fq%3Dyogourt%26hl%3Dfr%26gbv%3D2%26tbs%3Ditp:clipart,ic:color%26tbm%3Disch&amp;itbs=1" TargetMode="External"/><Relationship Id="rId79" Type="http://schemas.openxmlformats.org/officeDocument/2006/relationships/image" Target="media/image31.jpeg"/><Relationship Id="rId87" Type="http://schemas.openxmlformats.org/officeDocument/2006/relationships/image" Target="media/image36.emf"/><Relationship Id="rId5" Type="http://schemas.openxmlformats.org/officeDocument/2006/relationships/footnotes" Target="footnotes.xml"/><Relationship Id="rId61" Type="http://schemas.openxmlformats.org/officeDocument/2006/relationships/image" Target="http://t1.gstatic.com/images?q=tbn:ANd9GcQ2egILGkJRCY2_wy_vssXFZEhed81J6x6sAgihFgMzjK9mLsWjfHlA7A" TargetMode="External"/><Relationship Id="rId82" Type="http://schemas.openxmlformats.org/officeDocument/2006/relationships/image" Target="media/image33.wmf"/><Relationship Id="rId90" Type="http://schemas.openxmlformats.org/officeDocument/2006/relationships/image" Target="media/image37.emf"/><Relationship Id="rId95" Type="http://schemas.openxmlformats.org/officeDocument/2006/relationships/hyperlink" Target="http://lepetitreseau.com/pdf/Sante/2012_04_Document_de_reference_Allergies_et_dietes_speciales.pdf" TargetMode="External"/><Relationship Id="rId19" Type="http://schemas.openxmlformats.org/officeDocument/2006/relationships/image" Target="http://t2.gstatic.com/images?q=tbn:ANd9GcR9ntF0DvCCvXmBFPMTU_rW7NyiZ-2j-NErNdkaj-tHgYVrDKgSWAvDqK8" TargetMode="External"/><Relationship Id="rId14" Type="http://schemas.openxmlformats.org/officeDocument/2006/relationships/hyperlink" Target="http://l.thumbs.canstockphoto.com/canstock4440258.jpg" TargetMode="External"/><Relationship Id="rId22" Type="http://schemas.openxmlformats.org/officeDocument/2006/relationships/image" Target="http://t1.gstatic.com/images?q=tbn:ANd9GcTyB8Yx1aDgQUaVHl67UR210SIz976Uf_6Nyrtsn716Eee97HxsHSPb1VA" TargetMode="External"/><Relationship Id="rId27" Type="http://schemas.openxmlformats.org/officeDocument/2006/relationships/hyperlink" Target="http://alain.detinteniac.perso.sfr.fr/images/noix.gif" TargetMode="External"/><Relationship Id="rId30" Type="http://schemas.openxmlformats.org/officeDocument/2006/relationships/image" Target="media/image11.jpeg"/><Relationship Id="rId35" Type="http://schemas.openxmlformats.org/officeDocument/2006/relationships/image" Target="media/image13.jpeg"/><Relationship Id="rId43" Type="http://schemas.openxmlformats.org/officeDocument/2006/relationships/image" Target="http://138.102.82.2/agronomie/phytotechnie/images/logo80_orge.gif" TargetMode="External"/><Relationship Id="rId48" Type="http://schemas.openxmlformats.org/officeDocument/2006/relationships/image" Target="media/image18.wmf"/><Relationship Id="rId56" Type="http://schemas.openxmlformats.org/officeDocument/2006/relationships/hyperlink" Target="http://www.exquidia.com/content/product_357170b.jpg" TargetMode="External"/><Relationship Id="rId64" Type="http://schemas.openxmlformats.org/officeDocument/2006/relationships/image" Target="media/image26.jpeg"/><Relationship Id="rId69" Type="http://schemas.openxmlformats.org/officeDocument/2006/relationships/image" Target="http://t2.gstatic.com/images?q=tbn:ANd9GcRH3YHxL8oYMsT_QLUi6n4iitt5iptV03ZjojbpSv1EeE1D7Qm2S97ttw" TargetMode="External"/><Relationship Id="rId77" Type="http://schemas.openxmlformats.org/officeDocument/2006/relationships/image" Target="media/image30.wmf"/><Relationship Id="rId8" Type="http://schemas.openxmlformats.org/officeDocument/2006/relationships/image" Target="media/image2.jpeg"/><Relationship Id="rId51" Type="http://schemas.openxmlformats.org/officeDocument/2006/relationships/image" Target="media/image20.jpeg"/><Relationship Id="rId72" Type="http://schemas.openxmlformats.org/officeDocument/2006/relationships/hyperlink" Target="http://sournoishack.com/uploads/Fromage.png" TargetMode="External"/><Relationship Id="rId80" Type="http://schemas.openxmlformats.org/officeDocument/2006/relationships/image" Target="http://3.bp.blogspot.com/-0JJqXbqIWaU/T3enw92pJWI/AAAAAAAAAEU/BqKo8RZ6_1E/s1600/cannelle.jpg" TargetMode="External"/><Relationship Id="rId85" Type="http://schemas.openxmlformats.org/officeDocument/2006/relationships/hyperlink" Target="http://www.mapaq.gouv.qc.ca" TargetMode="External"/><Relationship Id="rId93" Type="http://schemas.openxmlformats.org/officeDocument/2006/relationships/hyperlink" Target="https://allergies-alimentaires.org/enfant-allergique-en-garderie/"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l.thumbs.canstockphoto.com/canstock4440258.jpg" TargetMode="External"/><Relationship Id="rId17" Type="http://schemas.openxmlformats.org/officeDocument/2006/relationships/hyperlink" Target="http://image.mabulle.com/c/ca/camillepapote.mabulle.com/poisson_avril.jpg" TargetMode="External"/><Relationship Id="rId25" Type="http://schemas.openxmlformats.org/officeDocument/2006/relationships/image" Target="media/image9.jpeg"/><Relationship Id="rId33" Type="http://schemas.openxmlformats.org/officeDocument/2006/relationships/image" Target="http://t3.gstatic.com/images?q=tbn:ANd9GcSdki1A9jRNQyUJIpyY63aTvr8z2mQ0eQPH2jEiRIyknZ0hcr7Dhea5gbI" TargetMode="External"/><Relationship Id="rId38" Type="http://schemas.openxmlformats.org/officeDocument/2006/relationships/image" Target="http://t2.gstatic.com/images?q=tbn:ANd9GcSQzDoCHejNhGo5UXfyH1ITeHbGIBmdUthV9jvKzdktw4zjqLw" TargetMode="External"/><Relationship Id="rId46" Type="http://schemas.openxmlformats.org/officeDocument/2006/relationships/image" Target="http://t0.gstatic.com/images?q=tbn:ANd9GcTXNnG9xtjEYljZCAmtuN2flAXczSV496QbJA1J_GURC9a3SjQi9wPY_V0" TargetMode="External"/><Relationship Id="rId59" Type="http://schemas.openxmlformats.org/officeDocument/2006/relationships/hyperlink" Target="https://www.creationseole.com/images/categories/porc.gif" TargetMode="External"/><Relationship Id="rId67" Type="http://schemas.openxmlformats.org/officeDocument/2006/relationships/image" Target="media/image28.jpeg"/><Relationship Id="rId20" Type="http://schemas.openxmlformats.org/officeDocument/2006/relationships/hyperlink" Target="http://www.google.ca/imgres?imgurl=http://www.prime.fr/images/histoire-epiphanie/legumineuse_histoire_feve.gif&amp;imgrefurl=http://mangercestfou.blog.mongenie.com/index/p/2009/01/754786&amp;usg=__j20ySz8nBaU58NoG39U9Ncz5tx0=&amp;h=150&amp;w=191&amp;sz=4&amp;hl=fr&amp;start=1&amp;zoom=1&amp;tbnid=hzGbh8JXTNuTOM:&amp;tbnh=81&amp;tbnw=103&amp;ei=FiwXTrLTJKHz0gGo9qyjCQ&amp;prev=/search%3Fq%3Dl%25C3%25A9gumineuse%26hl%3Dfr%26sa%3DN%26gbv%3D2%26tbs%3Ditp:clipart,ic:color%26tbm%3Disch&amp;itbs=1" TargetMode="External"/><Relationship Id="rId41" Type="http://schemas.openxmlformats.org/officeDocument/2006/relationships/image" Target="http://t3.gstatic.com/images?q=tbn:ANd9GcSds-d8iH23DF5mCkmX3DmxeB6boK11l03g08yIjdQ_lQgS7Lp_2fYRijs" TargetMode="External"/><Relationship Id="rId54" Type="http://schemas.openxmlformats.org/officeDocument/2006/relationships/image" Target="media/image21.jpeg"/><Relationship Id="rId62" Type="http://schemas.openxmlformats.org/officeDocument/2006/relationships/image" Target="media/image24.jpeg"/><Relationship Id="rId70" Type="http://schemas.openxmlformats.org/officeDocument/2006/relationships/hyperlink" Target="http://www.antagoniste.net/WP-Uploads/2007/10/lait101007.gif" TargetMode="External"/><Relationship Id="rId75" Type="http://schemas.openxmlformats.org/officeDocument/2006/relationships/image" Target="http://t1.gstatic.com/images?q=tbn:ANd9GcRuwSxQFd4VDfKGla79fzlJhDAP5n-Ko_JGoI2EW29ZAE8KyTB_vm2e-bWroQ" TargetMode="External"/><Relationship Id="rId83" Type="http://schemas.openxmlformats.org/officeDocument/2006/relationships/hyperlink" Target="http://image.mabulle.com/c/ca/camillepapote.mabulle.com/poisson_avril.jpg" TargetMode="External"/><Relationship Id="rId88" Type="http://schemas.openxmlformats.org/officeDocument/2006/relationships/hyperlink" Target="http://www.aqaa.qc.ca" TargetMode="External"/><Relationship Id="rId91" Type="http://schemas.openxmlformats.org/officeDocument/2006/relationships/image" Target="media/image38.emf"/><Relationship Id="rId96" Type="http://schemas.openxmlformats.org/officeDocument/2006/relationships/hyperlink" Target="http://cpecheznouschezvous.org/site_public/wp-content/uploads/2020/11/CNCV%20Politique%20allergies%20alimentaire.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hyperlink" Target="http://membres.multimania.fr/enfantschansons/arachide.gif" TargetMode="External"/><Relationship Id="rId28" Type="http://schemas.openxmlformats.org/officeDocument/2006/relationships/image" Target="media/image10.jpeg"/><Relationship Id="rId36" Type="http://schemas.openxmlformats.org/officeDocument/2006/relationships/image" Target="http://t2.gstatic.com/images?q=tbn:ANd9GcSQzDoCHejNhGo5UXfyH1ITeHbGIBmdUthV9jvKzdktw4zjqLw" TargetMode="External"/><Relationship Id="rId49" Type="http://schemas.openxmlformats.org/officeDocument/2006/relationships/image" Target="media/image19.jpeg"/><Relationship Id="rId57" Type="http://schemas.openxmlformats.org/officeDocument/2006/relationships/image" Target="media/image22.jpeg"/><Relationship Id="rId10" Type="http://schemas.openxmlformats.org/officeDocument/2006/relationships/image" Target="media/image4.png"/><Relationship Id="rId31" Type="http://schemas.openxmlformats.org/officeDocument/2006/relationships/hyperlink" Target="http://www.antagoniste.net/WP-Uploads/2007/10/lait101007.gif" TargetMode="External"/><Relationship Id="rId44" Type="http://schemas.openxmlformats.org/officeDocument/2006/relationships/hyperlink" Target="http://www.petitapou.com/files/gimgs/3_aubergine.jpg" TargetMode="External"/><Relationship Id="rId52" Type="http://schemas.openxmlformats.org/officeDocument/2006/relationships/image" Target="http://t1.gstatic.com/images?q=tbn:ANd9GcRuwSxQFd4VDfKGla79fzlJhDAP5n-Ko_JGoI2EW29ZAE8KyTB_vm2e-bWroQ" TargetMode="External"/><Relationship Id="rId60" Type="http://schemas.openxmlformats.org/officeDocument/2006/relationships/image" Target="media/image23.jpeg"/><Relationship Id="rId65" Type="http://schemas.openxmlformats.org/officeDocument/2006/relationships/image" Target="media/image27.png"/><Relationship Id="rId73" Type="http://schemas.openxmlformats.org/officeDocument/2006/relationships/image" Target="http://t0.gstatic.com/images?q=tbn:ANd9GcQy21ByDmUkHklLuYUP32pmAhwhsfhloWA_qmZ2gQapZm8b5CkTb6EL5-U" TargetMode="External"/><Relationship Id="rId78" Type="http://schemas.openxmlformats.org/officeDocument/2006/relationships/hyperlink" Target="http://www.google.ca/url?sa=i&amp;source=images&amp;cd=&amp;cad=rja&amp;docid=HG1PWPyNwZ9vJM&amp;tbnid=Txib7hrYRAuLJM:&amp;ved=0CAgQjRwwAA&amp;url=http%3A%2F%2Fdave-sante.blogspot.com%2F2012%2F03%2Fbesoin-denergie-voici-la-cannelle.html&amp;ei=d0bDUeaBBpas4AOAi4DgCA&amp;psig=AFQjCNG5xm7a_neuzdqNTVCg8TcI6nbuPA&amp;ust=1371838455129888" TargetMode="External"/><Relationship Id="rId81" Type="http://schemas.openxmlformats.org/officeDocument/2006/relationships/image" Target="media/image32.png"/><Relationship Id="rId86" Type="http://schemas.openxmlformats.org/officeDocument/2006/relationships/image" Target="media/image35.emf"/><Relationship Id="rId94" Type="http://schemas.openxmlformats.org/officeDocument/2006/relationships/hyperlink" Target="https://www.cegeplimoilou.ca/media/1289598/3-3-politique-alimentaire-re%C4%9Bvision-2019-06-3.pdf"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image" Target="media/image7.jpeg"/><Relationship Id="rId39" Type="http://schemas.openxmlformats.org/officeDocument/2006/relationships/hyperlink" Target="http://guideplantes.com/images/avoine.jp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4611</TotalTime>
  <Pages>24</Pages>
  <Words>5409</Words>
  <Characters>29754</Characters>
  <Application>Microsoft Office Word</Application>
  <DocSecurity>0</DocSecurity>
  <Lines>247</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dc:creator>
  <cp:keywords/>
  <dc:description/>
  <cp:lastModifiedBy>Chantal</cp:lastModifiedBy>
  <cp:revision>15</cp:revision>
  <cp:lastPrinted>2022-03-18T13:15:00Z</cp:lastPrinted>
  <dcterms:created xsi:type="dcterms:W3CDTF">2021-11-01T19:29:00Z</dcterms:created>
  <dcterms:modified xsi:type="dcterms:W3CDTF">2022-03-18T13:15:00Z</dcterms:modified>
</cp:coreProperties>
</file>